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A9" w:rsidRPr="003718A9" w:rsidRDefault="003718A9" w:rsidP="003718A9">
      <w:pPr>
        <w:tabs>
          <w:tab w:val="left" w:pos="3600"/>
          <w:tab w:val="left" w:pos="4140"/>
        </w:tabs>
        <w:suppressAutoHyphens/>
        <w:spacing w:after="0" w:line="240" w:lineRule="auto"/>
        <w:ind w:left="5040" w:right="4495" w:hanging="9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8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D50E78" wp14:editId="0298FBB2">
            <wp:extent cx="8572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A9" w:rsidRPr="003718A9" w:rsidRDefault="003718A9" w:rsidP="003718A9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3718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3718A9" w:rsidRPr="003718A9" w:rsidRDefault="003718A9" w:rsidP="003718A9">
      <w:pPr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3718A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УСТЬ-КАТАВСКОГО ГОРОДСКОГО ОКРУГА</w:t>
      </w:r>
    </w:p>
    <w:p w:rsidR="003718A9" w:rsidRPr="003718A9" w:rsidRDefault="003718A9" w:rsidP="003718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718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3718A9" w:rsidRPr="003718A9" w:rsidRDefault="003718A9" w:rsidP="003718A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718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Девят</w:t>
      </w:r>
      <w:r w:rsidRPr="003718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надцатое    заседание</w:t>
      </w:r>
    </w:p>
    <w:p w:rsidR="003718A9" w:rsidRPr="003718A9" w:rsidRDefault="003718A9" w:rsidP="003718A9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3718A9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3718A9" w:rsidRPr="003718A9" w:rsidRDefault="003718A9" w:rsidP="003718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718A9" w:rsidRPr="003718A9" w:rsidRDefault="003718A9" w:rsidP="003718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18A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3718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</w:t>
      </w:r>
      <w:r w:rsidRPr="003718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.12.2019   </w:t>
      </w:r>
      <w:proofErr w:type="gramStart"/>
      <w:r w:rsidRPr="003718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 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proofErr w:type="gramEnd"/>
      <w:r w:rsidRPr="003718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г. Усть-Катав   </w:t>
      </w:r>
    </w:p>
    <w:p w:rsidR="003718A9" w:rsidRDefault="003718A9" w:rsidP="00B13E51">
      <w:pPr>
        <w:pStyle w:val="20"/>
        <w:shd w:val="clear" w:color="auto" w:fill="auto"/>
        <w:spacing w:before="0" w:after="0" w:line="326" w:lineRule="exact"/>
        <w:ind w:right="5200"/>
        <w:jc w:val="both"/>
      </w:pPr>
    </w:p>
    <w:p w:rsidR="00B13E51" w:rsidRDefault="00B13E51" w:rsidP="003718A9">
      <w:pPr>
        <w:pStyle w:val="20"/>
        <w:shd w:val="clear" w:color="auto" w:fill="auto"/>
        <w:spacing w:before="0" w:after="0" w:line="326" w:lineRule="exact"/>
        <w:ind w:right="4677"/>
        <w:jc w:val="both"/>
      </w:pPr>
      <w:r>
        <w:t xml:space="preserve">О внесении изменений в решение Собрания депутатов </w:t>
      </w:r>
      <w:proofErr w:type="spellStart"/>
      <w:r>
        <w:t>Усть-Катавского</w:t>
      </w:r>
      <w:proofErr w:type="spellEnd"/>
      <w:r>
        <w:t xml:space="preserve"> городского </w:t>
      </w:r>
      <w:proofErr w:type="gramStart"/>
      <w:r>
        <w:t>округа  от</w:t>
      </w:r>
      <w:proofErr w:type="gramEnd"/>
      <w:r>
        <w:t xml:space="preserve"> 23.12.2013 № 181 «О муниципальном дорожном фонде </w:t>
      </w:r>
      <w:proofErr w:type="spellStart"/>
      <w:r>
        <w:t>Усть-Катавского</w:t>
      </w:r>
      <w:proofErr w:type="spellEnd"/>
      <w:r>
        <w:t xml:space="preserve"> городского округа»</w:t>
      </w:r>
    </w:p>
    <w:p w:rsidR="00EC73A7" w:rsidRDefault="00EC73A7"/>
    <w:p w:rsidR="00B13E51" w:rsidRPr="00B13E51" w:rsidRDefault="00B13E51" w:rsidP="003718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51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B13E5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13E51">
        <w:rPr>
          <w:rFonts w:ascii="Times New Roman" w:hAnsi="Times New Roman" w:cs="Times New Roman"/>
          <w:sz w:val="28"/>
          <w:szCs w:val="28"/>
        </w:rPr>
        <w:t xml:space="preserve"> городского округа, Положением о бюджетном процессе в </w:t>
      </w:r>
      <w:proofErr w:type="spellStart"/>
      <w:r w:rsidRPr="00B13E51"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 w:rsidRPr="00B13E51">
        <w:rPr>
          <w:rFonts w:ascii="Times New Roman" w:hAnsi="Times New Roman" w:cs="Times New Roman"/>
          <w:sz w:val="28"/>
          <w:szCs w:val="28"/>
        </w:rPr>
        <w:t xml:space="preserve"> городском округе, утвержденным решением Собрания депутатов </w:t>
      </w:r>
      <w:proofErr w:type="spellStart"/>
      <w:r w:rsidRPr="00B13E5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13E51">
        <w:rPr>
          <w:rFonts w:ascii="Times New Roman" w:hAnsi="Times New Roman" w:cs="Times New Roman"/>
          <w:sz w:val="28"/>
          <w:szCs w:val="28"/>
        </w:rPr>
        <w:t xml:space="preserve"> городского округа от 01.12.2008 № 209, Собрание депутатов</w:t>
      </w:r>
    </w:p>
    <w:p w:rsidR="00B13E51" w:rsidRPr="00B13E51" w:rsidRDefault="00B13E51" w:rsidP="00B13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51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13E51" w:rsidRPr="00B13E51" w:rsidRDefault="00B13E51" w:rsidP="00371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51">
        <w:rPr>
          <w:rFonts w:ascii="Times New Roman" w:hAnsi="Times New Roman" w:cs="Times New Roman"/>
          <w:sz w:val="28"/>
          <w:szCs w:val="28"/>
        </w:rPr>
        <w:t>1.</w:t>
      </w:r>
      <w:r w:rsidRPr="00B13E51">
        <w:rPr>
          <w:rFonts w:ascii="Times New Roman" w:hAnsi="Times New Roman" w:cs="Times New Roman"/>
          <w:sz w:val="28"/>
          <w:szCs w:val="28"/>
        </w:rPr>
        <w:tab/>
        <w:t>В Порядок формирования и использования бюджетных ассигнований</w:t>
      </w:r>
      <w:r w:rsidR="003718A9">
        <w:rPr>
          <w:rFonts w:ascii="Times New Roman" w:hAnsi="Times New Roman" w:cs="Times New Roman"/>
          <w:sz w:val="28"/>
          <w:szCs w:val="28"/>
        </w:rPr>
        <w:t xml:space="preserve"> </w:t>
      </w:r>
      <w:r w:rsidRPr="00B13E51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proofErr w:type="spellStart"/>
      <w:r w:rsidRPr="00B13E5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13E51">
        <w:rPr>
          <w:rFonts w:ascii="Times New Roman" w:hAnsi="Times New Roman" w:cs="Times New Roman"/>
          <w:sz w:val="28"/>
          <w:szCs w:val="28"/>
        </w:rPr>
        <w:t xml:space="preserve"> городского округа, утверждённый решением Собрания депутатов от 23.12.2013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18A9">
        <w:rPr>
          <w:rFonts w:ascii="Times New Roman" w:hAnsi="Times New Roman" w:cs="Times New Roman"/>
          <w:sz w:val="28"/>
          <w:szCs w:val="28"/>
        </w:rPr>
        <w:t xml:space="preserve"> №</w:t>
      </w:r>
      <w:r w:rsidRPr="00B13E51">
        <w:rPr>
          <w:rFonts w:ascii="Times New Roman" w:hAnsi="Times New Roman" w:cs="Times New Roman"/>
          <w:sz w:val="28"/>
          <w:szCs w:val="28"/>
        </w:rPr>
        <w:t>181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51">
        <w:rPr>
          <w:rFonts w:ascii="Times New Roman" w:hAnsi="Times New Roman" w:cs="Times New Roman"/>
          <w:sz w:val="28"/>
          <w:szCs w:val="28"/>
        </w:rPr>
        <w:t xml:space="preserve">муниципальном дорожном фонде </w:t>
      </w:r>
      <w:proofErr w:type="spellStart"/>
      <w:r w:rsidRPr="00B13E5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13E5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3718A9">
        <w:rPr>
          <w:rFonts w:ascii="Times New Roman" w:hAnsi="Times New Roman" w:cs="Times New Roman"/>
          <w:sz w:val="28"/>
          <w:szCs w:val="28"/>
        </w:rPr>
        <w:t>,</w:t>
      </w:r>
      <w:r w:rsidRPr="00B13E51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B13E51" w:rsidRPr="00B13E51" w:rsidRDefault="00B13E51" w:rsidP="00B1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51">
        <w:rPr>
          <w:rFonts w:ascii="Times New Roman" w:hAnsi="Times New Roman" w:cs="Times New Roman"/>
          <w:sz w:val="28"/>
          <w:szCs w:val="28"/>
        </w:rPr>
        <w:t>1.1.</w:t>
      </w:r>
      <w:r w:rsidRPr="00B13E51">
        <w:rPr>
          <w:rFonts w:ascii="Times New Roman" w:hAnsi="Times New Roman" w:cs="Times New Roman"/>
          <w:sz w:val="28"/>
          <w:szCs w:val="28"/>
        </w:rPr>
        <w:tab/>
        <w:t>Пункт</w:t>
      </w:r>
      <w:r w:rsidR="00DF6AA3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B13E51">
        <w:rPr>
          <w:rFonts w:ascii="Times New Roman" w:hAnsi="Times New Roman" w:cs="Times New Roman"/>
          <w:sz w:val="28"/>
          <w:szCs w:val="28"/>
        </w:rPr>
        <w:t xml:space="preserve"> 1 и 2 изложить в новой редакции:</w:t>
      </w:r>
    </w:p>
    <w:p w:rsidR="00B13E51" w:rsidRPr="00B13E51" w:rsidRDefault="00B13E51" w:rsidP="00B13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E51">
        <w:rPr>
          <w:rFonts w:ascii="Times New Roman" w:hAnsi="Times New Roman" w:cs="Times New Roman"/>
          <w:sz w:val="28"/>
          <w:szCs w:val="28"/>
        </w:rPr>
        <w:t xml:space="preserve">«1. Порядок формирования и использования бюджетных ассигнований муниципального дорожного фонда </w:t>
      </w:r>
      <w:proofErr w:type="spellStart"/>
      <w:r w:rsidRPr="00B13E5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13E51">
        <w:rPr>
          <w:rFonts w:ascii="Times New Roman" w:hAnsi="Times New Roman" w:cs="Times New Roman"/>
          <w:sz w:val="28"/>
          <w:szCs w:val="28"/>
        </w:rPr>
        <w:t xml:space="preserve"> городского округа (далее - Порядок) регламентирует создание дорожного фонда </w:t>
      </w:r>
      <w:proofErr w:type="spellStart"/>
      <w:r w:rsidRPr="00B13E5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13E51">
        <w:rPr>
          <w:rFonts w:ascii="Times New Roman" w:hAnsi="Times New Roman" w:cs="Times New Roman"/>
          <w:sz w:val="28"/>
          <w:szCs w:val="28"/>
        </w:rPr>
        <w:t xml:space="preserve"> городского округа (далее - городского округа), устанавливает порядок формирования и использования бюджетных ассигнований муниципального дорожного фонда </w:t>
      </w:r>
      <w:proofErr w:type="spellStart"/>
      <w:r w:rsidRPr="00B13E5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B13E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3E51">
        <w:rPr>
          <w:rFonts w:ascii="Times New Roman" w:hAnsi="Times New Roman" w:cs="Times New Roman"/>
          <w:sz w:val="28"/>
          <w:szCs w:val="28"/>
        </w:rPr>
        <w:t>Катавского</w:t>
      </w:r>
      <w:proofErr w:type="spellEnd"/>
      <w:r w:rsidRPr="00B13E5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13E51" w:rsidRDefault="00B13E51" w:rsidP="0037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51">
        <w:rPr>
          <w:rFonts w:ascii="Times New Roman" w:hAnsi="Times New Roman" w:cs="Times New Roman"/>
          <w:sz w:val="28"/>
          <w:szCs w:val="28"/>
        </w:rPr>
        <w:t>2.</w:t>
      </w:r>
      <w:r w:rsidRPr="00B13E51">
        <w:rPr>
          <w:rFonts w:ascii="Times New Roman" w:hAnsi="Times New Roman" w:cs="Times New Roman"/>
          <w:sz w:val="28"/>
          <w:szCs w:val="28"/>
        </w:rPr>
        <w:tab/>
        <w:t xml:space="preserve">Муниципальный дорожный фонд </w:t>
      </w:r>
      <w:proofErr w:type="spellStart"/>
      <w:r w:rsidRPr="00B13E5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13E51">
        <w:rPr>
          <w:rFonts w:ascii="Times New Roman" w:hAnsi="Times New Roman" w:cs="Times New Roman"/>
          <w:sz w:val="28"/>
          <w:szCs w:val="28"/>
        </w:rPr>
        <w:t xml:space="preserve"> городского округа (далее - Дорожный фонд) - часть средств бюджета </w:t>
      </w:r>
      <w:proofErr w:type="spellStart"/>
      <w:r w:rsidRPr="00B13E5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13E51">
        <w:rPr>
          <w:rFonts w:ascii="Times New Roman" w:hAnsi="Times New Roman" w:cs="Times New Roman"/>
          <w:sz w:val="28"/>
          <w:szCs w:val="28"/>
        </w:rPr>
        <w:t xml:space="preserve"> городского округа,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</w:t>
      </w:r>
      <w:r w:rsidRPr="00B13E51">
        <w:rPr>
          <w:rFonts w:ascii="Times New Roman" w:hAnsi="Times New Roman" w:cs="Times New Roman"/>
          <w:sz w:val="28"/>
          <w:szCs w:val="28"/>
        </w:rPr>
        <w:lastRenderedPageBreak/>
        <w:t xml:space="preserve">ремонта дворовых территорий многоквартирных домов, проездов к дворовым территориям многоквартирных домов в границах </w:t>
      </w:r>
      <w:proofErr w:type="spellStart"/>
      <w:r w:rsidRPr="00B13E5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B13E51">
        <w:rPr>
          <w:rFonts w:ascii="Times New Roman" w:hAnsi="Times New Roman" w:cs="Times New Roman"/>
          <w:sz w:val="28"/>
          <w:szCs w:val="28"/>
        </w:rPr>
        <w:t xml:space="preserve"> городского округа.»;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51" w:rsidRPr="00B13E51" w:rsidRDefault="00B13E51" w:rsidP="00B13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E51">
        <w:rPr>
          <w:rFonts w:ascii="Times New Roman" w:hAnsi="Times New Roman" w:cs="Times New Roman"/>
          <w:sz w:val="28"/>
          <w:szCs w:val="28"/>
        </w:rPr>
        <w:t>1.2.</w:t>
      </w:r>
      <w:r w:rsidRPr="00B13E51">
        <w:rPr>
          <w:rFonts w:ascii="Times New Roman" w:hAnsi="Times New Roman" w:cs="Times New Roman"/>
          <w:sz w:val="28"/>
          <w:szCs w:val="28"/>
        </w:rPr>
        <w:tab/>
        <w:t>В пункте 3 и далее по тексту слово «Фонда» заменить на слова «Дорожного фонда»;</w:t>
      </w:r>
    </w:p>
    <w:p w:rsidR="00B13E51" w:rsidRPr="00B13E51" w:rsidRDefault="00B13E51" w:rsidP="00B13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E51">
        <w:rPr>
          <w:rFonts w:ascii="Times New Roman" w:hAnsi="Times New Roman" w:cs="Times New Roman"/>
          <w:sz w:val="28"/>
          <w:szCs w:val="28"/>
        </w:rPr>
        <w:t>1.3.</w:t>
      </w:r>
      <w:r w:rsidRPr="00B13E51">
        <w:rPr>
          <w:rFonts w:ascii="Times New Roman" w:hAnsi="Times New Roman" w:cs="Times New Roman"/>
          <w:sz w:val="28"/>
          <w:szCs w:val="28"/>
        </w:rPr>
        <w:tab/>
        <w:t>В пункте 4:</w:t>
      </w:r>
    </w:p>
    <w:p w:rsidR="00B13E51" w:rsidRPr="00B13E51" w:rsidRDefault="00B13E51" w:rsidP="00B13E5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E51">
        <w:rPr>
          <w:rFonts w:ascii="Times New Roman" w:hAnsi="Times New Roman" w:cs="Times New Roman"/>
          <w:sz w:val="28"/>
          <w:szCs w:val="28"/>
        </w:rPr>
        <w:t>1)</w:t>
      </w:r>
      <w:r w:rsidRPr="00B13E51">
        <w:rPr>
          <w:rFonts w:ascii="Times New Roman" w:hAnsi="Times New Roman" w:cs="Times New Roman"/>
          <w:sz w:val="28"/>
          <w:szCs w:val="28"/>
        </w:rPr>
        <w:tab/>
        <w:t>в подпункте 1 фразу «, в соответствии с установленным законом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E51">
        <w:rPr>
          <w:rFonts w:ascii="Times New Roman" w:hAnsi="Times New Roman" w:cs="Times New Roman"/>
          <w:sz w:val="28"/>
          <w:szCs w:val="28"/>
          <w:lang w:bidi="ru-RU"/>
        </w:rPr>
        <w:t>области о бюджете на очередной финансовый год и плановый период дифференцированным нормативом (в процентах от налоговых доходов консолидированного бюджета Челябинской области по данному налогу)» исключить;</w:t>
      </w:r>
    </w:p>
    <w:p w:rsidR="00B13E51" w:rsidRPr="00B13E51" w:rsidRDefault="00B13E51" w:rsidP="00B13E5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E51">
        <w:rPr>
          <w:rFonts w:ascii="Times New Roman" w:hAnsi="Times New Roman" w:cs="Times New Roman"/>
          <w:sz w:val="28"/>
          <w:szCs w:val="28"/>
          <w:lang w:bidi="ru-RU"/>
        </w:rPr>
        <w:t>подпункты 3, 9 исключить;</w:t>
      </w:r>
    </w:p>
    <w:p w:rsidR="00B13E51" w:rsidRPr="00B13E51" w:rsidRDefault="00B13E51" w:rsidP="00B13E5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E51">
        <w:rPr>
          <w:rFonts w:ascii="Times New Roman" w:hAnsi="Times New Roman" w:cs="Times New Roman"/>
          <w:sz w:val="28"/>
          <w:szCs w:val="28"/>
          <w:lang w:bidi="ru-RU"/>
        </w:rPr>
        <w:t>в подпункте 7 фразу «, а также на капитальный ремонт и ремонт дворовых территорий многоквартирных домов, проездов к дворовым территориям многоквартирных домов» исключить;</w:t>
      </w:r>
    </w:p>
    <w:p w:rsidR="00B13E51" w:rsidRPr="00B13E51" w:rsidRDefault="00B13E51" w:rsidP="00B13E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E51">
        <w:rPr>
          <w:rFonts w:ascii="Times New Roman" w:hAnsi="Times New Roman" w:cs="Times New Roman"/>
          <w:sz w:val="28"/>
          <w:szCs w:val="28"/>
          <w:lang w:bidi="ru-RU"/>
        </w:rPr>
        <w:t>Пункт 5 изложить в новой редакции:</w:t>
      </w:r>
    </w:p>
    <w:p w:rsidR="00B13E51" w:rsidRPr="00B13E51" w:rsidRDefault="00B13E51" w:rsidP="00B13E5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E51">
        <w:rPr>
          <w:rFonts w:ascii="Times New Roman" w:hAnsi="Times New Roman" w:cs="Times New Roman"/>
          <w:sz w:val="28"/>
          <w:szCs w:val="28"/>
          <w:lang w:bidi="ru-RU"/>
        </w:rPr>
        <w:t>«5. Средства дорожного фонда имеют целевое назначение и не подлежат изъятию или расходованию на нужды, не связанные с обеспечением дорожной деятельности.»;</w:t>
      </w:r>
    </w:p>
    <w:p w:rsidR="00B13E51" w:rsidRPr="00B13E51" w:rsidRDefault="00B13E51" w:rsidP="00B13E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E51">
        <w:rPr>
          <w:rFonts w:ascii="Times New Roman" w:hAnsi="Times New Roman" w:cs="Times New Roman"/>
          <w:sz w:val="28"/>
          <w:szCs w:val="28"/>
          <w:lang w:bidi="ru-RU"/>
        </w:rPr>
        <w:t>Подпункт 5 пункта 9 изложить в новой редакции:</w:t>
      </w:r>
    </w:p>
    <w:p w:rsidR="00B13E51" w:rsidRPr="00B13E51" w:rsidRDefault="00B13E51" w:rsidP="00B13E5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E51">
        <w:rPr>
          <w:rFonts w:ascii="Times New Roman" w:hAnsi="Times New Roman" w:cs="Times New Roman"/>
          <w:sz w:val="28"/>
          <w:szCs w:val="28"/>
          <w:lang w:bidi="ru-RU"/>
        </w:rPr>
        <w:t>«5) осуществление иных полномочий в сфере дорожной деятельности в соответствии с действующим законодательством.»;</w:t>
      </w:r>
    </w:p>
    <w:p w:rsidR="00B13E51" w:rsidRPr="00B13E51" w:rsidRDefault="00B13E51" w:rsidP="00B13E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E51">
        <w:rPr>
          <w:rFonts w:ascii="Times New Roman" w:hAnsi="Times New Roman" w:cs="Times New Roman"/>
          <w:sz w:val="28"/>
          <w:szCs w:val="28"/>
          <w:lang w:bidi="ru-RU"/>
        </w:rPr>
        <w:t>Пункты 10 и 11 изложить в новой редакции:</w:t>
      </w:r>
    </w:p>
    <w:p w:rsidR="00B13E51" w:rsidRPr="00B13E51" w:rsidRDefault="00B13E51" w:rsidP="00B13E5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E51">
        <w:rPr>
          <w:rFonts w:ascii="Times New Roman" w:hAnsi="Times New Roman" w:cs="Times New Roman"/>
          <w:sz w:val="28"/>
          <w:szCs w:val="28"/>
          <w:lang w:bidi="ru-RU"/>
        </w:rPr>
        <w:t xml:space="preserve">«10. Главным распорядителем бюджетных средств дорожного фонда является функциональный орган администрации </w:t>
      </w:r>
      <w:proofErr w:type="spellStart"/>
      <w:r w:rsidRPr="00B13E51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B13E51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«Управление инфраструктуры и строительства». Отчет об использовании бюджетных ассигнований Дорожного фонда формируется в составе бюджетной отчётности об исполнении бюджета </w:t>
      </w:r>
      <w:proofErr w:type="spellStart"/>
      <w:r w:rsidRPr="00B13E51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B13E51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округа.</w:t>
      </w:r>
    </w:p>
    <w:p w:rsidR="00B13E51" w:rsidRPr="00B13E51" w:rsidRDefault="00B13E51" w:rsidP="00B13E5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3E51">
        <w:rPr>
          <w:rFonts w:ascii="Times New Roman" w:hAnsi="Times New Roman" w:cs="Times New Roman"/>
          <w:sz w:val="28"/>
          <w:szCs w:val="28"/>
          <w:lang w:bidi="ru-RU"/>
        </w:rPr>
        <w:t xml:space="preserve">11. Контроль за расходованием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proofErr w:type="spellStart"/>
      <w:r w:rsidRPr="00B13E51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B13E51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округа.»</w:t>
      </w:r>
    </w:p>
    <w:p w:rsidR="00B13E51" w:rsidRPr="00B13E51" w:rsidRDefault="00B13E51" w:rsidP="00B13E5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2.</w:t>
      </w:r>
      <w:r w:rsidRPr="00B13E51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решение в газете «</w:t>
      </w:r>
      <w:proofErr w:type="spellStart"/>
      <w:r w:rsidRPr="00B13E51">
        <w:rPr>
          <w:rFonts w:ascii="Times New Roman" w:hAnsi="Times New Roman" w:cs="Times New Roman"/>
          <w:sz w:val="28"/>
          <w:szCs w:val="28"/>
          <w:lang w:bidi="ru-RU"/>
        </w:rPr>
        <w:t>Усть-Катавская</w:t>
      </w:r>
      <w:proofErr w:type="spellEnd"/>
      <w:r w:rsidRPr="00B13E51">
        <w:rPr>
          <w:rFonts w:ascii="Times New Roman" w:hAnsi="Times New Roman" w:cs="Times New Roman"/>
          <w:sz w:val="28"/>
          <w:szCs w:val="28"/>
          <w:lang w:bidi="ru-RU"/>
        </w:rPr>
        <w:t xml:space="preserve"> неделя» и разместить на сайте </w:t>
      </w:r>
      <w:proofErr w:type="spellStart"/>
      <w:r w:rsidRPr="00B13E51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B13E51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</w:t>
      </w:r>
      <w:hyperlink r:id="rId6" w:history="1">
        <w:r w:rsidRPr="00B13E51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www</w:t>
        </w:r>
        <w:r w:rsidRPr="00B13E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13E51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ukgo</w:t>
        </w:r>
        <w:r w:rsidRPr="00B13E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13E51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su</w:t>
        </w:r>
      </w:hyperlink>
      <w:r w:rsidRPr="00B13E51">
        <w:rPr>
          <w:rFonts w:ascii="Times New Roman" w:hAnsi="Times New Roman" w:cs="Times New Roman"/>
          <w:sz w:val="28"/>
          <w:szCs w:val="28"/>
        </w:rPr>
        <w:t>.</w:t>
      </w:r>
    </w:p>
    <w:p w:rsidR="00B13E51" w:rsidRDefault="00B13E51" w:rsidP="00B13E5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3. </w:t>
      </w:r>
      <w:r w:rsidRPr="00B13E51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 w:rsidRPr="00B13E51">
        <w:rPr>
          <w:rFonts w:ascii="Times New Roman" w:hAnsi="Times New Roman" w:cs="Times New Roman"/>
          <w:sz w:val="28"/>
          <w:szCs w:val="28"/>
          <w:lang w:bidi="ru-RU"/>
        </w:rPr>
        <w:t>Шарабарова</w:t>
      </w:r>
      <w:proofErr w:type="spellEnd"/>
      <w:r w:rsidRPr="00B13E51">
        <w:rPr>
          <w:rFonts w:ascii="Times New Roman" w:hAnsi="Times New Roman" w:cs="Times New Roman"/>
          <w:sz w:val="28"/>
          <w:szCs w:val="28"/>
          <w:lang w:bidi="ru-RU"/>
        </w:rPr>
        <w:t xml:space="preserve"> П.В.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13E51" w:rsidRDefault="00B13E51" w:rsidP="00B13E5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13E51" w:rsidRDefault="00B13E51" w:rsidP="00B13E5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Председатель Собрания депутатов </w:t>
      </w:r>
    </w:p>
    <w:p w:rsidR="00B13E51" w:rsidRDefault="00B13E51" w:rsidP="00B13E5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А.И.Дружинин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13E51" w:rsidRDefault="00B13E51" w:rsidP="00B13E5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13E51" w:rsidRPr="00B13E51" w:rsidRDefault="00B13E51" w:rsidP="00B13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С.Д.Семков</w:t>
      </w:r>
      <w:proofErr w:type="spellEnd"/>
    </w:p>
    <w:sectPr w:rsidR="00B13E51" w:rsidRPr="00B13E51" w:rsidSect="003718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626E"/>
    <w:multiLevelType w:val="multilevel"/>
    <w:tmpl w:val="D13C80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42445"/>
    <w:multiLevelType w:val="multilevel"/>
    <w:tmpl w:val="23B89E9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7B5BDD"/>
    <w:multiLevelType w:val="multilevel"/>
    <w:tmpl w:val="DB362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51"/>
    <w:rsid w:val="003718A9"/>
    <w:rsid w:val="00B13E51"/>
    <w:rsid w:val="00DF6AA3"/>
    <w:rsid w:val="00E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CDF1"/>
  <w15:chartTrackingRefBased/>
  <w15:docId w15:val="{0BA69321-CF80-4373-B195-3C964AE3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13E5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3E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B13E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13E5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13E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13E51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B13E51"/>
    <w:pPr>
      <w:widowControl w:val="0"/>
      <w:shd w:val="clear" w:color="auto" w:fill="FFFFFF"/>
      <w:spacing w:before="120" w:after="420" w:line="28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13E51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B13E51"/>
    <w:pPr>
      <w:widowControl w:val="0"/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B13E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dcterms:created xsi:type="dcterms:W3CDTF">2019-12-26T06:15:00Z</dcterms:created>
  <dcterms:modified xsi:type="dcterms:W3CDTF">2019-12-26T10:00:00Z</dcterms:modified>
</cp:coreProperties>
</file>