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F4" w:rsidRDefault="009D3A0C" w:rsidP="00C467B9">
      <w:pPr>
        <w:ind w:left="3600" w:right="4565" w:firstLine="720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7.5pt">
            <v:imagedata r:id="rId4" o:title="" gain="74473f" blacklevel="3932f"/>
          </v:shape>
        </w:pict>
      </w:r>
    </w:p>
    <w:p w:rsidR="006C64F4" w:rsidRDefault="006C64F4" w:rsidP="00C467B9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6C64F4" w:rsidRDefault="006C64F4" w:rsidP="00C467B9">
      <w:pPr>
        <w:pStyle w:val="2"/>
      </w:pPr>
      <w:r>
        <w:t>Челябинской области</w:t>
      </w:r>
    </w:p>
    <w:p w:rsidR="006C64F4" w:rsidRDefault="006C64F4" w:rsidP="00C467B9"/>
    <w:p w:rsidR="006C64F4" w:rsidRDefault="006C64F4" w:rsidP="00C467B9">
      <w:pPr>
        <w:pStyle w:val="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6C64F4">
        <w:trPr>
          <w:trHeight w:val="100"/>
        </w:trPr>
        <w:tc>
          <w:tcPr>
            <w:tcW w:w="9594" w:type="dxa"/>
            <w:tcBorders>
              <w:top w:val="thickThinSmallGap" w:sz="24" w:space="0" w:color="auto"/>
            </w:tcBorders>
          </w:tcPr>
          <w:p w:rsidR="006C64F4" w:rsidRDefault="006C64F4" w:rsidP="00120AB8"/>
        </w:tc>
      </w:tr>
    </w:tbl>
    <w:p w:rsidR="006C64F4" w:rsidRPr="00C467B9" w:rsidRDefault="006C64F4" w:rsidP="00C467B9">
      <w:pPr>
        <w:rPr>
          <w:sz w:val="28"/>
          <w:szCs w:val="28"/>
        </w:rPr>
      </w:pPr>
      <w:r w:rsidRPr="00C467B9">
        <w:rPr>
          <w:sz w:val="28"/>
          <w:szCs w:val="28"/>
        </w:rPr>
        <w:t>От</w:t>
      </w:r>
      <w:r w:rsidR="009D3A0C">
        <w:rPr>
          <w:sz w:val="28"/>
          <w:szCs w:val="28"/>
        </w:rPr>
        <w:t xml:space="preserve"> 03.02.2021г.</w:t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D3A0C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C467B9">
        <w:rPr>
          <w:sz w:val="28"/>
          <w:szCs w:val="28"/>
        </w:rPr>
        <w:t>№</w:t>
      </w:r>
      <w:r w:rsidR="009D3A0C">
        <w:rPr>
          <w:sz w:val="28"/>
          <w:szCs w:val="28"/>
        </w:rPr>
        <w:t xml:space="preserve"> 125</w:t>
      </w:r>
    </w:p>
    <w:p w:rsidR="006C64F4" w:rsidRPr="00C467B9" w:rsidRDefault="006C64F4" w:rsidP="00C467B9">
      <w:pPr>
        <w:rPr>
          <w:sz w:val="28"/>
          <w:szCs w:val="28"/>
        </w:rPr>
      </w:pPr>
    </w:p>
    <w:p w:rsidR="006C64F4" w:rsidRPr="008E3969" w:rsidRDefault="006C64F4" w:rsidP="00C467B9">
      <w:pPr>
        <w:rPr>
          <w:sz w:val="27"/>
          <w:szCs w:val="27"/>
        </w:rPr>
      </w:pPr>
      <w:r w:rsidRPr="008E3969">
        <w:rPr>
          <w:sz w:val="27"/>
          <w:szCs w:val="27"/>
        </w:rPr>
        <w:t xml:space="preserve">Об утверждении программы                                                                                              профилактики </w:t>
      </w:r>
      <w:proofErr w:type="gramStart"/>
      <w:r w:rsidRPr="008E3969">
        <w:rPr>
          <w:sz w:val="27"/>
          <w:szCs w:val="27"/>
        </w:rPr>
        <w:t>нарушений  обязательных</w:t>
      </w:r>
      <w:proofErr w:type="gramEnd"/>
      <w:r w:rsidRPr="008E3969">
        <w:rPr>
          <w:sz w:val="27"/>
          <w:szCs w:val="27"/>
        </w:rPr>
        <w:t xml:space="preserve">                                                                                                     требований законодательства в области </w:t>
      </w:r>
    </w:p>
    <w:p w:rsidR="006C64F4" w:rsidRPr="008E3969" w:rsidRDefault="006C64F4" w:rsidP="00CF622C">
      <w:pPr>
        <w:rPr>
          <w:sz w:val="27"/>
          <w:szCs w:val="27"/>
        </w:rPr>
      </w:pPr>
      <w:r w:rsidRPr="008E3969">
        <w:rPr>
          <w:sz w:val="27"/>
          <w:szCs w:val="27"/>
        </w:rPr>
        <w:t xml:space="preserve">муниципального земельного контроля </w:t>
      </w:r>
    </w:p>
    <w:p w:rsidR="006C64F4" w:rsidRPr="008E3969" w:rsidRDefault="006C64F4" w:rsidP="00C467B9">
      <w:pPr>
        <w:rPr>
          <w:sz w:val="27"/>
          <w:szCs w:val="27"/>
        </w:rPr>
      </w:pPr>
      <w:r w:rsidRPr="008E3969">
        <w:rPr>
          <w:sz w:val="27"/>
          <w:szCs w:val="27"/>
        </w:rPr>
        <w:t xml:space="preserve">на территории Усть-Катавского городского округа                                                                                 на 2021 год и плановый период 2022-2023 гг.                                                                        </w:t>
      </w:r>
    </w:p>
    <w:p w:rsidR="006C64F4" w:rsidRPr="008E3969" w:rsidRDefault="006C64F4" w:rsidP="00C467B9">
      <w:pPr>
        <w:rPr>
          <w:sz w:val="27"/>
          <w:szCs w:val="27"/>
        </w:rPr>
      </w:pPr>
    </w:p>
    <w:p w:rsidR="006C64F4" w:rsidRPr="008E3969" w:rsidRDefault="006C64F4" w:rsidP="00C467B9">
      <w:pPr>
        <w:pStyle w:val="ConsPlusNormal"/>
        <w:ind w:firstLine="540"/>
        <w:jc w:val="both"/>
        <w:rPr>
          <w:sz w:val="27"/>
          <w:szCs w:val="27"/>
        </w:rPr>
      </w:pPr>
      <w:r w:rsidRPr="008E3969">
        <w:rPr>
          <w:sz w:val="27"/>
          <w:szCs w:val="27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Усть-Катавского городского округа Челябинской области, </w:t>
      </w:r>
    </w:p>
    <w:p w:rsidR="006C64F4" w:rsidRPr="008E3969" w:rsidRDefault="006C64F4" w:rsidP="00C467B9">
      <w:pPr>
        <w:jc w:val="both"/>
        <w:rPr>
          <w:sz w:val="27"/>
          <w:szCs w:val="27"/>
        </w:rPr>
      </w:pPr>
      <w:r w:rsidRPr="008E3969">
        <w:rPr>
          <w:sz w:val="27"/>
          <w:szCs w:val="27"/>
        </w:rPr>
        <w:t xml:space="preserve">администрация Усть-Катавского городского округа ПОСТАНОВЛЯЕТ:     </w:t>
      </w:r>
    </w:p>
    <w:p w:rsidR="006C64F4" w:rsidRPr="008E3969" w:rsidRDefault="006C64F4" w:rsidP="00C467B9">
      <w:pPr>
        <w:ind w:firstLine="708"/>
        <w:jc w:val="both"/>
        <w:rPr>
          <w:sz w:val="27"/>
          <w:szCs w:val="27"/>
        </w:rPr>
      </w:pPr>
      <w:r w:rsidRPr="008E3969">
        <w:rPr>
          <w:sz w:val="27"/>
          <w:szCs w:val="27"/>
        </w:rPr>
        <w:t>1. Утвердить программу профилактики нарушений обязательных требований законодательства в области муниципального земельного контроля на территории Усть-Катавского городского округа на 2021 год и плановый период 2022-2023 гг.</w:t>
      </w:r>
      <w:r>
        <w:rPr>
          <w:sz w:val="27"/>
          <w:szCs w:val="27"/>
        </w:rPr>
        <w:t xml:space="preserve"> (Приложение).</w:t>
      </w:r>
    </w:p>
    <w:p w:rsidR="006C64F4" w:rsidRPr="008E3969" w:rsidRDefault="006C64F4" w:rsidP="00C467B9">
      <w:pPr>
        <w:ind w:firstLine="708"/>
        <w:jc w:val="both"/>
        <w:rPr>
          <w:sz w:val="27"/>
          <w:szCs w:val="27"/>
        </w:rPr>
      </w:pPr>
      <w:r w:rsidRPr="008E3969">
        <w:rPr>
          <w:sz w:val="27"/>
          <w:szCs w:val="27"/>
        </w:rPr>
        <w:t>2.  Общему отделу администрации Усть-Катавского городского округа (О.Л. Толоконниковой) разместить настоящее постановление на официальном сайте администрации Усть-Катавского городского округа (</w:t>
      </w:r>
      <w:hyperlink r:id="rId5" w:history="1">
        <w:r w:rsidRPr="008E3969">
          <w:rPr>
            <w:rStyle w:val="a4"/>
            <w:sz w:val="27"/>
            <w:szCs w:val="27"/>
            <w:lang w:val="en-US"/>
          </w:rPr>
          <w:t>www</w:t>
        </w:r>
        <w:r w:rsidRPr="008E3969">
          <w:rPr>
            <w:rStyle w:val="a4"/>
            <w:sz w:val="27"/>
            <w:szCs w:val="27"/>
          </w:rPr>
          <w:t>.</w:t>
        </w:r>
        <w:proofErr w:type="spellStart"/>
        <w:r w:rsidRPr="008E3969">
          <w:rPr>
            <w:rStyle w:val="a4"/>
            <w:sz w:val="27"/>
            <w:szCs w:val="27"/>
            <w:lang w:val="en-US"/>
          </w:rPr>
          <w:t>ukgo</w:t>
        </w:r>
        <w:proofErr w:type="spellEnd"/>
        <w:r w:rsidRPr="008E3969">
          <w:rPr>
            <w:rStyle w:val="a4"/>
            <w:sz w:val="27"/>
            <w:szCs w:val="27"/>
          </w:rPr>
          <w:t>.</w:t>
        </w:r>
        <w:proofErr w:type="spellStart"/>
        <w:r w:rsidRPr="008E3969">
          <w:rPr>
            <w:rStyle w:val="a4"/>
            <w:sz w:val="27"/>
            <w:szCs w:val="27"/>
            <w:lang w:val="en-US"/>
          </w:rPr>
          <w:t>su</w:t>
        </w:r>
        <w:proofErr w:type="spellEnd"/>
      </w:hyperlink>
      <w:r w:rsidRPr="008E3969">
        <w:rPr>
          <w:sz w:val="27"/>
          <w:szCs w:val="27"/>
        </w:rPr>
        <w:t>).</w:t>
      </w:r>
    </w:p>
    <w:p w:rsidR="006C64F4" w:rsidRPr="008E3969" w:rsidRDefault="006C64F4" w:rsidP="00C467B9">
      <w:pPr>
        <w:ind w:firstLine="708"/>
        <w:jc w:val="both"/>
        <w:rPr>
          <w:sz w:val="27"/>
          <w:szCs w:val="27"/>
        </w:rPr>
      </w:pPr>
      <w:r w:rsidRPr="008E3969">
        <w:rPr>
          <w:sz w:val="27"/>
          <w:szCs w:val="27"/>
        </w:rPr>
        <w:t xml:space="preserve">3. Контроль за исполнением настоящего постановления возложить на заместителя главы Усть-Катавского городского округа - начальника Управления имущественных и земельных отношений Я.В. </w:t>
      </w:r>
      <w:proofErr w:type="spellStart"/>
      <w:r w:rsidRPr="008E3969">
        <w:rPr>
          <w:sz w:val="27"/>
          <w:szCs w:val="27"/>
        </w:rPr>
        <w:t>Гриновского</w:t>
      </w:r>
      <w:proofErr w:type="spellEnd"/>
      <w:r w:rsidRPr="008E3969">
        <w:rPr>
          <w:sz w:val="27"/>
          <w:szCs w:val="27"/>
        </w:rPr>
        <w:t>.</w:t>
      </w:r>
    </w:p>
    <w:p w:rsidR="006C64F4" w:rsidRPr="008E3969" w:rsidRDefault="006C64F4" w:rsidP="00C467B9">
      <w:pPr>
        <w:spacing w:after="139"/>
        <w:jc w:val="both"/>
        <w:rPr>
          <w:sz w:val="27"/>
          <w:szCs w:val="27"/>
        </w:rPr>
      </w:pPr>
      <w:r w:rsidRPr="008E3969">
        <w:rPr>
          <w:sz w:val="27"/>
          <w:szCs w:val="27"/>
        </w:rPr>
        <w:t xml:space="preserve">         </w:t>
      </w:r>
    </w:p>
    <w:p w:rsidR="006C64F4" w:rsidRPr="00DF5FD2" w:rsidRDefault="006C64F4" w:rsidP="00DF5FD2">
      <w:pPr>
        <w:rPr>
          <w:sz w:val="27"/>
          <w:szCs w:val="27"/>
        </w:rPr>
      </w:pPr>
      <w:r w:rsidRPr="00DF5FD2">
        <w:rPr>
          <w:sz w:val="27"/>
          <w:szCs w:val="27"/>
        </w:rPr>
        <w:t>Исполняющий обязанности</w:t>
      </w:r>
    </w:p>
    <w:p w:rsidR="006C64F4" w:rsidRPr="00DF5FD2" w:rsidRDefault="006C64F4" w:rsidP="00DF5FD2">
      <w:pPr>
        <w:rPr>
          <w:sz w:val="27"/>
          <w:szCs w:val="27"/>
        </w:rPr>
      </w:pPr>
      <w:r w:rsidRPr="00DF5FD2">
        <w:rPr>
          <w:sz w:val="27"/>
          <w:szCs w:val="27"/>
        </w:rPr>
        <w:t xml:space="preserve">Главы Усть-Катавского                                                                                               городского округа                                      </w:t>
      </w:r>
      <w:r w:rsidRPr="00DF5FD2">
        <w:rPr>
          <w:sz w:val="27"/>
          <w:szCs w:val="27"/>
        </w:rPr>
        <w:tab/>
      </w:r>
      <w:r w:rsidRPr="00DF5FD2">
        <w:rPr>
          <w:sz w:val="27"/>
          <w:szCs w:val="27"/>
        </w:rPr>
        <w:tab/>
        <w:t xml:space="preserve">             </w:t>
      </w:r>
      <w:r w:rsidRPr="00DF5FD2">
        <w:rPr>
          <w:sz w:val="27"/>
          <w:szCs w:val="27"/>
        </w:rPr>
        <w:tab/>
        <w:t>С.В.</w:t>
      </w:r>
      <w:r>
        <w:rPr>
          <w:sz w:val="27"/>
          <w:szCs w:val="27"/>
        </w:rPr>
        <w:t xml:space="preserve"> </w:t>
      </w:r>
      <w:r w:rsidRPr="00DF5FD2">
        <w:rPr>
          <w:sz w:val="27"/>
          <w:szCs w:val="27"/>
        </w:rPr>
        <w:t>Харитонов</w:t>
      </w:r>
    </w:p>
    <w:p w:rsidR="006C64F4" w:rsidRPr="00831F45" w:rsidRDefault="006C64F4" w:rsidP="00411823">
      <w:pPr>
        <w:autoSpaceDE w:val="0"/>
        <w:autoSpaceDN w:val="0"/>
        <w:adjustRightInd w:val="0"/>
        <w:ind w:left="4536" w:firstLine="993"/>
        <w:jc w:val="both"/>
        <w:rPr>
          <w:sz w:val="28"/>
          <w:szCs w:val="28"/>
        </w:rPr>
      </w:pPr>
      <w:r w:rsidRPr="00831F45">
        <w:rPr>
          <w:sz w:val="28"/>
          <w:szCs w:val="28"/>
        </w:rPr>
        <w:lastRenderedPageBreak/>
        <w:t>ПРИЛОЖЕНИЕ</w:t>
      </w:r>
    </w:p>
    <w:p w:rsidR="006C64F4" w:rsidRPr="00831F45" w:rsidRDefault="006C64F4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 xml:space="preserve">к постановлению администрации </w:t>
      </w:r>
    </w:p>
    <w:p w:rsidR="006C64F4" w:rsidRPr="00831F45" w:rsidRDefault="006C64F4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>Усть-Катавского городского округа</w:t>
      </w:r>
    </w:p>
    <w:p w:rsidR="006C64F4" w:rsidRPr="00831F45" w:rsidRDefault="006C64F4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>№_____</w:t>
      </w: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_______2021</w:t>
      </w:r>
      <w:r w:rsidRPr="00831F45">
        <w:rPr>
          <w:sz w:val="28"/>
          <w:szCs w:val="28"/>
        </w:rPr>
        <w:t xml:space="preserve"> года </w:t>
      </w:r>
    </w:p>
    <w:p w:rsidR="006C64F4" w:rsidRPr="00831F45" w:rsidRDefault="006C64F4" w:rsidP="00411823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6C64F4" w:rsidRDefault="006C64F4" w:rsidP="00C579CE">
      <w:pPr>
        <w:pStyle w:val="Default"/>
        <w:jc w:val="center"/>
        <w:rPr>
          <w:sz w:val="36"/>
          <w:szCs w:val="36"/>
        </w:rPr>
      </w:pPr>
    </w:p>
    <w:p w:rsidR="006C64F4" w:rsidRDefault="006C64F4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6C64F4" w:rsidRDefault="006C64F4" w:rsidP="00162C7A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Программы профилактики нарушений обязательных требований законодательства в области муниципального земельного контроля на </w:t>
      </w:r>
      <w:proofErr w:type="gramStart"/>
      <w:r>
        <w:rPr>
          <w:b/>
          <w:bCs/>
          <w:sz w:val="28"/>
          <w:szCs w:val="28"/>
        </w:rPr>
        <w:t>территории  Усть</w:t>
      </w:r>
      <w:proofErr w:type="gramEnd"/>
      <w:r>
        <w:rPr>
          <w:b/>
          <w:bCs/>
          <w:sz w:val="28"/>
          <w:szCs w:val="28"/>
        </w:rPr>
        <w:t>-Катавского городского округа на 2021 год и плановый период 2022-2023 гг.</w:t>
      </w:r>
    </w:p>
    <w:p w:rsidR="006C64F4" w:rsidRDefault="006C64F4" w:rsidP="00C579CE">
      <w:pPr>
        <w:pStyle w:val="Default"/>
        <w:rPr>
          <w:i/>
          <w:iCs/>
          <w:sz w:val="23"/>
          <w:szCs w:val="23"/>
        </w:rPr>
      </w:pPr>
    </w:p>
    <w:p w:rsidR="006C64F4" w:rsidRDefault="006C64F4" w:rsidP="00C579CE">
      <w:pPr>
        <w:pStyle w:val="Default"/>
        <w:rPr>
          <w:i/>
          <w:iCs/>
          <w:sz w:val="23"/>
          <w:szCs w:val="23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C64F4" w:rsidRPr="0028619D">
        <w:trPr>
          <w:trHeight w:val="247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C64F4" w:rsidRPr="0028619D" w:rsidRDefault="006C64F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Программа профилактики нарушений</w:t>
            </w:r>
            <w:r>
              <w:rPr>
                <w:sz w:val="28"/>
                <w:szCs w:val="28"/>
              </w:rPr>
              <w:t xml:space="preserve"> обязательных требований законодательства в области муниципального земельного контроля</w:t>
            </w:r>
            <w:r w:rsidRPr="002861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Усть-Катавского городского округа на 2021 год и плановый период 2022-2023 гг.</w:t>
            </w:r>
          </w:p>
        </w:tc>
      </w:tr>
      <w:tr w:rsidR="006C64F4" w:rsidRPr="0028619D">
        <w:trPr>
          <w:trHeight w:val="799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C64F4" w:rsidRDefault="006C64F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64F4" w:rsidRDefault="006C64F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</w:t>
            </w:r>
            <w:r w:rsidRPr="0028619D">
              <w:rPr>
                <w:sz w:val="28"/>
                <w:szCs w:val="28"/>
              </w:rPr>
              <w:t xml:space="preserve"> закон от 26.12.2008 г. №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8"/>
                <w:szCs w:val="28"/>
              </w:rPr>
              <w:t>ора) и муниципального контроля»;</w:t>
            </w:r>
          </w:p>
          <w:p w:rsidR="006C64F4" w:rsidRPr="0028619D" w:rsidRDefault="006C64F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19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28619D">
              <w:rPr>
                <w:sz w:val="28"/>
                <w:szCs w:val="28"/>
              </w:rPr>
              <w:t xml:space="preserve">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C64F4" w:rsidRPr="0028619D">
        <w:trPr>
          <w:trHeight w:val="109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6C64F4" w:rsidRPr="0028619D" w:rsidRDefault="006C64F4" w:rsidP="00991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Усть-Катавского городского округа, в лице Управления имущественных и земельных отношений администрации Усть-Катавского городского округа </w:t>
            </w:r>
          </w:p>
        </w:tc>
      </w:tr>
      <w:tr w:rsidR="006C64F4" w:rsidRPr="0028619D">
        <w:trPr>
          <w:trHeight w:val="1765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6C64F4" w:rsidRDefault="006C64F4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предупреждение нарушений </w:t>
            </w:r>
            <w:r>
              <w:rPr>
                <w:sz w:val="28"/>
                <w:szCs w:val="28"/>
              </w:rPr>
              <w:t>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6C64F4" w:rsidRPr="0028619D" w:rsidRDefault="006C64F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устранение причин, факторов и условий, </w:t>
            </w:r>
            <w:r>
              <w:rPr>
                <w:sz w:val="28"/>
                <w:szCs w:val="28"/>
              </w:rPr>
              <w:lastRenderedPageBreak/>
              <w:t>способствующих нарушениям обязательных требований, установленных законодательством РФ.</w:t>
            </w:r>
          </w:p>
        </w:tc>
      </w:tr>
      <w:tr w:rsidR="006C64F4" w:rsidRPr="0028619D">
        <w:trPr>
          <w:trHeight w:val="661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6C64F4" w:rsidRDefault="006C64F4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в сфере муниципального контроля, путем активизации профилактической деятельности</w:t>
            </w:r>
            <w:r w:rsidRPr="0028619D">
              <w:rPr>
                <w:sz w:val="28"/>
                <w:szCs w:val="28"/>
              </w:rPr>
              <w:t xml:space="preserve">; </w:t>
            </w:r>
          </w:p>
          <w:p w:rsidR="006C64F4" w:rsidRPr="0028619D" w:rsidRDefault="006C64F4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6C64F4" w:rsidRPr="0028619D" w:rsidRDefault="006C64F4" w:rsidP="00B1219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предпринимателей.</w:t>
            </w:r>
          </w:p>
        </w:tc>
      </w:tr>
      <w:tr w:rsidR="006C64F4" w:rsidRPr="0028619D">
        <w:trPr>
          <w:trHeight w:val="523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C64F4" w:rsidRPr="00B12193" w:rsidRDefault="006C64F4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и п</w:t>
            </w:r>
            <w:r w:rsidRPr="00B12193">
              <w:rPr>
                <w:sz w:val="28"/>
                <w:szCs w:val="28"/>
              </w:rPr>
              <w:t>лановый период 202</w:t>
            </w:r>
            <w:r>
              <w:rPr>
                <w:sz w:val="28"/>
                <w:szCs w:val="28"/>
              </w:rPr>
              <w:t>2</w:t>
            </w:r>
            <w:r w:rsidRPr="00B1219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B12193">
              <w:rPr>
                <w:sz w:val="28"/>
                <w:szCs w:val="28"/>
              </w:rPr>
              <w:t xml:space="preserve"> годов </w:t>
            </w:r>
          </w:p>
        </w:tc>
      </w:tr>
      <w:tr w:rsidR="006C64F4" w:rsidRPr="0028619D">
        <w:trPr>
          <w:trHeight w:val="247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6C64F4" w:rsidRPr="0028619D" w:rsidRDefault="006C64F4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C64F4" w:rsidRPr="0028619D">
        <w:trPr>
          <w:trHeight w:val="6287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C64F4" w:rsidRPr="007C15ED" w:rsidRDefault="006C64F4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Реализация программы позволит: </w:t>
            </w:r>
          </w:p>
          <w:p w:rsidR="006C64F4" w:rsidRPr="007C15ED" w:rsidRDefault="006C64F4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-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Усть-Катавского городского округа, требований законодательства РФ; </w:t>
            </w:r>
          </w:p>
          <w:p w:rsidR="006C64F4" w:rsidRPr="007C15ED" w:rsidRDefault="006C64F4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- улучшить информационное обеспечение деятельности администрации Усть-Катавского городского округа по профилактике и предупреждению нарушений законодательства РФ; </w:t>
            </w:r>
          </w:p>
          <w:p w:rsidR="006C64F4" w:rsidRPr="0028619D" w:rsidRDefault="006C64F4" w:rsidP="00560535">
            <w:pPr>
              <w:pStyle w:val="Default"/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Усть-Катавского городского округа.</w:t>
            </w:r>
          </w:p>
        </w:tc>
      </w:tr>
      <w:tr w:rsidR="006C64F4" w:rsidRPr="0028619D">
        <w:trPr>
          <w:trHeight w:val="675"/>
        </w:trPr>
        <w:tc>
          <w:tcPr>
            <w:tcW w:w="3369" w:type="dxa"/>
          </w:tcPr>
          <w:p w:rsidR="006C64F4" w:rsidRPr="0028619D" w:rsidRDefault="006C64F4" w:rsidP="00736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237" w:type="dxa"/>
          </w:tcPr>
          <w:p w:rsidR="006C64F4" w:rsidRPr="007C15ED" w:rsidRDefault="006C64F4" w:rsidP="00B1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C64F4" w:rsidRDefault="006C64F4" w:rsidP="00464963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6C64F4" w:rsidRDefault="006C64F4" w:rsidP="00796C43">
      <w:pPr>
        <w:jc w:val="center"/>
        <w:rPr>
          <w:b/>
          <w:bCs/>
          <w:sz w:val="28"/>
          <w:szCs w:val="28"/>
        </w:rPr>
      </w:pPr>
    </w:p>
    <w:p w:rsidR="006C64F4" w:rsidRDefault="006C64F4" w:rsidP="00796C43">
      <w:pPr>
        <w:jc w:val="center"/>
        <w:rPr>
          <w:b/>
          <w:bCs/>
          <w:sz w:val="28"/>
          <w:szCs w:val="28"/>
        </w:rPr>
      </w:pPr>
    </w:p>
    <w:p w:rsidR="006C64F4" w:rsidRPr="00E36A7F" w:rsidRDefault="006C64F4" w:rsidP="00796C43">
      <w:pPr>
        <w:jc w:val="center"/>
        <w:rPr>
          <w:b/>
          <w:bCs/>
          <w:sz w:val="28"/>
          <w:szCs w:val="28"/>
        </w:rPr>
      </w:pPr>
      <w:r w:rsidRPr="00E36A7F">
        <w:rPr>
          <w:b/>
          <w:bCs/>
          <w:sz w:val="28"/>
          <w:szCs w:val="28"/>
        </w:rPr>
        <w:lastRenderedPageBreak/>
        <w:t xml:space="preserve">Раздел 1. Анализ </w:t>
      </w:r>
      <w:r>
        <w:rPr>
          <w:b/>
          <w:bCs/>
          <w:sz w:val="28"/>
          <w:szCs w:val="28"/>
        </w:rPr>
        <w:t>общей обстановки</w:t>
      </w:r>
      <w:r w:rsidRPr="00E36A7F">
        <w:rPr>
          <w:b/>
          <w:bCs/>
          <w:sz w:val="28"/>
          <w:szCs w:val="28"/>
        </w:rPr>
        <w:t xml:space="preserve"> подконтрольной сферы. </w:t>
      </w:r>
    </w:p>
    <w:p w:rsidR="006C64F4" w:rsidRDefault="006C64F4" w:rsidP="00796C43">
      <w:pPr>
        <w:jc w:val="center"/>
      </w:pPr>
    </w:p>
    <w:p w:rsidR="006C64F4" w:rsidRDefault="006C64F4" w:rsidP="00560535">
      <w:pPr>
        <w:ind w:firstLine="708"/>
        <w:jc w:val="both"/>
        <w:rPr>
          <w:sz w:val="28"/>
          <w:szCs w:val="28"/>
        </w:rPr>
      </w:pPr>
      <w:r w:rsidRPr="00E36A7F">
        <w:rPr>
          <w:sz w:val="28"/>
          <w:szCs w:val="28"/>
        </w:rPr>
        <w:t xml:space="preserve">1.1. </w:t>
      </w:r>
      <w:r>
        <w:rPr>
          <w:sz w:val="28"/>
          <w:szCs w:val="28"/>
        </w:rPr>
        <w:t>На территории Усть-Катавского городского округа муниципальный земельный контроль осуществляется в соответствии с «Положением о муниципальном земельном контроле на территории Усть-Катавского городского округа Челябинской области», утвержденным Решением Собрания депутатов Усть-Катавского городского округа Челябинской области от 26.02.2016 г. № 18.</w:t>
      </w:r>
    </w:p>
    <w:p w:rsidR="006C64F4" w:rsidRDefault="006C64F4" w:rsidP="0056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Функции муниципального земельного контроля осуществляет Управление имущественных и земельных отношений администрации Усть-Катавского городского округа.</w:t>
      </w:r>
    </w:p>
    <w:p w:rsidR="006C64F4" w:rsidRDefault="006C64F4" w:rsidP="0056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земельный контроль осуществляется в форме проведения плановых и внеплановых проверок исполнения юридическими лицами, индивидуальными предпринимателями, гражданами, органами государственной власти, органами местного самоуправления требований законодательства Российской Федерации, правовых актов, регулирующих вопросы использования земель.</w:t>
      </w:r>
    </w:p>
    <w:p w:rsidR="006C64F4" w:rsidRDefault="006C64F4" w:rsidP="0056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Объектами профилактических мероприятий при осуществлении муниципального земельного контроля за соблюдением земельного законодательства на территории Усть-Катавского городского округа являются юридические лица, индивидуальные предприниматели, граждане.</w:t>
      </w:r>
    </w:p>
    <w:p w:rsidR="006C64F4" w:rsidRDefault="006C64F4" w:rsidP="00796C43">
      <w:pPr>
        <w:jc w:val="center"/>
        <w:rPr>
          <w:sz w:val="28"/>
          <w:szCs w:val="28"/>
        </w:rPr>
      </w:pPr>
    </w:p>
    <w:p w:rsidR="006C64F4" w:rsidRDefault="006C64F4" w:rsidP="00B42A3A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2E271A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</w:t>
      </w:r>
      <w:r w:rsidRPr="002E271A">
        <w:rPr>
          <w:b/>
          <w:bCs/>
          <w:sz w:val="28"/>
          <w:szCs w:val="28"/>
        </w:rPr>
        <w:t xml:space="preserve"> программы</w:t>
      </w:r>
    </w:p>
    <w:p w:rsidR="006C64F4" w:rsidRDefault="006C64F4" w:rsidP="00B42A3A">
      <w:pPr>
        <w:jc w:val="both"/>
        <w:rPr>
          <w:sz w:val="28"/>
          <w:szCs w:val="28"/>
        </w:rPr>
      </w:pPr>
    </w:p>
    <w:p w:rsidR="006C64F4" w:rsidRDefault="006C64F4" w:rsidP="0056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94366">
        <w:rPr>
          <w:sz w:val="28"/>
          <w:szCs w:val="28"/>
        </w:rPr>
        <w:t>рограмма разработана</w:t>
      </w:r>
      <w:r>
        <w:rPr>
          <w:sz w:val="28"/>
          <w:szCs w:val="28"/>
        </w:rPr>
        <w:t xml:space="preserve"> на 2021 год и плановый период 2022-2023 гг. и определяет цели, задачи и порядок осуществления администрацией Усть-Катавского городского округа профилактических мероприятий, направленных на </w:t>
      </w:r>
      <w:proofErr w:type="gramStart"/>
      <w:r>
        <w:rPr>
          <w:sz w:val="28"/>
          <w:szCs w:val="28"/>
        </w:rPr>
        <w:t>предупреждение  и</w:t>
      </w:r>
      <w:proofErr w:type="gramEnd"/>
      <w:r>
        <w:rPr>
          <w:sz w:val="28"/>
          <w:szCs w:val="28"/>
        </w:rPr>
        <w:t xml:space="preserve"> профилактику нарушений подконтрольными субъектами обязательных требований нормативно-правовых актов в сфере муниципального земельного контроля.</w:t>
      </w:r>
    </w:p>
    <w:p w:rsidR="006C64F4" w:rsidRDefault="006C64F4" w:rsidP="00B42A3A">
      <w:pPr>
        <w:jc w:val="both"/>
        <w:rPr>
          <w:sz w:val="28"/>
          <w:szCs w:val="28"/>
        </w:rPr>
      </w:pPr>
    </w:p>
    <w:p w:rsidR="006C64F4" w:rsidRPr="00B256FB" w:rsidRDefault="006C64F4" w:rsidP="00F75D44">
      <w:pPr>
        <w:ind w:firstLine="708"/>
        <w:jc w:val="both"/>
        <w:rPr>
          <w:sz w:val="28"/>
          <w:szCs w:val="28"/>
        </w:rPr>
      </w:pPr>
      <w:r w:rsidRPr="00B256FB">
        <w:rPr>
          <w:sz w:val="28"/>
          <w:szCs w:val="28"/>
        </w:rPr>
        <w:t>Целями профилактической работы являются:</w:t>
      </w:r>
    </w:p>
    <w:p w:rsidR="006C64F4" w:rsidRPr="00B256FB" w:rsidRDefault="006C64F4" w:rsidP="00B42A3A">
      <w:pPr>
        <w:jc w:val="both"/>
        <w:rPr>
          <w:sz w:val="28"/>
          <w:szCs w:val="28"/>
        </w:rPr>
      </w:pPr>
      <w:r w:rsidRPr="00B256FB">
        <w:rPr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6C64F4" w:rsidRPr="00B256FB" w:rsidRDefault="006C64F4" w:rsidP="00B42A3A">
      <w:pPr>
        <w:jc w:val="both"/>
        <w:rPr>
          <w:sz w:val="28"/>
          <w:szCs w:val="28"/>
        </w:rPr>
      </w:pPr>
      <w:r w:rsidRPr="00B256FB">
        <w:rPr>
          <w:sz w:val="28"/>
          <w:szCs w:val="28"/>
        </w:rPr>
        <w:t xml:space="preserve">- увеличение доли подконтрольных субъектов, соблюдающих требования в сфере </w:t>
      </w:r>
      <w:r>
        <w:rPr>
          <w:sz w:val="28"/>
          <w:szCs w:val="28"/>
        </w:rPr>
        <w:t>муниципального земельного контроля</w:t>
      </w:r>
      <w:r w:rsidRPr="00B256FB">
        <w:rPr>
          <w:sz w:val="28"/>
          <w:szCs w:val="28"/>
        </w:rPr>
        <w:t>.</w:t>
      </w:r>
    </w:p>
    <w:p w:rsidR="006C64F4" w:rsidRPr="00B256FB" w:rsidRDefault="006C64F4" w:rsidP="00B42A3A">
      <w:pPr>
        <w:jc w:val="both"/>
        <w:rPr>
          <w:sz w:val="28"/>
          <w:szCs w:val="28"/>
        </w:rPr>
      </w:pPr>
    </w:p>
    <w:p w:rsidR="006C64F4" w:rsidRPr="00B256FB" w:rsidRDefault="006C64F4" w:rsidP="00F75D44">
      <w:pPr>
        <w:ind w:firstLine="708"/>
        <w:jc w:val="both"/>
        <w:rPr>
          <w:sz w:val="28"/>
          <w:szCs w:val="28"/>
        </w:rPr>
      </w:pPr>
      <w:r w:rsidRPr="00B256FB">
        <w:rPr>
          <w:sz w:val="28"/>
          <w:szCs w:val="28"/>
        </w:rPr>
        <w:t>Задачами профилактической работы являются:</w:t>
      </w:r>
    </w:p>
    <w:p w:rsidR="006C64F4" w:rsidRPr="00B256FB" w:rsidRDefault="006C64F4" w:rsidP="00B42A3A">
      <w:pPr>
        <w:jc w:val="both"/>
        <w:rPr>
          <w:sz w:val="28"/>
          <w:szCs w:val="28"/>
        </w:rPr>
      </w:pPr>
      <w:r w:rsidRPr="00B256F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6C64F4" w:rsidRPr="00B256FB" w:rsidRDefault="006C64F4" w:rsidP="00B42A3A">
      <w:pPr>
        <w:jc w:val="both"/>
        <w:rPr>
          <w:sz w:val="28"/>
          <w:szCs w:val="28"/>
        </w:rPr>
      </w:pPr>
      <w:r w:rsidRPr="00B256FB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C64F4" w:rsidRDefault="006C64F4" w:rsidP="00C3731A">
      <w:pPr>
        <w:jc w:val="center"/>
        <w:rPr>
          <w:b/>
          <w:bCs/>
          <w:sz w:val="28"/>
          <w:szCs w:val="28"/>
        </w:rPr>
      </w:pPr>
    </w:p>
    <w:p w:rsidR="006C64F4" w:rsidRDefault="006C64F4" w:rsidP="00C3731A">
      <w:pPr>
        <w:jc w:val="center"/>
        <w:rPr>
          <w:b/>
          <w:bCs/>
          <w:sz w:val="28"/>
          <w:szCs w:val="28"/>
        </w:rPr>
      </w:pPr>
    </w:p>
    <w:p w:rsidR="006C64F4" w:rsidRDefault="006C64F4" w:rsidP="00C3731A">
      <w:pPr>
        <w:jc w:val="center"/>
        <w:rPr>
          <w:b/>
          <w:bCs/>
          <w:sz w:val="28"/>
          <w:szCs w:val="28"/>
        </w:rPr>
      </w:pPr>
    </w:p>
    <w:p w:rsidR="006C64F4" w:rsidRDefault="006C64F4" w:rsidP="00C3731A">
      <w:pPr>
        <w:jc w:val="center"/>
        <w:rPr>
          <w:b/>
          <w:bCs/>
          <w:sz w:val="28"/>
          <w:szCs w:val="28"/>
        </w:rPr>
      </w:pPr>
    </w:p>
    <w:p w:rsidR="006C64F4" w:rsidRDefault="006C64F4" w:rsidP="00C3731A">
      <w:pPr>
        <w:jc w:val="center"/>
        <w:rPr>
          <w:b/>
          <w:bCs/>
          <w:sz w:val="28"/>
          <w:szCs w:val="28"/>
        </w:rPr>
      </w:pPr>
    </w:p>
    <w:p w:rsidR="006C64F4" w:rsidRPr="00C3731A" w:rsidRDefault="006C64F4" w:rsidP="00C3731A">
      <w:pPr>
        <w:pStyle w:val="a5"/>
        <w:spacing w:before="0" w:beforeAutospacing="0" w:after="120" w:afterAutospacing="0"/>
        <w:jc w:val="both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</w:rPr>
        <w:lastRenderedPageBreak/>
        <w:t xml:space="preserve">            </w:t>
      </w:r>
      <w:r w:rsidRPr="00C3731A">
        <w:rPr>
          <w:b/>
          <w:bCs/>
          <w:kern w:val="24"/>
          <w:sz w:val="28"/>
          <w:szCs w:val="28"/>
        </w:rPr>
        <w:t>Раздел 3. Основные мероприятия по профилактике нарушений</w:t>
      </w:r>
    </w:p>
    <w:p w:rsidR="006C64F4" w:rsidRPr="00C3731A" w:rsidRDefault="006C64F4" w:rsidP="00C3731A">
      <w:pPr>
        <w:pStyle w:val="a5"/>
        <w:spacing w:before="0" w:beforeAutospacing="0" w:after="120" w:afterAutospacing="0"/>
        <w:jc w:val="both"/>
        <w:rPr>
          <w:kern w:val="24"/>
          <w:sz w:val="28"/>
          <w:szCs w:val="28"/>
        </w:rPr>
      </w:pPr>
      <w:r w:rsidRPr="00C3731A">
        <w:rPr>
          <w:kern w:val="24"/>
          <w:sz w:val="28"/>
          <w:szCs w:val="28"/>
        </w:rPr>
        <w:t>3.1. План мероприятий по профилактике нарушений на 202</w:t>
      </w:r>
      <w:r>
        <w:rPr>
          <w:kern w:val="24"/>
          <w:sz w:val="28"/>
          <w:szCs w:val="28"/>
        </w:rPr>
        <w:t>1</w:t>
      </w:r>
      <w:r w:rsidRPr="00C3731A">
        <w:rPr>
          <w:kern w:val="24"/>
          <w:sz w:val="28"/>
          <w:szCs w:val="28"/>
        </w:rPr>
        <w:t>-202</w:t>
      </w:r>
      <w:r>
        <w:rPr>
          <w:kern w:val="24"/>
          <w:sz w:val="28"/>
          <w:szCs w:val="28"/>
        </w:rPr>
        <w:t>3</w:t>
      </w:r>
      <w:r w:rsidRPr="00C3731A">
        <w:rPr>
          <w:kern w:val="24"/>
          <w:sz w:val="28"/>
          <w:szCs w:val="28"/>
        </w:rPr>
        <w:t xml:space="preserve"> г</w:t>
      </w:r>
      <w:r>
        <w:rPr>
          <w:kern w:val="24"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193"/>
        <w:gridCol w:w="2130"/>
        <w:gridCol w:w="2546"/>
      </w:tblGrid>
      <w:tr w:rsidR="006C64F4" w:rsidRPr="00C3731A"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№ п/п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Наименование 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Ответственный исполнитель</w:t>
            </w:r>
          </w:p>
        </w:tc>
      </w:tr>
      <w:tr w:rsidR="006C64F4" w:rsidRPr="00C3731A"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4</w:t>
            </w:r>
          </w:p>
        </w:tc>
      </w:tr>
      <w:tr w:rsidR="006C64F4" w:rsidRPr="00C3731A">
        <w:trPr>
          <w:trHeight w:val="3486"/>
        </w:trPr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Размещение на о</w:t>
            </w:r>
            <w:r>
              <w:rPr>
                <w:kern w:val="24"/>
                <w:sz w:val="28"/>
                <w:szCs w:val="28"/>
              </w:rPr>
              <w:t xml:space="preserve">фициальном сайте администрации </w:t>
            </w:r>
            <w:r w:rsidRPr="00C3731A">
              <w:rPr>
                <w:kern w:val="24"/>
                <w:sz w:val="28"/>
                <w:szCs w:val="28"/>
              </w:rPr>
              <w:t xml:space="preserve">Усть-Катавского городского округа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kern w:val="24"/>
                <w:sz w:val="28"/>
                <w:szCs w:val="28"/>
              </w:rPr>
              <w:t>земельного контроля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В течение 202</w:t>
            </w:r>
            <w:r>
              <w:rPr>
                <w:kern w:val="24"/>
                <w:sz w:val="28"/>
                <w:szCs w:val="28"/>
              </w:rPr>
              <w:t>1</w:t>
            </w:r>
            <w:r w:rsidRPr="00C3731A">
              <w:rPr>
                <w:kern w:val="24"/>
                <w:sz w:val="28"/>
                <w:szCs w:val="28"/>
              </w:rPr>
              <w:t>-202</w:t>
            </w:r>
            <w:r>
              <w:rPr>
                <w:kern w:val="24"/>
                <w:sz w:val="28"/>
                <w:szCs w:val="28"/>
              </w:rPr>
              <w:t>3</w:t>
            </w:r>
            <w:r w:rsidRPr="00C3731A">
              <w:rPr>
                <w:kern w:val="24"/>
                <w:sz w:val="28"/>
                <w:szCs w:val="28"/>
              </w:rPr>
              <w:t xml:space="preserve"> годов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proofErr w:type="gramStart"/>
            <w:r w:rsidRPr="00C3731A">
              <w:rPr>
                <w:kern w:val="24"/>
                <w:sz w:val="28"/>
                <w:szCs w:val="28"/>
              </w:rPr>
              <w:t>Администрация  УКГО</w:t>
            </w:r>
            <w:proofErr w:type="gramEnd"/>
            <w:r w:rsidRPr="00C3731A">
              <w:rPr>
                <w:kern w:val="24"/>
                <w:sz w:val="28"/>
                <w:szCs w:val="28"/>
              </w:rPr>
              <w:t xml:space="preserve"> (должностные лица, уполномоченные на осуществление муниципального контроля и на размещение информации)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6C64F4" w:rsidRPr="00C3731A"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круглых столов, разъяснительной работы в средствах массовой информации и иными способами. 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C3731A">
              <w:rPr>
                <w:kern w:val="24"/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lastRenderedPageBreak/>
              <w:t>В течение 202</w:t>
            </w:r>
            <w:r>
              <w:rPr>
                <w:kern w:val="24"/>
                <w:sz w:val="28"/>
                <w:szCs w:val="28"/>
              </w:rPr>
              <w:t>1</w:t>
            </w:r>
            <w:r w:rsidRPr="00C3731A">
              <w:rPr>
                <w:kern w:val="24"/>
                <w:sz w:val="28"/>
                <w:szCs w:val="28"/>
              </w:rPr>
              <w:t>-202</w:t>
            </w:r>
            <w:r>
              <w:rPr>
                <w:kern w:val="24"/>
                <w:sz w:val="28"/>
                <w:szCs w:val="28"/>
              </w:rPr>
              <w:t>3</w:t>
            </w:r>
            <w:r w:rsidRPr="00C3731A">
              <w:rPr>
                <w:kern w:val="24"/>
                <w:sz w:val="28"/>
                <w:szCs w:val="28"/>
              </w:rPr>
              <w:t xml:space="preserve"> годов (по мере необходимости)</w:t>
            </w: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proofErr w:type="gramStart"/>
            <w:r w:rsidRPr="00C3731A">
              <w:rPr>
                <w:kern w:val="24"/>
                <w:sz w:val="28"/>
                <w:szCs w:val="28"/>
              </w:rPr>
              <w:t>Администрация  УКГО</w:t>
            </w:r>
            <w:proofErr w:type="gramEnd"/>
            <w:r w:rsidRPr="00C3731A">
              <w:rPr>
                <w:kern w:val="24"/>
                <w:sz w:val="28"/>
                <w:szCs w:val="28"/>
              </w:rPr>
              <w:t xml:space="preserve"> (должностные лица, уполномоченные на осуществление муниципального контроля)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6C64F4" w:rsidRPr="00C3731A"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В течение 202</w:t>
            </w:r>
            <w:r>
              <w:rPr>
                <w:kern w:val="24"/>
                <w:sz w:val="28"/>
                <w:szCs w:val="28"/>
              </w:rPr>
              <w:t>1</w:t>
            </w:r>
            <w:r w:rsidRPr="00C3731A">
              <w:rPr>
                <w:kern w:val="24"/>
                <w:sz w:val="28"/>
                <w:szCs w:val="28"/>
              </w:rPr>
              <w:t>-202</w:t>
            </w:r>
            <w:r>
              <w:rPr>
                <w:kern w:val="24"/>
                <w:sz w:val="28"/>
                <w:szCs w:val="28"/>
              </w:rPr>
              <w:t>3</w:t>
            </w:r>
            <w:r w:rsidRPr="00C3731A">
              <w:rPr>
                <w:kern w:val="24"/>
                <w:sz w:val="28"/>
                <w:szCs w:val="28"/>
              </w:rPr>
              <w:t xml:space="preserve"> годов (по мере необходимости)</w:t>
            </w: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proofErr w:type="gramStart"/>
            <w:r w:rsidRPr="00C3731A">
              <w:rPr>
                <w:kern w:val="24"/>
                <w:sz w:val="28"/>
                <w:szCs w:val="28"/>
              </w:rPr>
              <w:t>Администрация  УКГО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</w:t>
            </w:r>
            <w:r w:rsidRPr="00C3731A">
              <w:rPr>
                <w:kern w:val="24"/>
                <w:sz w:val="28"/>
                <w:szCs w:val="28"/>
              </w:rPr>
              <w:t>(должностные лица, уполномоченные на осуществление муниципального контроля)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6C64F4" w:rsidRPr="00C3731A"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Информирование субъектов проверок о планируемых и проведенных проверках путем размещения информации в ФГИС «Единый реестр проверок» и средствах массовой информации – графика обследования территории УКГО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proofErr w:type="gramStart"/>
            <w:r w:rsidRPr="00C3731A">
              <w:rPr>
                <w:kern w:val="24"/>
                <w:sz w:val="28"/>
                <w:szCs w:val="28"/>
              </w:rPr>
              <w:t>Администрация  УКГО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</w:t>
            </w:r>
            <w:r w:rsidRPr="00C3731A">
              <w:rPr>
                <w:kern w:val="24"/>
                <w:sz w:val="28"/>
                <w:szCs w:val="28"/>
              </w:rPr>
              <w:t>(должностные лица, уполномоченные на осуществление муниципального контроля)</w:t>
            </w:r>
          </w:p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6C64F4" w:rsidRPr="00C3731A">
        <w:tc>
          <w:tcPr>
            <w:tcW w:w="622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4193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Размещение на официальном сайте администрации УКГО информации о результатах контрольной деятельности за истекший год</w:t>
            </w:r>
          </w:p>
        </w:tc>
        <w:tc>
          <w:tcPr>
            <w:tcW w:w="1984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Не позднее 30 января года, следующего за отчетным</w:t>
            </w:r>
          </w:p>
        </w:tc>
        <w:tc>
          <w:tcPr>
            <w:tcW w:w="2546" w:type="dxa"/>
          </w:tcPr>
          <w:p w:rsidR="006C64F4" w:rsidRPr="00C3731A" w:rsidRDefault="006C64F4" w:rsidP="000F4C2B">
            <w:pPr>
              <w:pStyle w:val="a5"/>
              <w:spacing w:before="0" w:beforeAutospacing="0" w:after="120" w:afterAutospacing="0"/>
              <w:jc w:val="both"/>
              <w:rPr>
                <w:kern w:val="24"/>
                <w:sz w:val="28"/>
                <w:szCs w:val="28"/>
              </w:rPr>
            </w:pPr>
            <w:r w:rsidRPr="00C3731A">
              <w:rPr>
                <w:kern w:val="24"/>
                <w:sz w:val="28"/>
                <w:szCs w:val="28"/>
              </w:rPr>
              <w:t>Администрация  УКГО (должностные лица, уполномоченные на осуществление муниципального контроля и на размещение информации)</w:t>
            </w:r>
          </w:p>
        </w:tc>
      </w:tr>
    </w:tbl>
    <w:p w:rsidR="006C64F4" w:rsidRDefault="006C64F4" w:rsidP="00C3731A">
      <w:pPr>
        <w:jc w:val="center"/>
        <w:rPr>
          <w:b/>
          <w:bCs/>
          <w:sz w:val="28"/>
          <w:szCs w:val="28"/>
        </w:rPr>
      </w:pPr>
    </w:p>
    <w:p w:rsidR="006C64F4" w:rsidRPr="00794366" w:rsidRDefault="006C64F4" w:rsidP="00796C43">
      <w:pPr>
        <w:jc w:val="both"/>
        <w:rPr>
          <w:sz w:val="28"/>
          <w:szCs w:val="28"/>
        </w:rPr>
      </w:pPr>
    </w:p>
    <w:p w:rsidR="006C64F4" w:rsidRDefault="006C64F4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Оценка эффективности программы</w:t>
      </w:r>
    </w:p>
    <w:p w:rsidR="006C64F4" w:rsidRPr="002E271A" w:rsidRDefault="006C64F4" w:rsidP="00796C43">
      <w:pPr>
        <w:jc w:val="center"/>
        <w:rPr>
          <w:b/>
          <w:bCs/>
          <w:sz w:val="28"/>
          <w:szCs w:val="28"/>
        </w:rPr>
      </w:pPr>
    </w:p>
    <w:p w:rsidR="006C64F4" w:rsidRDefault="006C64F4" w:rsidP="00F75D44">
      <w:pPr>
        <w:ind w:firstLine="708"/>
        <w:jc w:val="both"/>
        <w:rPr>
          <w:sz w:val="28"/>
          <w:szCs w:val="28"/>
        </w:rPr>
      </w:pPr>
      <w:r w:rsidRPr="003F17AF">
        <w:rPr>
          <w:sz w:val="28"/>
          <w:szCs w:val="28"/>
        </w:rPr>
        <w:t xml:space="preserve">Оценка эффективности реализации муниципальной программы производится путем сравнения фактически достигнутых значений целевых </w:t>
      </w:r>
      <w:r w:rsidRPr="003F17AF">
        <w:rPr>
          <w:sz w:val="28"/>
          <w:szCs w:val="28"/>
        </w:rPr>
        <w:lastRenderedPageBreak/>
        <w:t xml:space="preserve">показателей за соответствующий год с утвержденными на год значениями целевых показателей.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:rsidR="006C64F4" w:rsidRDefault="006C64F4" w:rsidP="00F75D44">
      <w:pPr>
        <w:ind w:firstLine="708"/>
        <w:jc w:val="both"/>
        <w:rPr>
          <w:sz w:val="28"/>
          <w:szCs w:val="28"/>
        </w:rPr>
      </w:pPr>
      <w:r w:rsidRPr="003F17AF">
        <w:rPr>
          <w:sz w:val="28"/>
          <w:szCs w:val="28"/>
        </w:rPr>
        <w:t xml:space="preserve">1. Количество выявленных нарушений; </w:t>
      </w:r>
    </w:p>
    <w:p w:rsidR="006C64F4" w:rsidRDefault="006C64F4" w:rsidP="00F75D44">
      <w:pPr>
        <w:ind w:firstLine="708"/>
        <w:jc w:val="both"/>
        <w:rPr>
          <w:sz w:val="28"/>
          <w:szCs w:val="28"/>
        </w:rPr>
      </w:pPr>
      <w:r w:rsidRPr="003F17AF">
        <w:rPr>
          <w:sz w:val="28"/>
          <w:szCs w:val="28"/>
        </w:rPr>
        <w:t xml:space="preserve">2. Количество выданных предостережений; </w:t>
      </w:r>
    </w:p>
    <w:p w:rsidR="006C64F4" w:rsidRDefault="006C64F4" w:rsidP="00F75D44">
      <w:pPr>
        <w:ind w:firstLine="708"/>
        <w:jc w:val="both"/>
        <w:rPr>
          <w:sz w:val="28"/>
          <w:szCs w:val="28"/>
        </w:rPr>
      </w:pPr>
      <w:r w:rsidRPr="003F17AF">
        <w:rPr>
          <w:sz w:val="28"/>
          <w:szCs w:val="28"/>
        </w:rPr>
        <w:t xml:space="preserve">3. Количество субъектов, которым выданы предостережения; </w:t>
      </w:r>
    </w:p>
    <w:p w:rsidR="006C64F4" w:rsidRDefault="006C64F4" w:rsidP="00F75D44">
      <w:pPr>
        <w:ind w:firstLine="708"/>
        <w:jc w:val="both"/>
        <w:rPr>
          <w:sz w:val="28"/>
          <w:szCs w:val="28"/>
        </w:rPr>
      </w:pPr>
      <w:r w:rsidRPr="003F17AF">
        <w:rPr>
          <w:sz w:val="28"/>
          <w:szCs w:val="28"/>
        </w:rPr>
        <w:t xml:space="preserve">4. Информирование юридических лиц, индивидуальных предпринимателей по вопросам соблюдения обязательных требований. </w:t>
      </w:r>
    </w:p>
    <w:p w:rsidR="006C64F4" w:rsidRPr="003F17AF" w:rsidRDefault="006C64F4" w:rsidP="00F75D44">
      <w:pPr>
        <w:ind w:firstLine="708"/>
        <w:jc w:val="both"/>
        <w:rPr>
          <w:sz w:val="28"/>
          <w:szCs w:val="28"/>
        </w:rPr>
      </w:pPr>
      <w:r w:rsidRPr="003F17AF">
        <w:rPr>
          <w:sz w:val="28"/>
          <w:szCs w:val="28"/>
        </w:rPr>
        <w:t>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6C64F4" w:rsidRDefault="006C64F4" w:rsidP="00796C43">
      <w:pPr>
        <w:jc w:val="both"/>
        <w:rPr>
          <w:sz w:val="28"/>
          <w:szCs w:val="28"/>
        </w:rPr>
      </w:pPr>
    </w:p>
    <w:p w:rsidR="006C64F4" w:rsidRDefault="006C64F4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 xml:space="preserve">Раздел 5. </w:t>
      </w:r>
      <w:r>
        <w:rPr>
          <w:b/>
          <w:bCs/>
          <w:sz w:val="28"/>
          <w:szCs w:val="28"/>
        </w:rPr>
        <w:t>Ресурсное обеспечение программы</w:t>
      </w:r>
    </w:p>
    <w:p w:rsidR="006C64F4" w:rsidRPr="002E271A" w:rsidRDefault="006C64F4" w:rsidP="00796C43">
      <w:pPr>
        <w:jc w:val="center"/>
        <w:rPr>
          <w:b/>
          <w:bCs/>
          <w:sz w:val="28"/>
          <w:szCs w:val="28"/>
        </w:rPr>
      </w:pPr>
    </w:p>
    <w:p w:rsidR="006C64F4" w:rsidRDefault="006C64F4" w:rsidP="00F75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C64F4" w:rsidRDefault="006C64F4" w:rsidP="00474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программы не предусмотрено.</w:t>
      </w:r>
    </w:p>
    <w:sectPr w:rsidR="006C64F4" w:rsidSect="004649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CE"/>
    <w:rsid w:val="00022714"/>
    <w:rsid w:val="00047AD5"/>
    <w:rsid w:val="00061182"/>
    <w:rsid w:val="00082AEC"/>
    <w:rsid w:val="000B1364"/>
    <w:rsid w:val="000B6F27"/>
    <w:rsid w:val="000D1420"/>
    <w:rsid w:val="000D69A8"/>
    <w:rsid w:val="000F4C2B"/>
    <w:rsid w:val="00100663"/>
    <w:rsid w:val="0011220C"/>
    <w:rsid w:val="00116FF7"/>
    <w:rsid w:val="00120AB8"/>
    <w:rsid w:val="0013500A"/>
    <w:rsid w:val="00140816"/>
    <w:rsid w:val="00140E35"/>
    <w:rsid w:val="00162C7A"/>
    <w:rsid w:val="0018415C"/>
    <w:rsid w:val="00196AE4"/>
    <w:rsid w:val="001A7B88"/>
    <w:rsid w:val="001B0E75"/>
    <w:rsid w:val="001C46F0"/>
    <w:rsid w:val="001D12FB"/>
    <w:rsid w:val="001E06BF"/>
    <w:rsid w:val="00210C7D"/>
    <w:rsid w:val="002319CE"/>
    <w:rsid w:val="00274DC6"/>
    <w:rsid w:val="0028619D"/>
    <w:rsid w:val="002B31F0"/>
    <w:rsid w:val="002E271A"/>
    <w:rsid w:val="00314293"/>
    <w:rsid w:val="00327F32"/>
    <w:rsid w:val="00334813"/>
    <w:rsid w:val="00376D05"/>
    <w:rsid w:val="0039598C"/>
    <w:rsid w:val="003D6E78"/>
    <w:rsid w:val="003F17AF"/>
    <w:rsid w:val="00411823"/>
    <w:rsid w:val="00464963"/>
    <w:rsid w:val="00474944"/>
    <w:rsid w:val="00484C2E"/>
    <w:rsid w:val="00486147"/>
    <w:rsid w:val="00492088"/>
    <w:rsid w:val="004B5C15"/>
    <w:rsid w:val="004B721C"/>
    <w:rsid w:val="00513195"/>
    <w:rsid w:val="005279AA"/>
    <w:rsid w:val="00560535"/>
    <w:rsid w:val="0056566D"/>
    <w:rsid w:val="00596D56"/>
    <w:rsid w:val="005D41FF"/>
    <w:rsid w:val="006A71A3"/>
    <w:rsid w:val="006C477C"/>
    <w:rsid w:val="006C4AAC"/>
    <w:rsid w:val="006C64F4"/>
    <w:rsid w:val="006C7E98"/>
    <w:rsid w:val="007167E7"/>
    <w:rsid w:val="00736BAC"/>
    <w:rsid w:val="00773465"/>
    <w:rsid w:val="0077432F"/>
    <w:rsid w:val="00786E6B"/>
    <w:rsid w:val="00794366"/>
    <w:rsid w:val="00796C43"/>
    <w:rsid w:val="007C15ED"/>
    <w:rsid w:val="007C55C3"/>
    <w:rsid w:val="007D6C55"/>
    <w:rsid w:val="008079AD"/>
    <w:rsid w:val="00831F45"/>
    <w:rsid w:val="00855722"/>
    <w:rsid w:val="0085775F"/>
    <w:rsid w:val="008739E1"/>
    <w:rsid w:val="008851B5"/>
    <w:rsid w:val="008C5A1B"/>
    <w:rsid w:val="008E2AB7"/>
    <w:rsid w:val="008E3969"/>
    <w:rsid w:val="00937585"/>
    <w:rsid w:val="0094203B"/>
    <w:rsid w:val="009913D3"/>
    <w:rsid w:val="009C1388"/>
    <w:rsid w:val="009D3A0C"/>
    <w:rsid w:val="009D5EAE"/>
    <w:rsid w:val="009E77F6"/>
    <w:rsid w:val="00A060C9"/>
    <w:rsid w:val="00AA1001"/>
    <w:rsid w:val="00AA3C93"/>
    <w:rsid w:val="00AC366F"/>
    <w:rsid w:val="00B12193"/>
    <w:rsid w:val="00B256FB"/>
    <w:rsid w:val="00B40ACF"/>
    <w:rsid w:val="00B42A3A"/>
    <w:rsid w:val="00B83953"/>
    <w:rsid w:val="00BA40B4"/>
    <w:rsid w:val="00BE3FB4"/>
    <w:rsid w:val="00BF33D4"/>
    <w:rsid w:val="00C3731A"/>
    <w:rsid w:val="00C467B9"/>
    <w:rsid w:val="00C579CE"/>
    <w:rsid w:val="00C804A8"/>
    <w:rsid w:val="00C86F48"/>
    <w:rsid w:val="00CF2AF0"/>
    <w:rsid w:val="00CF622C"/>
    <w:rsid w:val="00D627AF"/>
    <w:rsid w:val="00D717A5"/>
    <w:rsid w:val="00DD345E"/>
    <w:rsid w:val="00DF2127"/>
    <w:rsid w:val="00DF5FD2"/>
    <w:rsid w:val="00E36A7F"/>
    <w:rsid w:val="00E517D9"/>
    <w:rsid w:val="00EA0866"/>
    <w:rsid w:val="00EB1E21"/>
    <w:rsid w:val="00EE650A"/>
    <w:rsid w:val="00F04F11"/>
    <w:rsid w:val="00F45803"/>
    <w:rsid w:val="00F75D44"/>
    <w:rsid w:val="00F77441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BC067"/>
  <w15:docId w15:val="{2B9C4EFD-1361-4931-9B0C-93D49149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467B9"/>
    <w:pPr>
      <w:keepNext/>
      <w:jc w:val="center"/>
      <w:outlineLvl w:val="0"/>
    </w:pPr>
    <w:rPr>
      <w:rFonts w:ascii="Arial Black" w:hAnsi="Arial Black" w:cs="Arial Blac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C467B9"/>
    <w:pPr>
      <w:keepNext/>
      <w:jc w:val="center"/>
      <w:outlineLvl w:val="1"/>
    </w:pPr>
    <w:rPr>
      <w:rFonts w:ascii="Arial Narrow" w:hAnsi="Arial Narrow" w:cs="Arial Narro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7B9"/>
    <w:rPr>
      <w:rFonts w:ascii="Arial Black" w:hAnsi="Arial Black" w:cs="Arial Black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67B9"/>
    <w:rPr>
      <w:rFonts w:ascii="Arial Narrow" w:hAnsi="Arial Narrow" w:cs="Arial Narrow"/>
      <w:b/>
      <w:bC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67B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rsid w:val="00C467B9"/>
    <w:rPr>
      <w:color w:val="0000FF"/>
      <w:u w:val="single"/>
    </w:rPr>
  </w:style>
  <w:style w:type="paragraph" w:styleId="a5">
    <w:name w:val="Normal (Web)"/>
    <w:basedOn w:val="a"/>
    <w:uiPriority w:val="99"/>
    <w:rsid w:val="00C373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1741</Words>
  <Characters>9924</Characters>
  <Application>Microsoft Office Word</Application>
  <DocSecurity>0</DocSecurity>
  <Lines>82</Lines>
  <Paragraphs>23</Paragraphs>
  <ScaleCrop>false</ScaleCrop>
  <Company>HP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platonovael</dc:creator>
  <cp:keywords/>
  <dc:description/>
  <cp:lastModifiedBy>Чернова Елена Александровна</cp:lastModifiedBy>
  <cp:revision>10</cp:revision>
  <cp:lastPrinted>2021-02-02T10:46:00Z</cp:lastPrinted>
  <dcterms:created xsi:type="dcterms:W3CDTF">2021-01-26T10:43:00Z</dcterms:created>
  <dcterms:modified xsi:type="dcterms:W3CDTF">2021-02-04T05:16:00Z</dcterms:modified>
</cp:coreProperties>
</file>