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4" w:rsidRPr="006069F8" w:rsidRDefault="008625B4" w:rsidP="00052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069F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УПРАВЛЕНИЕ ФЕДЕРАЛЬНОЙ  СЛУЖБЫ ГОСУДАРСТВЕННОЙ  РЕГИСТРАЦИИ, </w:t>
      </w:r>
    </w:p>
    <w:p w:rsidR="008625B4" w:rsidRPr="006069F8" w:rsidRDefault="008625B4" w:rsidP="00052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069F8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8625B4" w:rsidRPr="006069F8" w:rsidRDefault="008625B4" w:rsidP="00052A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069F8">
        <w:rPr>
          <w:rFonts w:ascii="Times New Roman" w:hAnsi="Times New Roman" w:cs="Times New Roman"/>
          <w:sz w:val="20"/>
          <w:szCs w:val="20"/>
          <w:lang w:eastAsia="ru-RU"/>
        </w:rPr>
        <w:t>454048 г. Челябинск, ул. Елькина, 85</w:t>
      </w:r>
    </w:p>
    <w:p w:rsidR="008625B4" w:rsidRPr="006069F8" w:rsidRDefault="008625B4" w:rsidP="00052A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769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35pt;height:66pt;visibility:visible" filled="t">
            <v:imagedata r:id="rId5" o:title=""/>
          </v:shape>
        </w:pict>
      </w:r>
      <w:r w:rsidRPr="006069F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069F8">
        <w:rPr>
          <w:rFonts w:ascii="Times New Roman" w:hAnsi="Times New Roman" w:cs="Times New Roman"/>
          <w:sz w:val="28"/>
          <w:szCs w:val="28"/>
          <w:lang w:eastAsia="ru-RU"/>
        </w:rPr>
        <w:t xml:space="preserve"> 19.09.2017 г.</w:t>
      </w:r>
    </w:p>
    <w:p w:rsidR="008625B4" w:rsidRPr="006069F8" w:rsidRDefault="008625B4" w:rsidP="0005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9F8">
        <w:rPr>
          <w:rFonts w:ascii="Times New Roman" w:hAnsi="Times New Roman" w:cs="Times New Roman"/>
          <w:sz w:val="28"/>
          <w:szCs w:val="28"/>
        </w:rPr>
        <w:t xml:space="preserve">Как обезопасить себя при </w:t>
      </w:r>
      <w:r>
        <w:rPr>
          <w:rFonts w:ascii="Times New Roman" w:hAnsi="Times New Roman" w:cs="Times New Roman"/>
          <w:sz w:val="28"/>
          <w:szCs w:val="28"/>
        </w:rPr>
        <w:t>покупке</w:t>
      </w:r>
      <w:r w:rsidRPr="006069F8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625B4" w:rsidRPr="00951E0C" w:rsidRDefault="008625B4" w:rsidP="00052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Федеральной службы государственной регистрации, кадастра и картографии по Челябинской области в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 целях повышения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правовой 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грамотности населения при осуществлении сделок с недвижимостью дает ряд практических советов, как не стать жертвой мошенников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>покуп</w:t>
      </w:r>
      <w:r>
        <w:rPr>
          <w:rFonts w:ascii="Times New Roman" w:hAnsi="Times New Roman" w:cs="Times New Roman"/>
          <w:b/>
          <w:bCs/>
          <w:sz w:val="28"/>
          <w:szCs w:val="28"/>
        </w:rPr>
        <w:t>ке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 жиль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51E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625B4" w:rsidRPr="006069F8" w:rsidRDefault="008625B4" w:rsidP="00052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9F8">
        <w:rPr>
          <w:rFonts w:ascii="Times New Roman" w:hAnsi="Times New Roman" w:cs="Times New Roman"/>
          <w:sz w:val="28"/>
          <w:szCs w:val="28"/>
        </w:rPr>
        <w:t>Во-первых, ответственно подойти к сделке – общайтесь с продавцом лично. Поинтересуйтесь у него о причинах продажи недвижимости. Внимательно отнеситесь к изучению документов продавца. Обязательно проверьте паспорт, не истек ли срок его действия, соответствует ли фотография в паспорте лицу, которое его предъявило. В случае, если сделка проводится по доверенности - уточните, как можно связаться с собственником и узнать его намерения.</w:t>
      </w:r>
    </w:p>
    <w:p w:rsidR="008625B4" w:rsidRPr="006069F8" w:rsidRDefault="008625B4" w:rsidP="00052A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69F8">
        <w:rPr>
          <w:rFonts w:ascii="Times New Roman" w:hAnsi="Times New Roman" w:cs="Times New Roman"/>
          <w:sz w:val="28"/>
          <w:szCs w:val="28"/>
        </w:rPr>
        <w:t xml:space="preserve">Во-вторых, для получения дополнительной информации пользуйтесь всеми доступными сервисами в открытых источниках: прежде всего, речь идет об официальном сайте Росреестра </w:t>
      </w:r>
      <w:hyperlink r:id="rId6" w:history="1">
        <w:r w:rsidRPr="00136A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2A0E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136A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052A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136A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69F8">
        <w:rPr>
          <w:rFonts w:ascii="Times New Roman" w:hAnsi="Times New Roman" w:cs="Times New Roman"/>
          <w:sz w:val="28"/>
          <w:szCs w:val="28"/>
        </w:rPr>
        <w:t>Получить дополнительную информацию помогут также официальный сайт Главного управления МВД России (позволяет по серии и номеру паспорта получить сведения о его действительности); официальный сайт Федеральной налоговой службы РФ; официальный сайт Федеральной службы судебных приставов (позволяет по ФИО получить информацию о возбужденных в отношении физического или юридического лица исполнительных производствах); сайт издательства Коммерсант.ru (физическое лицо может быть признано банкротом); официальный сайт Федеральной нотариальной палаты (позволяет уточнить факт выдачи и (или) отмены доверенности); официальные сайты федеральных и мировых судов (позволяют по ФИО получить информацию об участии граждан в судебных процессах).</w:t>
      </w:r>
    </w:p>
    <w:p w:rsidR="008625B4" w:rsidRPr="006069F8" w:rsidRDefault="008625B4" w:rsidP="00052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F8">
        <w:rPr>
          <w:rFonts w:ascii="Times New Roman" w:hAnsi="Times New Roman" w:cs="Times New Roman"/>
          <w:sz w:val="28"/>
          <w:szCs w:val="28"/>
        </w:rPr>
        <w:t xml:space="preserve">В-третьих, при заключении сделок с жильем важно осознавать, что расчет с продавцом до проведения государственной регистрации перехода права собственности (то есть в момент сдачи документов </w:t>
      </w:r>
      <w:bookmarkStart w:id="0" w:name="_GoBack"/>
      <w:bookmarkEnd w:id="0"/>
      <w:r w:rsidRPr="006069F8">
        <w:rPr>
          <w:rFonts w:ascii="Times New Roman" w:hAnsi="Times New Roman" w:cs="Times New Roman"/>
          <w:sz w:val="28"/>
          <w:szCs w:val="28"/>
        </w:rPr>
        <w:t>в МФЦ) – это большой риск. При расчетах за квартиру рекомендуется выбирать схему «деньги после государственной регистрации». Отдавайте предпочтение использованию банковской ячейки, аккредитива, депозита нотариуса. Они все отличаются друг от друга, но у них есть общий смысл: Ваши денежные средства продавец получит только после того, как Вы станете собственником квартиры.</w:t>
      </w:r>
    </w:p>
    <w:p w:rsidR="008625B4" w:rsidRPr="006069F8" w:rsidRDefault="008625B4" w:rsidP="00052A0E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069F8">
        <w:rPr>
          <w:rFonts w:ascii="Times New Roman" w:hAnsi="Times New Roman" w:cs="Times New Roman"/>
          <w:i/>
          <w:iCs/>
          <w:sz w:val="28"/>
          <w:szCs w:val="28"/>
        </w:rPr>
        <w:t>Пресс-служба Управления Росреестра</w:t>
      </w:r>
    </w:p>
    <w:p w:rsidR="008625B4" w:rsidRPr="006069F8" w:rsidRDefault="008625B4" w:rsidP="00052A0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069F8">
        <w:rPr>
          <w:rFonts w:ascii="Times New Roman" w:hAnsi="Times New Roman" w:cs="Times New Roman"/>
          <w:i/>
          <w:iCs/>
          <w:sz w:val="28"/>
          <w:szCs w:val="28"/>
        </w:rPr>
        <w:t>по Челябинской области</w:t>
      </w:r>
    </w:p>
    <w:p w:rsidR="008625B4" w:rsidRPr="00052A0E" w:rsidRDefault="008625B4" w:rsidP="00052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069F8">
        <w:rPr>
          <w:rFonts w:ascii="Times New Roman" w:hAnsi="Times New Roman" w:cs="Times New Roman"/>
          <w:sz w:val="28"/>
          <w:szCs w:val="28"/>
        </w:rPr>
        <w:tab/>
      </w:r>
      <w:r w:rsidRPr="006069F8">
        <w:rPr>
          <w:rFonts w:ascii="Times New Roman" w:hAnsi="Times New Roman" w:cs="Times New Roman"/>
          <w:sz w:val="28"/>
          <w:szCs w:val="28"/>
        </w:rPr>
        <w:tab/>
      </w:r>
      <w:r w:rsidRPr="006069F8">
        <w:rPr>
          <w:rFonts w:ascii="Times New Roman" w:hAnsi="Times New Roman" w:cs="Times New Roman"/>
          <w:sz w:val="28"/>
          <w:szCs w:val="28"/>
        </w:rPr>
        <w:tab/>
      </w:r>
      <w:r w:rsidRPr="006069F8">
        <w:rPr>
          <w:rFonts w:ascii="Times New Roman" w:hAnsi="Times New Roman" w:cs="Times New Roman"/>
          <w:sz w:val="28"/>
          <w:szCs w:val="28"/>
        </w:rPr>
        <w:tab/>
      </w:r>
      <w:r w:rsidRPr="006069F8">
        <w:rPr>
          <w:rFonts w:ascii="Times New Roman" w:hAnsi="Times New Roman" w:cs="Times New Roman"/>
          <w:sz w:val="28"/>
          <w:szCs w:val="28"/>
        </w:rPr>
        <w:tab/>
      </w:r>
      <w:r w:rsidRPr="006069F8">
        <w:rPr>
          <w:rFonts w:ascii="Times New Roman" w:hAnsi="Times New Roman" w:cs="Times New Roman"/>
          <w:sz w:val="28"/>
          <w:szCs w:val="28"/>
        </w:rPr>
        <w:tab/>
      </w:r>
      <w:r w:rsidRPr="006069F8">
        <w:rPr>
          <w:rFonts w:ascii="Times New Roman" w:hAnsi="Times New Roman" w:cs="Times New Roman"/>
          <w:sz w:val="28"/>
          <w:szCs w:val="28"/>
        </w:rPr>
        <w:tab/>
      </w:r>
      <w:r w:rsidRPr="006069F8">
        <w:rPr>
          <w:rFonts w:ascii="Times New Roman" w:hAnsi="Times New Roman" w:cs="Times New Roman"/>
          <w:sz w:val="28"/>
          <w:szCs w:val="28"/>
        </w:rPr>
        <w:tab/>
      </w:r>
      <w:r w:rsidRPr="006069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2A0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069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2A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6069F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pressafrs</w:t>
        </w:r>
        <w:r w:rsidRPr="00052A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74@</w:t>
        </w:r>
        <w:r w:rsidRPr="006069F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chel</w:t>
        </w:r>
        <w:r w:rsidRPr="00052A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069F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surnet</w:t>
        </w:r>
        <w:r w:rsidRPr="00052A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069F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625B4" w:rsidRPr="00052A0E" w:rsidRDefault="008625B4" w:rsidP="00052A0E">
      <w:pPr>
        <w:rPr>
          <w:lang w:val="en-US"/>
        </w:rPr>
      </w:pPr>
    </w:p>
    <w:sectPr w:rsidR="008625B4" w:rsidRPr="00052A0E" w:rsidSect="006069F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F2B"/>
    <w:multiLevelType w:val="multilevel"/>
    <w:tmpl w:val="9AA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7684C1A"/>
    <w:multiLevelType w:val="multilevel"/>
    <w:tmpl w:val="9AA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EAC"/>
    <w:rsid w:val="00052A0E"/>
    <w:rsid w:val="000A2768"/>
    <w:rsid w:val="000E57B0"/>
    <w:rsid w:val="000F2333"/>
    <w:rsid w:val="00136A0F"/>
    <w:rsid w:val="002C2151"/>
    <w:rsid w:val="00314B48"/>
    <w:rsid w:val="003D0FBD"/>
    <w:rsid w:val="003D3824"/>
    <w:rsid w:val="00475846"/>
    <w:rsid w:val="004B2309"/>
    <w:rsid w:val="006069F8"/>
    <w:rsid w:val="006A5C03"/>
    <w:rsid w:val="007062DE"/>
    <w:rsid w:val="00790443"/>
    <w:rsid w:val="007C0519"/>
    <w:rsid w:val="00814D04"/>
    <w:rsid w:val="00825EAC"/>
    <w:rsid w:val="008625B4"/>
    <w:rsid w:val="008E3C5E"/>
    <w:rsid w:val="009051A0"/>
    <w:rsid w:val="00951E0C"/>
    <w:rsid w:val="00996FAC"/>
    <w:rsid w:val="00A169E8"/>
    <w:rsid w:val="00A530D9"/>
    <w:rsid w:val="00A65669"/>
    <w:rsid w:val="00B17694"/>
    <w:rsid w:val="00B37E5C"/>
    <w:rsid w:val="00B42A2E"/>
    <w:rsid w:val="00BA3B30"/>
    <w:rsid w:val="00C4200D"/>
    <w:rsid w:val="00CA45EA"/>
    <w:rsid w:val="00D75CCC"/>
    <w:rsid w:val="00E24E46"/>
    <w:rsid w:val="00E37422"/>
    <w:rsid w:val="00E86577"/>
    <w:rsid w:val="00F40CBD"/>
    <w:rsid w:val="00F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5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5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0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A3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1</Pages>
  <Words>401</Words>
  <Characters>2289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17</cp:revision>
  <cp:lastPrinted>2017-09-19T03:48:00Z</cp:lastPrinted>
  <dcterms:created xsi:type="dcterms:W3CDTF">2017-09-18T09:02:00Z</dcterms:created>
  <dcterms:modified xsi:type="dcterms:W3CDTF">2017-09-19T13:06:00Z</dcterms:modified>
</cp:coreProperties>
</file>