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789" w:rsidRDefault="00003789" w:rsidP="00DB1D72">
      <w:pPr>
        <w:pStyle w:val="a6"/>
        <w:ind w:firstLine="567"/>
        <w:jc w:val="both"/>
        <w:rPr>
          <w:b/>
          <w:sz w:val="28"/>
          <w:szCs w:val="28"/>
        </w:rPr>
      </w:pPr>
      <w:r w:rsidRPr="00003789">
        <w:rPr>
          <w:b/>
          <w:noProof/>
          <w:sz w:val="28"/>
          <w:szCs w:val="28"/>
        </w:rPr>
        <w:drawing>
          <wp:anchor distT="0" distB="0" distL="114300" distR="114300" simplePos="0" relativeHeight="251658752" behindDoc="1" locked="0" layoutInCell="1" allowOverlap="1" wp14:anchorId="6E60A12B" wp14:editId="0C13F126">
            <wp:simplePos x="0" y="0"/>
            <wp:positionH relativeFrom="column">
              <wp:posOffset>-918210</wp:posOffset>
            </wp:positionH>
            <wp:positionV relativeFrom="paragraph">
              <wp:posOffset>-577215</wp:posOffset>
            </wp:positionV>
            <wp:extent cx="1539875" cy="1539875"/>
            <wp:effectExtent l="0" t="0" r="0" b="0"/>
            <wp:wrapNone/>
            <wp:docPr id="1" name="Рисунок 1" descr="C:\Users\Sherina\Desktop\госуслуги\госуслуги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erina\Desktop\госуслуги\госуслуги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153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3789" w:rsidRDefault="00003789" w:rsidP="00DB1D72">
      <w:pPr>
        <w:pStyle w:val="a6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EE7B77" w:rsidRPr="00F35B7E" w:rsidRDefault="00003789" w:rsidP="00DB1D72">
      <w:pPr>
        <w:pStyle w:val="a6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bookmarkStart w:id="0" w:name="_GoBack"/>
      <w:r w:rsidR="00EE7B77" w:rsidRPr="00F35B7E">
        <w:rPr>
          <w:b/>
          <w:sz w:val="28"/>
          <w:szCs w:val="28"/>
        </w:rPr>
        <w:t>Современный подход к управлению государством и оказанию услуг гражданам страны уже вовсю работает в России — портал Госуслуги существует много лет и за это время успел получить сотни тысяч отзывов благодарных клиентов.</w:t>
      </w:r>
    </w:p>
    <w:bookmarkEnd w:id="0"/>
    <w:p w:rsidR="005D3A3B" w:rsidRPr="00F35B7E" w:rsidRDefault="00F35B7E" w:rsidP="00F35B7E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35B7E">
        <w:rPr>
          <w:rFonts w:ascii="Times New Roman" w:hAnsi="Times New Roman"/>
          <w:sz w:val="28"/>
          <w:szCs w:val="28"/>
        </w:rPr>
        <w:t>Быстрый и</w:t>
      </w:r>
      <w:r w:rsidR="005D3A3B" w:rsidRPr="00F35B7E">
        <w:rPr>
          <w:rFonts w:ascii="Times New Roman" w:hAnsi="Times New Roman"/>
          <w:sz w:val="28"/>
          <w:szCs w:val="28"/>
        </w:rPr>
        <w:t xml:space="preserve"> </w:t>
      </w:r>
      <w:r w:rsidRPr="00F35B7E">
        <w:rPr>
          <w:rFonts w:ascii="Times New Roman" w:hAnsi="Times New Roman"/>
          <w:sz w:val="28"/>
          <w:szCs w:val="28"/>
        </w:rPr>
        <w:t>бесконтактный документооборот</w:t>
      </w:r>
      <w:r w:rsidR="005D3A3B" w:rsidRPr="00F35B7E">
        <w:rPr>
          <w:rFonts w:ascii="Times New Roman" w:hAnsi="Times New Roman"/>
          <w:sz w:val="28"/>
          <w:szCs w:val="28"/>
        </w:rPr>
        <w:t>, осуществляемый посредством сети Интернет, решит многие проблемы при предоставлении государственных услуг.</w:t>
      </w:r>
    </w:p>
    <w:p w:rsidR="005D3A3B" w:rsidRPr="00F35B7E" w:rsidRDefault="005D3A3B" w:rsidP="00F35B7E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35B7E">
        <w:rPr>
          <w:rFonts w:ascii="Times New Roman" w:hAnsi="Times New Roman"/>
          <w:sz w:val="28"/>
          <w:szCs w:val="28"/>
        </w:rPr>
        <w:t xml:space="preserve">Информацию по оказанию государственных </w:t>
      </w:r>
      <w:r w:rsidR="00F35B7E" w:rsidRPr="00F35B7E">
        <w:rPr>
          <w:rFonts w:ascii="Times New Roman" w:hAnsi="Times New Roman"/>
          <w:sz w:val="28"/>
          <w:szCs w:val="28"/>
        </w:rPr>
        <w:t>услуг можно</w:t>
      </w:r>
      <w:r w:rsidRPr="00F35B7E">
        <w:rPr>
          <w:rFonts w:ascii="Times New Roman" w:hAnsi="Times New Roman"/>
          <w:sz w:val="28"/>
          <w:szCs w:val="28"/>
        </w:rPr>
        <w:t xml:space="preserve"> получить, зайдя на официальный сайт Главного Управления МВД России по Челябинской области https://74.mvd.ru/ в разделе ДЛЯ ГРАЖДАН и </w:t>
      </w:r>
      <w:r w:rsidR="00F35B7E" w:rsidRPr="00F35B7E">
        <w:rPr>
          <w:rFonts w:ascii="Times New Roman" w:hAnsi="Times New Roman"/>
          <w:sz w:val="28"/>
          <w:szCs w:val="28"/>
        </w:rPr>
        <w:t>на официальных стендах, размещенных в о</w:t>
      </w:r>
      <w:r w:rsidRPr="00F35B7E">
        <w:rPr>
          <w:rFonts w:ascii="Times New Roman" w:hAnsi="Times New Roman"/>
          <w:sz w:val="28"/>
          <w:szCs w:val="28"/>
        </w:rPr>
        <w:t>тделе МВД России по Усть-Катавскому городскому округу.</w:t>
      </w:r>
    </w:p>
    <w:p w:rsidR="005D3A3B" w:rsidRPr="00F35B7E" w:rsidRDefault="005D3A3B" w:rsidP="00F35B7E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35B7E">
        <w:rPr>
          <w:rFonts w:ascii="Times New Roman" w:hAnsi="Times New Roman"/>
          <w:sz w:val="28"/>
          <w:szCs w:val="28"/>
        </w:rPr>
        <w:t xml:space="preserve">Зарегистрировавшись на сайте </w:t>
      </w:r>
      <w:hyperlink r:id="rId5" w:history="1">
        <w:r w:rsidRPr="00F35B7E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www.gosuslugi.ru</w:t>
        </w:r>
      </w:hyperlink>
      <w:r w:rsidRPr="00F35B7E">
        <w:rPr>
          <w:rFonts w:ascii="Times New Roman" w:hAnsi="Times New Roman"/>
          <w:sz w:val="28"/>
          <w:szCs w:val="28"/>
        </w:rPr>
        <w:t xml:space="preserve"> граждане имеют возможность получить доступ ко всем услугам портала, в том числе и тем, которые оказываются МВД России: по линии ГИБДД, лицензионно-разрешительной работы и информационного центра. При обращении за получением государственных услуг в электронном виде сокращаются сроки </w:t>
      </w:r>
      <w:r w:rsidR="00F35B7E" w:rsidRPr="00F35B7E">
        <w:rPr>
          <w:rFonts w:ascii="Times New Roman" w:hAnsi="Times New Roman"/>
          <w:sz w:val="28"/>
          <w:szCs w:val="28"/>
        </w:rPr>
        <w:t>предоставления данных</w:t>
      </w:r>
      <w:r w:rsidRPr="00F35B7E">
        <w:rPr>
          <w:rFonts w:ascii="Times New Roman" w:hAnsi="Times New Roman"/>
          <w:sz w:val="28"/>
          <w:szCs w:val="28"/>
        </w:rPr>
        <w:t xml:space="preserve"> услуг и уменьшаются финансовые издержки, как простых граждан, так и юридических лиц. </w:t>
      </w:r>
    </w:p>
    <w:p w:rsidR="005D3A3B" w:rsidRPr="00F35B7E" w:rsidRDefault="00F35B7E" w:rsidP="00F35B7E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35B7E">
        <w:rPr>
          <w:rFonts w:ascii="Times New Roman" w:hAnsi="Times New Roman"/>
          <w:sz w:val="28"/>
          <w:szCs w:val="28"/>
        </w:rPr>
        <w:t>Кроме того,</w:t>
      </w:r>
      <w:r w:rsidR="005D3A3B" w:rsidRPr="00F35B7E">
        <w:rPr>
          <w:rFonts w:ascii="Times New Roman" w:hAnsi="Times New Roman"/>
          <w:sz w:val="28"/>
          <w:szCs w:val="28"/>
        </w:rPr>
        <w:t xml:space="preserve"> все перечисленные государственные услуги можно получить в отд</w:t>
      </w:r>
      <w:r w:rsidR="00F670E1" w:rsidRPr="00F35B7E">
        <w:rPr>
          <w:rFonts w:ascii="Times New Roman" w:hAnsi="Times New Roman"/>
          <w:sz w:val="28"/>
          <w:szCs w:val="28"/>
        </w:rPr>
        <w:t xml:space="preserve">еле полиции г. Усть-Катава, а </w:t>
      </w:r>
      <w:r w:rsidRPr="00F35B7E">
        <w:rPr>
          <w:rFonts w:ascii="Times New Roman" w:hAnsi="Times New Roman"/>
          <w:sz w:val="28"/>
          <w:szCs w:val="28"/>
        </w:rPr>
        <w:t>также</w:t>
      </w:r>
      <w:r w:rsidR="00F670E1" w:rsidRPr="00F35B7E">
        <w:rPr>
          <w:rFonts w:ascii="Times New Roman" w:hAnsi="Times New Roman"/>
          <w:sz w:val="28"/>
          <w:szCs w:val="28"/>
        </w:rPr>
        <w:t xml:space="preserve"> справку</w:t>
      </w:r>
      <w:r w:rsidR="005D3A3B" w:rsidRPr="00F35B7E">
        <w:rPr>
          <w:rFonts w:ascii="Times New Roman" w:hAnsi="Times New Roman"/>
          <w:sz w:val="28"/>
          <w:szCs w:val="28"/>
        </w:rPr>
        <w:t xml:space="preserve"> о наличии (отсутствия) судимости и (или) факта уголовного преследования</w:t>
      </w:r>
      <w:r w:rsidR="00F670E1" w:rsidRPr="00F35B7E">
        <w:rPr>
          <w:rFonts w:ascii="Times New Roman" w:hAnsi="Times New Roman"/>
          <w:sz w:val="28"/>
          <w:szCs w:val="28"/>
        </w:rPr>
        <w:t>.</w:t>
      </w:r>
      <w:r w:rsidR="005D3A3B" w:rsidRPr="00F35B7E">
        <w:rPr>
          <w:rFonts w:ascii="Times New Roman" w:hAnsi="Times New Roman"/>
          <w:sz w:val="28"/>
          <w:szCs w:val="28"/>
        </w:rPr>
        <w:t xml:space="preserve"> </w:t>
      </w:r>
    </w:p>
    <w:p w:rsidR="00F670E1" w:rsidRPr="00F35B7E" w:rsidRDefault="00F670E1" w:rsidP="00F35B7E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35B7E">
        <w:rPr>
          <w:rFonts w:ascii="Times New Roman" w:hAnsi="Times New Roman"/>
          <w:sz w:val="28"/>
          <w:szCs w:val="28"/>
        </w:rPr>
        <w:t>Также за получением указанных государственных услуг можно обратиться в Многофункцио</w:t>
      </w:r>
      <w:r w:rsidR="00AE503E" w:rsidRPr="00F35B7E">
        <w:rPr>
          <w:rFonts w:ascii="Times New Roman" w:hAnsi="Times New Roman"/>
          <w:sz w:val="28"/>
          <w:szCs w:val="28"/>
        </w:rPr>
        <w:t xml:space="preserve">нальный центр «Мои </w:t>
      </w:r>
      <w:r w:rsidR="00F35B7E" w:rsidRPr="00F35B7E">
        <w:rPr>
          <w:rFonts w:ascii="Times New Roman" w:hAnsi="Times New Roman"/>
          <w:sz w:val="28"/>
          <w:szCs w:val="28"/>
        </w:rPr>
        <w:t>документы» по</w:t>
      </w:r>
      <w:r w:rsidRPr="00F35B7E">
        <w:rPr>
          <w:rFonts w:ascii="Times New Roman" w:hAnsi="Times New Roman"/>
          <w:sz w:val="28"/>
          <w:szCs w:val="28"/>
        </w:rPr>
        <w:t xml:space="preserve"> адресу   г. Усть-Катав, ул. Заводская, 1.</w:t>
      </w:r>
    </w:p>
    <w:p w:rsidR="00947EA0" w:rsidRPr="00F35B7E" w:rsidRDefault="00947EA0" w:rsidP="00F35B7E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sectPr w:rsidR="00947EA0" w:rsidRPr="00F35B7E" w:rsidSect="00947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3A3B"/>
    <w:rsid w:val="00003789"/>
    <w:rsid w:val="001B1298"/>
    <w:rsid w:val="00247FF9"/>
    <w:rsid w:val="00334B7D"/>
    <w:rsid w:val="00441569"/>
    <w:rsid w:val="00477A7B"/>
    <w:rsid w:val="005D3A3B"/>
    <w:rsid w:val="00655681"/>
    <w:rsid w:val="006F1D34"/>
    <w:rsid w:val="00807772"/>
    <w:rsid w:val="00947EA0"/>
    <w:rsid w:val="00A04CD4"/>
    <w:rsid w:val="00A06EAA"/>
    <w:rsid w:val="00A4277E"/>
    <w:rsid w:val="00AD6C78"/>
    <w:rsid w:val="00AE503E"/>
    <w:rsid w:val="00C77183"/>
    <w:rsid w:val="00CF2C3E"/>
    <w:rsid w:val="00DB1D72"/>
    <w:rsid w:val="00EE7B77"/>
    <w:rsid w:val="00F35B7E"/>
    <w:rsid w:val="00F6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A02C0"/>
  <w15:docId w15:val="{A55BBB4F-124C-42CF-8C93-6456A84DF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A3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77A7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77A7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7A7B"/>
    <w:rPr>
      <w:b/>
      <w:sz w:val="28"/>
    </w:rPr>
  </w:style>
  <w:style w:type="character" w:customStyle="1" w:styleId="30">
    <w:name w:val="Заголовок 3 Знак"/>
    <w:basedOn w:val="a0"/>
    <w:link w:val="3"/>
    <w:rsid w:val="00477A7B"/>
    <w:rPr>
      <w:sz w:val="28"/>
    </w:rPr>
  </w:style>
  <w:style w:type="paragraph" w:styleId="a3">
    <w:name w:val="List Paragraph"/>
    <w:basedOn w:val="a"/>
    <w:uiPriority w:val="99"/>
    <w:qFormat/>
    <w:rsid w:val="00477A7B"/>
    <w:pPr>
      <w:ind w:left="720"/>
    </w:pPr>
    <w:rPr>
      <w:rFonts w:cs="Calibri"/>
    </w:rPr>
  </w:style>
  <w:style w:type="character" w:styleId="a4">
    <w:name w:val="Strong"/>
    <w:basedOn w:val="a0"/>
    <w:uiPriority w:val="22"/>
    <w:qFormat/>
    <w:rsid w:val="006F1D34"/>
    <w:rPr>
      <w:b/>
      <w:bCs/>
    </w:rPr>
  </w:style>
  <w:style w:type="character" w:styleId="a5">
    <w:name w:val="Emphasis"/>
    <w:basedOn w:val="a0"/>
    <w:uiPriority w:val="20"/>
    <w:qFormat/>
    <w:rsid w:val="006F1D34"/>
    <w:rPr>
      <w:i/>
      <w:iCs/>
    </w:rPr>
  </w:style>
  <w:style w:type="paragraph" w:styleId="a6">
    <w:name w:val="Normal (Web)"/>
    <w:basedOn w:val="a"/>
    <w:uiPriority w:val="99"/>
    <w:unhideWhenUsed/>
    <w:rsid w:val="00EE7B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D6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6C78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9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suslugi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Шкерина Наталья Александровна</cp:lastModifiedBy>
  <cp:revision>7</cp:revision>
  <cp:lastPrinted>2019-07-29T10:55:00Z</cp:lastPrinted>
  <dcterms:created xsi:type="dcterms:W3CDTF">2019-07-29T10:56:00Z</dcterms:created>
  <dcterms:modified xsi:type="dcterms:W3CDTF">2019-07-31T11:48:00Z</dcterms:modified>
</cp:coreProperties>
</file>