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921" w:rsidRPr="006428DB" w:rsidRDefault="00167921" w:rsidP="00167921">
      <w:pPr>
        <w:jc w:val="center"/>
        <w:rPr>
          <w:b/>
          <w:sz w:val="22"/>
          <w:szCs w:val="22"/>
        </w:rPr>
      </w:pPr>
      <w:r w:rsidRPr="006428DB">
        <w:rPr>
          <w:b/>
          <w:sz w:val="22"/>
          <w:szCs w:val="22"/>
        </w:rPr>
        <w:t xml:space="preserve">УПРАВЛЕНИЕ </w:t>
      </w:r>
      <w:proofErr w:type="gramStart"/>
      <w:r w:rsidRPr="006428DB">
        <w:rPr>
          <w:b/>
          <w:sz w:val="22"/>
          <w:szCs w:val="22"/>
        </w:rPr>
        <w:t>ФЕДЕРАЛЬНОЙ  СЛУЖБЫ</w:t>
      </w:r>
      <w:proofErr w:type="gramEnd"/>
      <w:r w:rsidRPr="006428DB">
        <w:rPr>
          <w:b/>
          <w:sz w:val="22"/>
          <w:szCs w:val="22"/>
        </w:rPr>
        <w:t xml:space="preserve"> ГОСУДАРСТВЕННОЙ  РЕГИСТРАЦИИ, </w:t>
      </w:r>
    </w:p>
    <w:p w:rsidR="00167921" w:rsidRPr="006428DB" w:rsidRDefault="00167921" w:rsidP="00167921">
      <w:pPr>
        <w:jc w:val="center"/>
        <w:rPr>
          <w:b/>
          <w:sz w:val="22"/>
          <w:szCs w:val="22"/>
          <w:u w:val="single"/>
        </w:rPr>
      </w:pPr>
      <w:r w:rsidRPr="006428DB">
        <w:rPr>
          <w:b/>
          <w:sz w:val="22"/>
          <w:szCs w:val="22"/>
          <w:u w:val="single"/>
        </w:rPr>
        <w:t>КАДАСТРА И КАРТОГРАФИИ (</w:t>
      </w:r>
      <w:proofErr w:type="gramStart"/>
      <w:r w:rsidRPr="006428DB">
        <w:rPr>
          <w:b/>
          <w:sz w:val="22"/>
          <w:szCs w:val="22"/>
          <w:u w:val="single"/>
        </w:rPr>
        <w:t>РОСРЕЕСТР)  ПО</w:t>
      </w:r>
      <w:proofErr w:type="gramEnd"/>
      <w:r w:rsidRPr="006428DB">
        <w:rPr>
          <w:b/>
          <w:sz w:val="22"/>
          <w:szCs w:val="22"/>
          <w:u w:val="single"/>
        </w:rPr>
        <w:t xml:space="preserve"> ЧЕЛЯБИНСКОЙ ОБЛАСТИ </w:t>
      </w:r>
    </w:p>
    <w:p w:rsidR="00167921" w:rsidRPr="006428DB" w:rsidRDefault="00167921" w:rsidP="00167921">
      <w:pPr>
        <w:rPr>
          <w:sz w:val="22"/>
          <w:szCs w:val="22"/>
        </w:rPr>
      </w:pPr>
      <w:r w:rsidRPr="006428DB">
        <w:rPr>
          <w:b/>
          <w:sz w:val="22"/>
          <w:szCs w:val="22"/>
        </w:rPr>
        <w:tab/>
      </w:r>
      <w:r w:rsidRPr="006428DB">
        <w:rPr>
          <w:b/>
          <w:sz w:val="22"/>
          <w:szCs w:val="22"/>
        </w:rPr>
        <w:tab/>
      </w:r>
      <w:r w:rsidRPr="006428DB">
        <w:rPr>
          <w:b/>
          <w:sz w:val="22"/>
          <w:szCs w:val="22"/>
        </w:rPr>
        <w:tab/>
      </w:r>
      <w:r w:rsidRPr="006428DB">
        <w:rPr>
          <w:b/>
          <w:sz w:val="22"/>
          <w:szCs w:val="22"/>
        </w:rPr>
        <w:tab/>
      </w:r>
      <w:r w:rsidRPr="006428DB">
        <w:rPr>
          <w:b/>
          <w:sz w:val="22"/>
          <w:szCs w:val="22"/>
        </w:rPr>
        <w:tab/>
      </w:r>
      <w:r w:rsidRPr="006428DB">
        <w:rPr>
          <w:b/>
          <w:sz w:val="22"/>
          <w:szCs w:val="22"/>
        </w:rPr>
        <w:tab/>
      </w:r>
      <w:r w:rsidRPr="006428DB">
        <w:rPr>
          <w:b/>
          <w:sz w:val="22"/>
          <w:szCs w:val="22"/>
        </w:rPr>
        <w:tab/>
      </w:r>
      <w:r w:rsidRPr="006428DB">
        <w:rPr>
          <w:sz w:val="22"/>
          <w:szCs w:val="22"/>
        </w:rPr>
        <w:t>454048</w:t>
      </w:r>
      <w:r w:rsidRPr="006428DB">
        <w:rPr>
          <w:b/>
          <w:sz w:val="22"/>
          <w:szCs w:val="22"/>
        </w:rPr>
        <w:t xml:space="preserve"> </w:t>
      </w:r>
      <w:r w:rsidR="00A6444E" w:rsidRPr="006428DB">
        <w:rPr>
          <w:sz w:val="22"/>
          <w:szCs w:val="22"/>
        </w:rPr>
        <w:t>г. Челябинск</w:t>
      </w:r>
      <w:r w:rsidRPr="006428DB">
        <w:rPr>
          <w:sz w:val="22"/>
          <w:szCs w:val="22"/>
        </w:rPr>
        <w:t>, ул.Елькина, 85</w:t>
      </w:r>
    </w:p>
    <w:p w:rsidR="00167921" w:rsidRDefault="00222C92" w:rsidP="00710866">
      <w:pPr>
        <w:jc w:val="both"/>
        <w:rPr>
          <w:sz w:val="16"/>
          <w:szCs w:val="16"/>
        </w:rPr>
      </w:pPr>
      <w:r w:rsidRPr="0063257A">
        <w:rPr>
          <w:noProof/>
        </w:rPr>
        <w:drawing>
          <wp:inline distT="0" distB="0" distL="0" distR="0">
            <wp:extent cx="1867476" cy="704255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032" cy="713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35F" w:rsidRDefault="001E335F" w:rsidP="00BB2C21">
      <w:pPr>
        <w:jc w:val="center"/>
        <w:rPr>
          <w:sz w:val="28"/>
          <w:szCs w:val="28"/>
        </w:rPr>
      </w:pPr>
    </w:p>
    <w:p w:rsidR="00BB2C21" w:rsidRDefault="001C036A" w:rsidP="00BB2C21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Н</w:t>
      </w:r>
      <w:r w:rsidR="007F07AF">
        <w:rPr>
          <w:sz w:val="28"/>
          <w:szCs w:val="28"/>
        </w:rPr>
        <w:t>арушителей земельного законодательства</w:t>
      </w:r>
      <w:r w:rsidR="00381176">
        <w:rPr>
          <w:sz w:val="28"/>
          <w:szCs w:val="28"/>
        </w:rPr>
        <w:t xml:space="preserve"> </w:t>
      </w:r>
      <w:r>
        <w:rPr>
          <w:sz w:val="28"/>
          <w:szCs w:val="28"/>
        </w:rPr>
        <w:t>жд</w:t>
      </w:r>
      <w:r w:rsidR="007128D6">
        <w:rPr>
          <w:sz w:val="28"/>
          <w:szCs w:val="28"/>
        </w:rPr>
        <w:t>ё</w:t>
      </w:r>
      <w:r>
        <w:rPr>
          <w:sz w:val="28"/>
          <w:szCs w:val="28"/>
        </w:rPr>
        <w:t>т</w:t>
      </w:r>
      <w:r w:rsidRPr="001C036A">
        <w:rPr>
          <w:sz w:val="28"/>
          <w:szCs w:val="28"/>
        </w:rPr>
        <w:t xml:space="preserve"> </w:t>
      </w:r>
      <w:r>
        <w:rPr>
          <w:sz w:val="28"/>
          <w:szCs w:val="28"/>
        </w:rPr>
        <w:t>наказание</w:t>
      </w:r>
    </w:p>
    <w:bookmarkEnd w:id="0"/>
    <w:p w:rsidR="00314971" w:rsidRPr="00BB2C21" w:rsidRDefault="00314971" w:rsidP="00BB2C21">
      <w:pPr>
        <w:jc w:val="center"/>
        <w:rPr>
          <w:sz w:val="16"/>
          <w:szCs w:val="16"/>
        </w:rPr>
      </w:pPr>
    </w:p>
    <w:p w:rsidR="00167921" w:rsidRPr="00200E1D" w:rsidRDefault="009B2521" w:rsidP="00167921">
      <w:pPr>
        <w:jc w:val="both"/>
        <w:rPr>
          <w:b/>
          <w:sz w:val="27"/>
          <w:szCs w:val="27"/>
        </w:rPr>
      </w:pPr>
      <w:r w:rsidRPr="00200E1D">
        <w:rPr>
          <w:b/>
          <w:sz w:val="27"/>
          <w:szCs w:val="27"/>
        </w:rPr>
        <w:t>В</w:t>
      </w:r>
      <w:r w:rsidR="00167921" w:rsidRPr="00200E1D">
        <w:rPr>
          <w:b/>
          <w:sz w:val="27"/>
          <w:szCs w:val="27"/>
        </w:rPr>
        <w:t xml:space="preserve"> Управлени</w:t>
      </w:r>
      <w:r w:rsidRPr="00200E1D">
        <w:rPr>
          <w:b/>
          <w:sz w:val="27"/>
          <w:szCs w:val="27"/>
        </w:rPr>
        <w:t>и</w:t>
      </w:r>
      <w:r w:rsidR="00167921" w:rsidRPr="00200E1D">
        <w:rPr>
          <w:b/>
          <w:sz w:val="27"/>
          <w:szCs w:val="27"/>
        </w:rPr>
        <w:t xml:space="preserve"> Федеральной службы государственной регистрации, кадастра и картографии по Челябинской области </w:t>
      </w:r>
      <w:r w:rsidR="00222C92" w:rsidRPr="00200E1D">
        <w:rPr>
          <w:b/>
          <w:sz w:val="27"/>
          <w:szCs w:val="27"/>
        </w:rPr>
        <w:t>состоялась</w:t>
      </w:r>
      <w:r w:rsidR="00167921" w:rsidRPr="00200E1D">
        <w:rPr>
          <w:b/>
          <w:sz w:val="27"/>
          <w:szCs w:val="27"/>
        </w:rPr>
        <w:t xml:space="preserve"> «горяч</w:t>
      </w:r>
      <w:r w:rsidR="006C2064" w:rsidRPr="00200E1D">
        <w:rPr>
          <w:b/>
          <w:sz w:val="27"/>
          <w:szCs w:val="27"/>
        </w:rPr>
        <w:t>ая</w:t>
      </w:r>
      <w:r w:rsidR="00167921" w:rsidRPr="00200E1D">
        <w:rPr>
          <w:b/>
          <w:sz w:val="27"/>
          <w:szCs w:val="27"/>
        </w:rPr>
        <w:t xml:space="preserve"> лини</w:t>
      </w:r>
      <w:r w:rsidR="006C2064" w:rsidRPr="00200E1D">
        <w:rPr>
          <w:b/>
          <w:sz w:val="27"/>
          <w:szCs w:val="27"/>
        </w:rPr>
        <w:t>я</w:t>
      </w:r>
      <w:r w:rsidR="00167921" w:rsidRPr="00200E1D">
        <w:rPr>
          <w:b/>
          <w:sz w:val="27"/>
          <w:szCs w:val="27"/>
        </w:rPr>
        <w:t>» на тему: «О</w:t>
      </w:r>
      <w:r w:rsidR="004763FD" w:rsidRPr="00200E1D">
        <w:rPr>
          <w:b/>
          <w:sz w:val="27"/>
          <w:szCs w:val="27"/>
        </w:rPr>
        <w:t>существление</w:t>
      </w:r>
      <w:r w:rsidR="00167921" w:rsidRPr="00200E1D">
        <w:rPr>
          <w:b/>
          <w:sz w:val="27"/>
          <w:szCs w:val="27"/>
        </w:rPr>
        <w:t xml:space="preserve"> государственно</w:t>
      </w:r>
      <w:r w:rsidR="004763FD" w:rsidRPr="00200E1D">
        <w:rPr>
          <w:b/>
          <w:sz w:val="27"/>
          <w:szCs w:val="27"/>
        </w:rPr>
        <w:t>го</w:t>
      </w:r>
      <w:r w:rsidR="00167921" w:rsidRPr="00200E1D">
        <w:rPr>
          <w:b/>
          <w:sz w:val="27"/>
          <w:szCs w:val="27"/>
        </w:rPr>
        <w:t xml:space="preserve"> земельно</w:t>
      </w:r>
      <w:r w:rsidR="004763FD" w:rsidRPr="00200E1D">
        <w:rPr>
          <w:b/>
          <w:sz w:val="27"/>
          <w:szCs w:val="27"/>
        </w:rPr>
        <w:t>го</w:t>
      </w:r>
      <w:r w:rsidR="00167921" w:rsidRPr="00200E1D">
        <w:rPr>
          <w:b/>
          <w:sz w:val="27"/>
          <w:szCs w:val="27"/>
        </w:rPr>
        <w:t xml:space="preserve"> надзор</w:t>
      </w:r>
      <w:r w:rsidR="004763FD" w:rsidRPr="00200E1D">
        <w:rPr>
          <w:b/>
          <w:sz w:val="27"/>
          <w:szCs w:val="27"/>
        </w:rPr>
        <w:t>а</w:t>
      </w:r>
      <w:r w:rsidR="00167921" w:rsidRPr="00200E1D">
        <w:rPr>
          <w:b/>
          <w:sz w:val="27"/>
          <w:szCs w:val="27"/>
        </w:rPr>
        <w:t>».</w:t>
      </w:r>
    </w:p>
    <w:p w:rsidR="006C2064" w:rsidRPr="00200E1D" w:rsidRDefault="00222C92" w:rsidP="004F0ACB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200E1D">
        <w:rPr>
          <w:sz w:val="27"/>
          <w:szCs w:val="27"/>
        </w:rPr>
        <w:t xml:space="preserve">В Управлении Росреестра по Челябинской области подвели итоги </w:t>
      </w:r>
      <w:r w:rsidR="00381176" w:rsidRPr="00200E1D">
        <w:rPr>
          <w:sz w:val="27"/>
          <w:szCs w:val="27"/>
        </w:rPr>
        <w:t xml:space="preserve">прошедшей </w:t>
      </w:r>
      <w:r w:rsidRPr="00200E1D">
        <w:rPr>
          <w:sz w:val="27"/>
          <w:szCs w:val="27"/>
        </w:rPr>
        <w:t xml:space="preserve">на днях «горячей линии» для населения по осуществлению государственного земельного надзора на территории региона. </w:t>
      </w:r>
      <w:r w:rsidR="009B2521" w:rsidRPr="00200E1D">
        <w:rPr>
          <w:sz w:val="27"/>
          <w:szCs w:val="27"/>
        </w:rPr>
        <w:t xml:space="preserve">На </w:t>
      </w:r>
      <w:r w:rsidR="006C2064" w:rsidRPr="00200E1D">
        <w:rPr>
          <w:sz w:val="27"/>
          <w:szCs w:val="27"/>
        </w:rPr>
        <w:t xml:space="preserve">поступившие </w:t>
      </w:r>
      <w:r w:rsidRPr="00200E1D">
        <w:rPr>
          <w:sz w:val="27"/>
          <w:szCs w:val="27"/>
        </w:rPr>
        <w:t xml:space="preserve">телефонные </w:t>
      </w:r>
      <w:r w:rsidR="009B2521" w:rsidRPr="00200E1D">
        <w:rPr>
          <w:sz w:val="27"/>
          <w:szCs w:val="27"/>
        </w:rPr>
        <w:t xml:space="preserve">звонки, отвечал начальник отдела государственного земельного надзора Управления </w:t>
      </w:r>
      <w:r w:rsidR="009B2521" w:rsidRPr="00200E1D">
        <w:rPr>
          <w:b/>
          <w:sz w:val="27"/>
          <w:szCs w:val="27"/>
        </w:rPr>
        <w:t>Андрей Азаров.</w:t>
      </w:r>
      <w:r w:rsidR="009B2521" w:rsidRPr="00200E1D">
        <w:rPr>
          <w:sz w:val="27"/>
          <w:szCs w:val="27"/>
        </w:rPr>
        <w:t xml:space="preserve"> </w:t>
      </w:r>
      <w:r w:rsidRPr="00200E1D">
        <w:rPr>
          <w:sz w:val="27"/>
          <w:szCs w:val="27"/>
        </w:rPr>
        <w:t>Наиболее часто граждане спрашивали</w:t>
      </w:r>
      <w:r w:rsidR="005A41C6" w:rsidRPr="00200E1D">
        <w:rPr>
          <w:sz w:val="27"/>
          <w:szCs w:val="27"/>
        </w:rPr>
        <w:t xml:space="preserve"> его</w:t>
      </w:r>
      <w:r w:rsidRPr="00200E1D">
        <w:rPr>
          <w:sz w:val="27"/>
          <w:szCs w:val="27"/>
        </w:rPr>
        <w:t xml:space="preserve"> </w:t>
      </w:r>
      <w:r w:rsidR="006A46FA" w:rsidRPr="00200E1D">
        <w:rPr>
          <w:sz w:val="27"/>
          <w:szCs w:val="27"/>
        </w:rPr>
        <w:t>о возможных мерах воздействия</w:t>
      </w:r>
      <w:r w:rsidR="006C2064" w:rsidRPr="00200E1D">
        <w:rPr>
          <w:sz w:val="27"/>
          <w:szCs w:val="27"/>
        </w:rPr>
        <w:t xml:space="preserve"> на нарушителей</w:t>
      </w:r>
      <w:r w:rsidR="006A46FA" w:rsidRPr="00200E1D">
        <w:rPr>
          <w:sz w:val="27"/>
          <w:szCs w:val="27"/>
        </w:rPr>
        <w:t>, которы</w:t>
      </w:r>
      <w:r w:rsidR="006C2064" w:rsidRPr="00200E1D">
        <w:rPr>
          <w:sz w:val="27"/>
          <w:szCs w:val="27"/>
        </w:rPr>
        <w:t>е</w:t>
      </w:r>
      <w:r w:rsidR="006A46FA" w:rsidRPr="00200E1D">
        <w:rPr>
          <w:sz w:val="27"/>
          <w:szCs w:val="27"/>
        </w:rPr>
        <w:t xml:space="preserve"> самовольно</w:t>
      </w:r>
      <w:r w:rsidRPr="00200E1D">
        <w:rPr>
          <w:sz w:val="27"/>
          <w:szCs w:val="27"/>
        </w:rPr>
        <w:t xml:space="preserve"> заня</w:t>
      </w:r>
      <w:r w:rsidR="006A46FA" w:rsidRPr="00200E1D">
        <w:rPr>
          <w:sz w:val="27"/>
          <w:szCs w:val="27"/>
        </w:rPr>
        <w:t>л</w:t>
      </w:r>
      <w:r w:rsidR="006C2064" w:rsidRPr="00200E1D">
        <w:rPr>
          <w:sz w:val="27"/>
          <w:szCs w:val="27"/>
        </w:rPr>
        <w:t>и</w:t>
      </w:r>
      <w:r w:rsidRPr="00200E1D">
        <w:rPr>
          <w:sz w:val="27"/>
          <w:szCs w:val="27"/>
        </w:rPr>
        <w:t xml:space="preserve"> зем</w:t>
      </w:r>
      <w:r w:rsidR="00CB2DD1" w:rsidRPr="00200E1D">
        <w:rPr>
          <w:sz w:val="27"/>
          <w:szCs w:val="27"/>
        </w:rPr>
        <w:t>ли</w:t>
      </w:r>
      <w:r w:rsidRPr="00200E1D">
        <w:rPr>
          <w:sz w:val="27"/>
          <w:szCs w:val="27"/>
        </w:rPr>
        <w:t xml:space="preserve"> общего пользования</w:t>
      </w:r>
      <w:r w:rsidR="006A46FA" w:rsidRPr="00200E1D">
        <w:rPr>
          <w:sz w:val="27"/>
          <w:szCs w:val="27"/>
        </w:rPr>
        <w:t xml:space="preserve"> </w:t>
      </w:r>
      <w:r w:rsidR="005A41C6" w:rsidRPr="00200E1D">
        <w:rPr>
          <w:sz w:val="27"/>
          <w:szCs w:val="27"/>
        </w:rPr>
        <w:t xml:space="preserve">(перегородив проезд) </w:t>
      </w:r>
      <w:r w:rsidR="006A46FA" w:rsidRPr="00200E1D">
        <w:rPr>
          <w:sz w:val="27"/>
          <w:szCs w:val="27"/>
        </w:rPr>
        <w:t>или захватил</w:t>
      </w:r>
      <w:r w:rsidR="006C2064" w:rsidRPr="00200E1D">
        <w:rPr>
          <w:sz w:val="27"/>
          <w:szCs w:val="27"/>
        </w:rPr>
        <w:t>и</w:t>
      </w:r>
      <w:r w:rsidR="006A46FA" w:rsidRPr="00200E1D">
        <w:rPr>
          <w:sz w:val="27"/>
          <w:szCs w:val="27"/>
        </w:rPr>
        <w:t xml:space="preserve"> часть соседского участка в садово</w:t>
      </w:r>
      <w:r w:rsidR="006C2064" w:rsidRPr="00200E1D">
        <w:rPr>
          <w:sz w:val="27"/>
          <w:szCs w:val="27"/>
        </w:rPr>
        <w:t>дческо</w:t>
      </w:r>
      <w:r w:rsidR="006A46FA" w:rsidRPr="00200E1D">
        <w:rPr>
          <w:sz w:val="27"/>
          <w:szCs w:val="27"/>
        </w:rPr>
        <w:t xml:space="preserve">м некоммерческом товариществе. </w:t>
      </w:r>
      <w:r w:rsidR="006C2064" w:rsidRPr="00200E1D">
        <w:rPr>
          <w:sz w:val="27"/>
          <w:szCs w:val="27"/>
        </w:rPr>
        <w:t>По всем заданным вопросам были даны исчерпывающие ответы, разъяснены алгоритмы дальнейших действий.</w:t>
      </w:r>
    </w:p>
    <w:p w:rsidR="00222C92" w:rsidRPr="00200E1D" w:rsidRDefault="005A41C6" w:rsidP="00222C92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200E1D">
        <w:rPr>
          <w:sz w:val="27"/>
          <w:szCs w:val="27"/>
        </w:rPr>
        <w:t>Кроме того, в</w:t>
      </w:r>
      <w:r w:rsidR="006C2064" w:rsidRPr="00200E1D">
        <w:rPr>
          <w:sz w:val="27"/>
          <w:szCs w:val="27"/>
        </w:rPr>
        <w:t xml:space="preserve"> ходе мероприятия </w:t>
      </w:r>
      <w:r w:rsidR="00A61D30" w:rsidRPr="00200E1D">
        <w:rPr>
          <w:sz w:val="27"/>
          <w:szCs w:val="27"/>
        </w:rPr>
        <w:t>принимались</w:t>
      </w:r>
      <w:r w:rsidR="00E06262" w:rsidRPr="00200E1D">
        <w:rPr>
          <w:sz w:val="27"/>
          <w:szCs w:val="27"/>
        </w:rPr>
        <w:t xml:space="preserve"> сообщ</w:t>
      </w:r>
      <w:r w:rsidR="00A61D30" w:rsidRPr="00200E1D">
        <w:rPr>
          <w:sz w:val="27"/>
          <w:szCs w:val="27"/>
        </w:rPr>
        <w:t>ения</w:t>
      </w:r>
      <w:r w:rsidR="00222C92" w:rsidRPr="00200E1D">
        <w:rPr>
          <w:sz w:val="27"/>
          <w:szCs w:val="27"/>
        </w:rPr>
        <w:t xml:space="preserve"> </w:t>
      </w:r>
      <w:r w:rsidR="00E06262" w:rsidRPr="00200E1D">
        <w:rPr>
          <w:sz w:val="27"/>
          <w:szCs w:val="27"/>
        </w:rPr>
        <w:t xml:space="preserve">о фактах </w:t>
      </w:r>
      <w:r w:rsidRPr="00200E1D">
        <w:rPr>
          <w:sz w:val="27"/>
          <w:szCs w:val="27"/>
        </w:rPr>
        <w:t>нарушения зем</w:t>
      </w:r>
      <w:r w:rsidR="001B61C1" w:rsidRPr="00200E1D">
        <w:rPr>
          <w:sz w:val="27"/>
          <w:szCs w:val="27"/>
        </w:rPr>
        <w:t xml:space="preserve">ельного </w:t>
      </w:r>
      <w:r w:rsidRPr="00200E1D">
        <w:rPr>
          <w:sz w:val="27"/>
          <w:szCs w:val="27"/>
        </w:rPr>
        <w:t>законо</w:t>
      </w:r>
      <w:r w:rsidR="00B212DA" w:rsidRPr="00200E1D">
        <w:rPr>
          <w:sz w:val="27"/>
          <w:szCs w:val="27"/>
        </w:rPr>
        <w:t>дательства, н</w:t>
      </w:r>
      <w:r w:rsidRPr="00200E1D">
        <w:rPr>
          <w:sz w:val="27"/>
          <w:szCs w:val="27"/>
        </w:rPr>
        <w:t xml:space="preserve">апример, </w:t>
      </w:r>
      <w:r w:rsidR="00222C92" w:rsidRPr="00200E1D">
        <w:rPr>
          <w:sz w:val="27"/>
          <w:szCs w:val="27"/>
        </w:rPr>
        <w:t>организ</w:t>
      </w:r>
      <w:r w:rsidR="00862501" w:rsidRPr="00200E1D">
        <w:rPr>
          <w:sz w:val="27"/>
          <w:szCs w:val="27"/>
        </w:rPr>
        <w:t>ации</w:t>
      </w:r>
      <w:r w:rsidR="00222C92" w:rsidRPr="00200E1D">
        <w:rPr>
          <w:sz w:val="27"/>
          <w:szCs w:val="27"/>
        </w:rPr>
        <w:t xml:space="preserve"> несанкционированны</w:t>
      </w:r>
      <w:r w:rsidR="00862501" w:rsidRPr="00200E1D">
        <w:rPr>
          <w:sz w:val="27"/>
          <w:szCs w:val="27"/>
        </w:rPr>
        <w:t>х</w:t>
      </w:r>
      <w:r w:rsidR="00222C92" w:rsidRPr="00200E1D">
        <w:rPr>
          <w:sz w:val="27"/>
          <w:szCs w:val="27"/>
        </w:rPr>
        <w:t xml:space="preserve"> автопарков</w:t>
      </w:r>
      <w:r w:rsidR="00862501" w:rsidRPr="00200E1D">
        <w:rPr>
          <w:sz w:val="27"/>
          <w:szCs w:val="27"/>
        </w:rPr>
        <w:t>ок</w:t>
      </w:r>
      <w:r w:rsidR="00222C92" w:rsidRPr="00200E1D">
        <w:rPr>
          <w:sz w:val="27"/>
          <w:szCs w:val="27"/>
        </w:rPr>
        <w:t>, авторемонтны</w:t>
      </w:r>
      <w:r w:rsidR="00862501" w:rsidRPr="00200E1D">
        <w:rPr>
          <w:sz w:val="27"/>
          <w:szCs w:val="27"/>
        </w:rPr>
        <w:t>х</w:t>
      </w:r>
      <w:r w:rsidR="00222C92" w:rsidRPr="00200E1D">
        <w:rPr>
          <w:sz w:val="27"/>
          <w:szCs w:val="27"/>
        </w:rPr>
        <w:t xml:space="preserve"> мастерски</w:t>
      </w:r>
      <w:r w:rsidR="00862501" w:rsidRPr="00200E1D">
        <w:rPr>
          <w:sz w:val="27"/>
          <w:szCs w:val="27"/>
        </w:rPr>
        <w:t>х</w:t>
      </w:r>
      <w:r w:rsidR="001C036A" w:rsidRPr="00200E1D">
        <w:rPr>
          <w:sz w:val="27"/>
          <w:szCs w:val="27"/>
        </w:rPr>
        <w:t>,</w:t>
      </w:r>
      <w:r w:rsidR="00222C92" w:rsidRPr="00200E1D">
        <w:rPr>
          <w:sz w:val="27"/>
          <w:szCs w:val="27"/>
        </w:rPr>
        <w:t xml:space="preserve"> пункт</w:t>
      </w:r>
      <w:r w:rsidR="00862501" w:rsidRPr="00200E1D">
        <w:rPr>
          <w:sz w:val="27"/>
          <w:szCs w:val="27"/>
        </w:rPr>
        <w:t>ов</w:t>
      </w:r>
      <w:r w:rsidR="00222C92" w:rsidRPr="00200E1D">
        <w:rPr>
          <w:sz w:val="27"/>
          <w:szCs w:val="27"/>
        </w:rPr>
        <w:t xml:space="preserve"> приема металлолома</w:t>
      </w:r>
      <w:r w:rsidR="004F0ACB" w:rsidRPr="00200E1D">
        <w:rPr>
          <w:sz w:val="27"/>
          <w:szCs w:val="27"/>
        </w:rPr>
        <w:t xml:space="preserve"> и </w:t>
      </w:r>
      <w:r w:rsidR="001B61C1" w:rsidRPr="00200E1D">
        <w:rPr>
          <w:sz w:val="27"/>
          <w:szCs w:val="27"/>
        </w:rPr>
        <w:t>т.п</w:t>
      </w:r>
      <w:r w:rsidR="00862501" w:rsidRPr="00200E1D">
        <w:rPr>
          <w:sz w:val="27"/>
          <w:szCs w:val="27"/>
        </w:rPr>
        <w:t xml:space="preserve">. Для </w:t>
      </w:r>
      <w:r w:rsidR="001B61C1" w:rsidRPr="00200E1D">
        <w:rPr>
          <w:sz w:val="27"/>
          <w:szCs w:val="27"/>
        </w:rPr>
        <w:t>таки</w:t>
      </w:r>
      <w:r w:rsidR="00862501" w:rsidRPr="00200E1D">
        <w:rPr>
          <w:sz w:val="27"/>
          <w:szCs w:val="27"/>
        </w:rPr>
        <w:t xml:space="preserve">х нарушителей, незаконно занявших участки без </w:t>
      </w:r>
      <w:r w:rsidR="00CB2DD1" w:rsidRPr="00200E1D">
        <w:rPr>
          <w:sz w:val="27"/>
          <w:szCs w:val="27"/>
        </w:rPr>
        <w:t>правоустанавливающих документов или</w:t>
      </w:r>
      <w:r w:rsidR="00862501" w:rsidRPr="00200E1D">
        <w:rPr>
          <w:sz w:val="27"/>
          <w:szCs w:val="27"/>
        </w:rPr>
        <w:t xml:space="preserve"> ведущих деятельность</w:t>
      </w:r>
      <w:r w:rsidR="001B61C1" w:rsidRPr="00200E1D">
        <w:rPr>
          <w:sz w:val="27"/>
          <w:szCs w:val="27"/>
        </w:rPr>
        <w:t>, не соответствующую</w:t>
      </w:r>
      <w:r w:rsidR="00862501" w:rsidRPr="00200E1D">
        <w:rPr>
          <w:sz w:val="27"/>
          <w:szCs w:val="27"/>
        </w:rPr>
        <w:t xml:space="preserve"> вид</w:t>
      </w:r>
      <w:r w:rsidR="001B61C1" w:rsidRPr="00200E1D">
        <w:rPr>
          <w:sz w:val="27"/>
          <w:szCs w:val="27"/>
        </w:rPr>
        <w:t>у</w:t>
      </w:r>
      <w:r w:rsidR="00862501" w:rsidRPr="00200E1D">
        <w:rPr>
          <w:sz w:val="27"/>
          <w:szCs w:val="27"/>
        </w:rPr>
        <w:t xml:space="preserve"> разрешённого использования</w:t>
      </w:r>
      <w:r w:rsidR="001B61C1" w:rsidRPr="00200E1D">
        <w:rPr>
          <w:sz w:val="27"/>
          <w:szCs w:val="27"/>
        </w:rPr>
        <w:t xml:space="preserve"> земли</w:t>
      </w:r>
      <w:r w:rsidR="00710866" w:rsidRPr="00200E1D">
        <w:rPr>
          <w:sz w:val="27"/>
          <w:szCs w:val="27"/>
        </w:rPr>
        <w:t>,</w:t>
      </w:r>
      <w:r w:rsidR="00862501" w:rsidRPr="00200E1D">
        <w:rPr>
          <w:sz w:val="27"/>
          <w:szCs w:val="27"/>
        </w:rPr>
        <w:t xml:space="preserve"> в Кодексе об административных правонарушениях Российской Федерации </w:t>
      </w:r>
      <w:r w:rsidR="00710866" w:rsidRPr="00200E1D">
        <w:rPr>
          <w:sz w:val="27"/>
          <w:szCs w:val="27"/>
        </w:rPr>
        <w:t xml:space="preserve">(КоАП РФ) </w:t>
      </w:r>
      <w:r w:rsidR="00862501" w:rsidRPr="00200E1D">
        <w:rPr>
          <w:sz w:val="27"/>
          <w:szCs w:val="27"/>
        </w:rPr>
        <w:t>предусмотрены</w:t>
      </w:r>
      <w:r w:rsidR="00222C92" w:rsidRPr="00200E1D">
        <w:rPr>
          <w:sz w:val="27"/>
          <w:szCs w:val="27"/>
        </w:rPr>
        <w:t xml:space="preserve"> наказания</w:t>
      </w:r>
      <w:r w:rsidR="00A61D30" w:rsidRPr="00200E1D">
        <w:rPr>
          <w:sz w:val="27"/>
          <w:szCs w:val="27"/>
        </w:rPr>
        <w:t>.</w:t>
      </w:r>
    </w:p>
    <w:p w:rsidR="00E06262" w:rsidRPr="00200E1D" w:rsidRDefault="00B212DA" w:rsidP="00E06262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200E1D">
        <w:rPr>
          <w:sz w:val="27"/>
          <w:szCs w:val="27"/>
        </w:rPr>
        <w:t>Так</w:t>
      </w:r>
      <w:r w:rsidR="00710866" w:rsidRPr="00200E1D">
        <w:rPr>
          <w:sz w:val="27"/>
          <w:szCs w:val="27"/>
        </w:rPr>
        <w:t>, гражданин А. обратился с просьбой провести проверку незаконной автомобильной стоянки, расположенной</w:t>
      </w:r>
      <w:r w:rsidR="00222C92" w:rsidRPr="00200E1D">
        <w:rPr>
          <w:sz w:val="27"/>
          <w:szCs w:val="27"/>
        </w:rPr>
        <w:t xml:space="preserve"> на придомовой территории по Комсомольск</w:t>
      </w:r>
      <w:r w:rsidR="00A61D30" w:rsidRPr="00200E1D">
        <w:rPr>
          <w:sz w:val="27"/>
          <w:szCs w:val="27"/>
        </w:rPr>
        <w:t>ому проспекту</w:t>
      </w:r>
      <w:r w:rsidR="00222C92" w:rsidRPr="00200E1D">
        <w:rPr>
          <w:sz w:val="27"/>
          <w:szCs w:val="27"/>
        </w:rPr>
        <w:t xml:space="preserve"> </w:t>
      </w:r>
      <w:r w:rsidR="00862501" w:rsidRPr="00200E1D">
        <w:rPr>
          <w:sz w:val="27"/>
          <w:szCs w:val="27"/>
        </w:rPr>
        <w:t xml:space="preserve">в </w:t>
      </w:r>
      <w:r w:rsidR="00222C92" w:rsidRPr="00200E1D">
        <w:rPr>
          <w:sz w:val="27"/>
          <w:szCs w:val="27"/>
        </w:rPr>
        <w:t>г</w:t>
      </w:r>
      <w:r w:rsidR="00710866" w:rsidRPr="00200E1D">
        <w:rPr>
          <w:sz w:val="27"/>
          <w:szCs w:val="27"/>
        </w:rPr>
        <w:t>. Челябинске</w:t>
      </w:r>
      <w:r w:rsidR="004F0ACB" w:rsidRPr="00200E1D">
        <w:rPr>
          <w:sz w:val="27"/>
          <w:szCs w:val="27"/>
        </w:rPr>
        <w:t xml:space="preserve">. </w:t>
      </w:r>
      <w:r w:rsidR="00862501" w:rsidRPr="00200E1D">
        <w:rPr>
          <w:sz w:val="27"/>
          <w:szCs w:val="27"/>
        </w:rPr>
        <w:t>Для</w:t>
      </w:r>
      <w:r w:rsidR="00222C92" w:rsidRPr="00200E1D">
        <w:rPr>
          <w:sz w:val="27"/>
          <w:szCs w:val="27"/>
        </w:rPr>
        <w:t xml:space="preserve"> </w:t>
      </w:r>
      <w:r w:rsidR="007E2A1E" w:rsidRPr="00200E1D">
        <w:rPr>
          <w:sz w:val="27"/>
          <w:szCs w:val="27"/>
        </w:rPr>
        <w:t>осуществления</w:t>
      </w:r>
      <w:r w:rsidR="00E06262" w:rsidRPr="00200E1D">
        <w:rPr>
          <w:sz w:val="27"/>
          <w:szCs w:val="27"/>
        </w:rPr>
        <w:t xml:space="preserve"> надзорных </w:t>
      </w:r>
      <w:r w:rsidR="00222C92" w:rsidRPr="00200E1D">
        <w:rPr>
          <w:sz w:val="27"/>
          <w:szCs w:val="27"/>
        </w:rPr>
        <w:t xml:space="preserve">мероприятий по соблюдению требований земельного законодательства </w:t>
      </w:r>
      <w:r w:rsidR="007E2A1E" w:rsidRPr="00200E1D">
        <w:rPr>
          <w:sz w:val="27"/>
          <w:szCs w:val="27"/>
        </w:rPr>
        <w:t>ему по</w:t>
      </w:r>
      <w:r w:rsidR="00222C92" w:rsidRPr="00200E1D">
        <w:rPr>
          <w:sz w:val="27"/>
          <w:szCs w:val="27"/>
        </w:rPr>
        <w:t xml:space="preserve">требуется </w:t>
      </w:r>
      <w:r w:rsidR="007E2A1E" w:rsidRPr="00200E1D">
        <w:rPr>
          <w:sz w:val="27"/>
          <w:szCs w:val="27"/>
        </w:rPr>
        <w:t>направить</w:t>
      </w:r>
      <w:r w:rsidR="00222C92" w:rsidRPr="00200E1D">
        <w:rPr>
          <w:sz w:val="27"/>
          <w:szCs w:val="27"/>
        </w:rPr>
        <w:t xml:space="preserve"> заявление в Управление </w:t>
      </w:r>
      <w:r w:rsidR="00862501" w:rsidRPr="00200E1D">
        <w:rPr>
          <w:sz w:val="27"/>
          <w:szCs w:val="27"/>
        </w:rPr>
        <w:t>Росреестра (</w:t>
      </w:r>
      <w:r w:rsidR="00222C92" w:rsidRPr="00200E1D">
        <w:rPr>
          <w:sz w:val="27"/>
          <w:szCs w:val="27"/>
        </w:rPr>
        <w:t xml:space="preserve">можно </w:t>
      </w:r>
      <w:r w:rsidR="00862501" w:rsidRPr="00200E1D">
        <w:rPr>
          <w:sz w:val="27"/>
          <w:szCs w:val="27"/>
        </w:rPr>
        <w:t xml:space="preserve">также </w:t>
      </w:r>
      <w:r w:rsidR="00222C92" w:rsidRPr="00200E1D">
        <w:rPr>
          <w:sz w:val="27"/>
          <w:szCs w:val="27"/>
        </w:rPr>
        <w:t xml:space="preserve">обратиться в Комитет по управлению имуществом и земельным отношениям города </w:t>
      </w:r>
      <w:r w:rsidR="00862501" w:rsidRPr="00200E1D">
        <w:rPr>
          <w:sz w:val="27"/>
          <w:szCs w:val="27"/>
        </w:rPr>
        <w:t>или</w:t>
      </w:r>
      <w:r w:rsidR="00222C92" w:rsidRPr="00200E1D">
        <w:rPr>
          <w:sz w:val="27"/>
          <w:szCs w:val="27"/>
        </w:rPr>
        <w:t xml:space="preserve"> </w:t>
      </w:r>
      <w:r w:rsidR="001B61C1" w:rsidRPr="00200E1D">
        <w:rPr>
          <w:sz w:val="27"/>
          <w:szCs w:val="27"/>
        </w:rPr>
        <w:t>районную администрацию</w:t>
      </w:r>
      <w:r w:rsidR="00E06262" w:rsidRPr="00200E1D">
        <w:rPr>
          <w:sz w:val="27"/>
          <w:szCs w:val="27"/>
        </w:rPr>
        <w:t xml:space="preserve">). После чего государственным земельным инспектором </w:t>
      </w:r>
      <w:r w:rsidR="00E06262" w:rsidRPr="00200E1D">
        <w:rPr>
          <w:spacing w:val="4"/>
          <w:sz w:val="27"/>
          <w:szCs w:val="27"/>
        </w:rPr>
        <w:t>по использованию и охране земель</w:t>
      </w:r>
      <w:r w:rsidR="00E06262" w:rsidRPr="00200E1D">
        <w:rPr>
          <w:sz w:val="27"/>
          <w:szCs w:val="27"/>
        </w:rPr>
        <w:t xml:space="preserve"> будет организована проверка</w:t>
      </w:r>
      <w:r w:rsidR="001B61C1" w:rsidRPr="00200E1D">
        <w:rPr>
          <w:sz w:val="27"/>
          <w:szCs w:val="27"/>
        </w:rPr>
        <w:t>, в</w:t>
      </w:r>
      <w:r w:rsidR="00E06262" w:rsidRPr="00200E1D">
        <w:rPr>
          <w:sz w:val="27"/>
          <w:szCs w:val="27"/>
        </w:rPr>
        <w:t xml:space="preserve"> </w:t>
      </w:r>
      <w:r w:rsidR="005A41C6" w:rsidRPr="00200E1D">
        <w:rPr>
          <w:sz w:val="27"/>
          <w:szCs w:val="27"/>
        </w:rPr>
        <w:t>рамках</w:t>
      </w:r>
      <w:r w:rsidR="007E2A1E" w:rsidRPr="00200E1D">
        <w:rPr>
          <w:sz w:val="27"/>
          <w:szCs w:val="27"/>
        </w:rPr>
        <w:t xml:space="preserve"> </w:t>
      </w:r>
      <w:r w:rsidR="00710866" w:rsidRPr="00200E1D">
        <w:rPr>
          <w:sz w:val="27"/>
          <w:szCs w:val="27"/>
        </w:rPr>
        <w:t>которой</w:t>
      </w:r>
      <w:r w:rsidR="00222C92" w:rsidRPr="00200E1D">
        <w:rPr>
          <w:sz w:val="27"/>
          <w:szCs w:val="27"/>
        </w:rPr>
        <w:t xml:space="preserve"> в случае </w:t>
      </w:r>
      <w:r w:rsidR="007E2A1E" w:rsidRPr="00200E1D">
        <w:rPr>
          <w:sz w:val="27"/>
          <w:szCs w:val="27"/>
        </w:rPr>
        <w:t xml:space="preserve">подтверждения </w:t>
      </w:r>
      <w:r w:rsidR="004F0ACB" w:rsidRPr="00200E1D">
        <w:rPr>
          <w:sz w:val="27"/>
          <w:szCs w:val="27"/>
        </w:rPr>
        <w:t>факт</w:t>
      </w:r>
      <w:r w:rsidR="007E2A1E" w:rsidRPr="00200E1D">
        <w:rPr>
          <w:sz w:val="27"/>
          <w:szCs w:val="27"/>
        </w:rPr>
        <w:t>а</w:t>
      </w:r>
      <w:r w:rsidR="00222C92" w:rsidRPr="00200E1D">
        <w:rPr>
          <w:sz w:val="27"/>
          <w:szCs w:val="27"/>
        </w:rPr>
        <w:t xml:space="preserve"> нарушения законодательства выда</w:t>
      </w:r>
      <w:r w:rsidR="001C036A" w:rsidRPr="00200E1D">
        <w:rPr>
          <w:sz w:val="27"/>
          <w:szCs w:val="27"/>
        </w:rPr>
        <w:t>дут</w:t>
      </w:r>
      <w:r w:rsidR="00222C92" w:rsidRPr="00200E1D">
        <w:rPr>
          <w:sz w:val="27"/>
          <w:szCs w:val="27"/>
        </w:rPr>
        <w:t xml:space="preserve"> предписание об устранении</w:t>
      </w:r>
      <w:r w:rsidR="00314971" w:rsidRPr="00200E1D">
        <w:rPr>
          <w:sz w:val="27"/>
          <w:szCs w:val="27"/>
        </w:rPr>
        <w:t xml:space="preserve"> нарушения</w:t>
      </w:r>
      <w:r w:rsidR="00222C92" w:rsidRPr="00200E1D">
        <w:rPr>
          <w:sz w:val="27"/>
          <w:szCs w:val="27"/>
        </w:rPr>
        <w:t xml:space="preserve">, </w:t>
      </w:r>
      <w:r w:rsidR="001B61C1" w:rsidRPr="00200E1D">
        <w:rPr>
          <w:sz w:val="27"/>
          <w:szCs w:val="27"/>
        </w:rPr>
        <w:t xml:space="preserve">а виновное </w:t>
      </w:r>
      <w:r w:rsidR="00314971" w:rsidRPr="00200E1D">
        <w:rPr>
          <w:sz w:val="27"/>
          <w:szCs w:val="27"/>
        </w:rPr>
        <w:t>лицо</w:t>
      </w:r>
      <w:r w:rsidR="00222C92" w:rsidRPr="00200E1D">
        <w:rPr>
          <w:sz w:val="27"/>
          <w:szCs w:val="27"/>
        </w:rPr>
        <w:t xml:space="preserve"> будет привлечен</w:t>
      </w:r>
      <w:r w:rsidR="00314971" w:rsidRPr="00200E1D">
        <w:rPr>
          <w:sz w:val="27"/>
          <w:szCs w:val="27"/>
        </w:rPr>
        <w:t>о</w:t>
      </w:r>
      <w:r w:rsidR="00222C92" w:rsidRPr="00200E1D">
        <w:rPr>
          <w:sz w:val="27"/>
          <w:szCs w:val="27"/>
        </w:rPr>
        <w:t xml:space="preserve"> к административной ответственности. </w:t>
      </w:r>
    </w:p>
    <w:p w:rsidR="0000328E" w:rsidRPr="00200E1D" w:rsidRDefault="0000328E" w:rsidP="0000328E">
      <w:pPr>
        <w:shd w:val="clear" w:color="auto" w:fill="FFFFFF"/>
        <w:autoSpaceDE w:val="0"/>
        <w:autoSpaceDN w:val="0"/>
        <w:adjustRightInd w:val="0"/>
        <w:jc w:val="both"/>
        <w:rPr>
          <w:b/>
          <w:i/>
          <w:sz w:val="27"/>
          <w:szCs w:val="27"/>
        </w:rPr>
      </w:pPr>
      <w:r w:rsidRPr="00200E1D">
        <w:rPr>
          <w:b/>
          <w:i/>
          <w:spacing w:val="4"/>
          <w:sz w:val="27"/>
          <w:szCs w:val="27"/>
        </w:rPr>
        <w:t xml:space="preserve">Напоминаем, что </w:t>
      </w:r>
      <w:r w:rsidR="003B2542" w:rsidRPr="00200E1D">
        <w:rPr>
          <w:b/>
          <w:i/>
          <w:sz w:val="27"/>
          <w:szCs w:val="27"/>
        </w:rPr>
        <w:t xml:space="preserve">штраф </w:t>
      </w:r>
      <w:r w:rsidR="003B2542">
        <w:rPr>
          <w:b/>
          <w:i/>
          <w:sz w:val="27"/>
          <w:szCs w:val="27"/>
        </w:rPr>
        <w:t xml:space="preserve">за </w:t>
      </w:r>
      <w:r w:rsidRPr="00200E1D">
        <w:rPr>
          <w:b/>
          <w:i/>
          <w:sz w:val="27"/>
          <w:szCs w:val="27"/>
        </w:rPr>
        <w:t xml:space="preserve">нарушения </w:t>
      </w:r>
      <w:r w:rsidR="003B2542">
        <w:rPr>
          <w:b/>
          <w:i/>
          <w:sz w:val="27"/>
          <w:szCs w:val="27"/>
        </w:rPr>
        <w:t xml:space="preserve">земельного законодательства </w:t>
      </w:r>
      <w:r w:rsidRPr="00200E1D">
        <w:rPr>
          <w:b/>
          <w:i/>
          <w:sz w:val="27"/>
          <w:szCs w:val="27"/>
        </w:rPr>
        <w:t xml:space="preserve">составляет: </w:t>
      </w:r>
    </w:p>
    <w:p w:rsidR="0000328E" w:rsidRPr="00200E1D" w:rsidRDefault="0000328E" w:rsidP="0000328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200E1D">
        <w:rPr>
          <w:sz w:val="27"/>
          <w:szCs w:val="27"/>
        </w:rPr>
        <w:t xml:space="preserve">- самовольное занятие земельного участка; </w:t>
      </w:r>
      <w:r w:rsidRPr="00200E1D">
        <w:rPr>
          <w:spacing w:val="4"/>
          <w:sz w:val="27"/>
          <w:szCs w:val="27"/>
        </w:rPr>
        <w:t>ст. 7.1 КоАП РФ</w:t>
      </w:r>
      <w:r w:rsidRPr="00200E1D">
        <w:rPr>
          <w:sz w:val="27"/>
          <w:szCs w:val="27"/>
        </w:rPr>
        <w:t xml:space="preserve"> в размере от 1 до 1,5 процентов от кадастровой стоимости земельного участка, но не менее 5000 рублей (для физлиц). В случае если кадастровая стоимость не определена, то сумма штрафа для них составит от 5000 до 10000 рублей. Для должностных лиц не менее 20000 рублей, для юридических лиц и индивидуальных предпринимателей от 100000 до 200000 рублей.</w:t>
      </w:r>
    </w:p>
    <w:p w:rsidR="0000328E" w:rsidRPr="00200E1D" w:rsidRDefault="0000328E" w:rsidP="0000328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200E1D">
        <w:rPr>
          <w:sz w:val="27"/>
          <w:szCs w:val="27"/>
        </w:rPr>
        <w:t xml:space="preserve">- использование земельного участка не по целевому назначению; </w:t>
      </w:r>
      <w:r w:rsidRPr="00200E1D">
        <w:rPr>
          <w:color w:val="000000"/>
          <w:sz w:val="27"/>
          <w:szCs w:val="27"/>
        </w:rPr>
        <w:t xml:space="preserve">ч. 1 ст. 8.8 </w:t>
      </w:r>
      <w:r w:rsidRPr="00200E1D">
        <w:rPr>
          <w:spacing w:val="4"/>
          <w:sz w:val="27"/>
          <w:szCs w:val="27"/>
        </w:rPr>
        <w:t xml:space="preserve">КоАП РФ </w:t>
      </w:r>
      <w:r w:rsidRPr="00200E1D">
        <w:rPr>
          <w:color w:val="000000"/>
          <w:sz w:val="27"/>
          <w:szCs w:val="27"/>
        </w:rPr>
        <w:t xml:space="preserve">в размере от 0,5 до 1 процента кадастровой стоимости земельного участка, но не менее 10000 рублей </w:t>
      </w:r>
      <w:r w:rsidRPr="00200E1D">
        <w:rPr>
          <w:sz w:val="27"/>
          <w:szCs w:val="27"/>
        </w:rPr>
        <w:t>(для физлиц). Для должностных лиц – от 100000 до 200000, для юридических лиц и индивидуальных предпринимателей от 200000 до 400000 рублей.</w:t>
      </w:r>
    </w:p>
    <w:p w:rsidR="0000328E" w:rsidRPr="00596F35" w:rsidRDefault="0000328E" w:rsidP="0000328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pacing w:val="4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222C92" w:rsidRDefault="00CB2DD1" w:rsidP="00E062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67921" w:rsidRPr="00261D0B" w:rsidRDefault="00167921" w:rsidP="00BB2C21">
      <w:pPr>
        <w:ind w:left="4248" w:firstLine="708"/>
        <w:jc w:val="both"/>
        <w:rPr>
          <w:i/>
          <w:sz w:val="28"/>
          <w:szCs w:val="28"/>
        </w:rPr>
      </w:pPr>
      <w:r w:rsidRPr="00261D0B">
        <w:rPr>
          <w:i/>
          <w:sz w:val="28"/>
          <w:szCs w:val="28"/>
        </w:rPr>
        <w:t>Пресс-служба Управления Росреестра</w:t>
      </w:r>
    </w:p>
    <w:p w:rsidR="00167921" w:rsidRPr="00261D0B" w:rsidRDefault="00167921" w:rsidP="00BB2C21">
      <w:pPr>
        <w:ind w:left="4248" w:firstLine="708"/>
        <w:jc w:val="both"/>
        <w:rPr>
          <w:i/>
          <w:sz w:val="28"/>
          <w:szCs w:val="28"/>
        </w:rPr>
      </w:pPr>
      <w:proofErr w:type="gramStart"/>
      <w:r w:rsidRPr="00261D0B">
        <w:rPr>
          <w:i/>
          <w:sz w:val="28"/>
          <w:szCs w:val="28"/>
        </w:rPr>
        <w:t>по</w:t>
      </w:r>
      <w:proofErr w:type="gramEnd"/>
      <w:r w:rsidRPr="00261D0B">
        <w:rPr>
          <w:i/>
          <w:sz w:val="28"/>
          <w:szCs w:val="28"/>
        </w:rPr>
        <w:t xml:space="preserve"> Челябинской области</w:t>
      </w:r>
    </w:p>
    <w:p w:rsidR="00167921" w:rsidRDefault="00167921" w:rsidP="00A61D30">
      <w:r w:rsidRPr="00261D0B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        </w:t>
      </w:r>
      <w:r w:rsidR="00BB2C21">
        <w:rPr>
          <w:sz w:val="28"/>
          <w:szCs w:val="28"/>
        </w:rPr>
        <w:tab/>
      </w:r>
      <w:r w:rsidR="00BB2C21">
        <w:rPr>
          <w:sz w:val="28"/>
          <w:szCs w:val="28"/>
        </w:rPr>
        <w:tab/>
      </w:r>
    </w:p>
    <w:sectPr w:rsidR="00167921" w:rsidSect="00200E1D">
      <w:pgSz w:w="11906" w:h="16838"/>
      <w:pgMar w:top="284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749"/>
    <w:rsid w:val="0000328E"/>
    <w:rsid w:val="000804E4"/>
    <w:rsid w:val="000A6831"/>
    <w:rsid w:val="00167921"/>
    <w:rsid w:val="001B61C1"/>
    <w:rsid w:val="001C036A"/>
    <w:rsid w:val="001E335F"/>
    <w:rsid w:val="00200E1D"/>
    <w:rsid w:val="00222C92"/>
    <w:rsid w:val="002A58F7"/>
    <w:rsid w:val="00314971"/>
    <w:rsid w:val="00381176"/>
    <w:rsid w:val="003B2542"/>
    <w:rsid w:val="004763FD"/>
    <w:rsid w:val="00482FE6"/>
    <w:rsid w:val="004F0ACB"/>
    <w:rsid w:val="004F1452"/>
    <w:rsid w:val="005A41C6"/>
    <w:rsid w:val="006A46FA"/>
    <w:rsid w:val="006C2064"/>
    <w:rsid w:val="00710866"/>
    <w:rsid w:val="007128D6"/>
    <w:rsid w:val="007E2A1E"/>
    <w:rsid w:val="007F07AF"/>
    <w:rsid w:val="00862501"/>
    <w:rsid w:val="008E50BD"/>
    <w:rsid w:val="009B2521"/>
    <w:rsid w:val="00A61D30"/>
    <w:rsid w:val="00A6444E"/>
    <w:rsid w:val="00B212DA"/>
    <w:rsid w:val="00BB2C21"/>
    <w:rsid w:val="00CA2749"/>
    <w:rsid w:val="00CB2DD1"/>
    <w:rsid w:val="00CD2BD5"/>
    <w:rsid w:val="00E06262"/>
    <w:rsid w:val="00FB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B2C0D2-DACE-4182-B938-11A0081F4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6792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792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792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6">
    <w:name w:val="Знак"/>
    <w:basedOn w:val="a"/>
    <w:rsid w:val="00FB5FA7"/>
    <w:pPr>
      <w:widowControl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Ольга</cp:lastModifiedBy>
  <cp:revision>20</cp:revision>
  <cp:lastPrinted>2019-11-15T10:53:00Z</cp:lastPrinted>
  <dcterms:created xsi:type="dcterms:W3CDTF">2018-05-30T10:03:00Z</dcterms:created>
  <dcterms:modified xsi:type="dcterms:W3CDTF">2019-11-28T08:07:00Z</dcterms:modified>
</cp:coreProperties>
</file>