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C0" w:rsidRPr="00F95436" w:rsidRDefault="00B268C0" w:rsidP="00B268C0">
      <w:pPr>
        <w:jc w:val="center"/>
        <w:rPr>
          <w:b/>
          <w:sz w:val="18"/>
          <w:szCs w:val="18"/>
          <w:u w:val="single"/>
        </w:rPr>
      </w:pPr>
      <w:r w:rsidRPr="00F95436">
        <w:rPr>
          <w:b/>
          <w:sz w:val="18"/>
          <w:szCs w:val="18"/>
        </w:rPr>
        <w:t xml:space="preserve">УПРАВЛЕНИЕ </w:t>
      </w:r>
      <w:proofErr w:type="gramStart"/>
      <w:r w:rsidRPr="00F95436">
        <w:rPr>
          <w:b/>
          <w:sz w:val="18"/>
          <w:szCs w:val="18"/>
        </w:rPr>
        <w:t>ФЕДЕРАЛЬНОЙ  СЛУЖБЫ</w:t>
      </w:r>
      <w:proofErr w:type="gramEnd"/>
      <w:r w:rsidRPr="00F95436">
        <w:rPr>
          <w:b/>
          <w:sz w:val="18"/>
          <w:szCs w:val="18"/>
        </w:rPr>
        <w:t xml:space="preserve"> ГОСУДАРСТВЕННОЙ  РЕГИСТРАЦИИ, </w:t>
      </w:r>
    </w:p>
    <w:p w:rsidR="00B268C0" w:rsidRPr="00F95436" w:rsidRDefault="00B268C0" w:rsidP="00B268C0">
      <w:pPr>
        <w:jc w:val="center"/>
        <w:rPr>
          <w:b/>
          <w:sz w:val="18"/>
          <w:szCs w:val="18"/>
        </w:rPr>
      </w:pPr>
      <w:r w:rsidRPr="00F95436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F95436">
        <w:rPr>
          <w:b/>
          <w:sz w:val="18"/>
          <w:szCs w:val="18"/>
          <w:u w:val="single"/>
        </w:rPr>
        <w:t>РОСРЕЕСТР)  ПО</w:t>
      </w:r>
      <w:proofErr w:type="gramEnd"/>
      <w:r w:rsidRPr="00F95436">
        <w:rPr>
          <w:b/>
          <w:sz w:val="18"/>
          <w:szCs w:val="18"/>
          <w:u w:val="single"/>
        </w:rPr>
        <w:t xml:space="preserve"> ЧЕЛЯБИНСКОЙ ОБЛАСТИ</w:t>
      </w:r>
    </w:p>
    <w:p w:rsidR="00B268C0" w:rsidRPr="00F95436" w:rsidRDefault="00B268C0" w:rsidP="00B268C0">
      <w:pPr>
        <w:rPr>
          <w:b/>
          <w:sz w:val="18"/>
          <w:szCs w:val="18"/>
        </w:rPr>
      </w:pP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sz w:val="18"/>
          <w:szCs w:val="18"/>
        </w:rPr>
        <w:t>454048</w:t>
      </w:r>
      <w:r w:rsidR="00F95436">
        <w:rPr>
          <w:sz w:val="18"/>
          <w:szCs w:val="18"/>
        </w:rPr>
        <w:t xml:space="preserve"> </w:t>
      </w:r>
      <w:proofErr w:type="spellStart"/>
      <w:r w:rsidRPr="00F95436">
        <w:rPr>
          <w:sz w:val="18"/>
          <w:szCs w:val="18"/>
        </w:rPr>
        <w:t>г.Челябинск</w:t>
      </w:r>
      <w:proofErr w:type="spellEnd"/>
      <w:r w:rsidRPr="00F95436">
        <w:rPr>
          <w:sz w:val="18"/>
          <w:szCs w:val="18"/>
        </w:rPr>
        <w:t xml:space="preserve">, </w:t>
      </w:r>
      <w:proofErr w:type="spellStart"/>
      <w:r w:rsidRPr="00F95436">
        <w:rPr>
          <w:sz w:val="18"/>
          <w:szCs w:val="18"/>
        </w:rPr>
        <w:t>ул.Елькина</w:t>
      </w:r>
      <w:proofErr w:type="spellEnd"/>
      <w:r w:rsidRPr="00F95436">
        <w:rPr>
          <w:sz w:val="18"/>
          <w:szCs w:val="18"/>
        </w:rPr>
        <w:t>, 85</w:t>
      </w:r>
    </w:p>
    <w:p w:rsidR="00B268C0" w:rsidRDefault="00B268C0" w:rsidP="00B268C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07940" cy="665302"/>
            <wp:effectExtent l="0" t="0" r="0" b="0"/>
            <wp:docPr id="2" name="Рисунок 2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670" cy="67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8C0" w:rsidRDefault="00B268C0" w:rsidP="00B268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1D1EEF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1D1EEF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1D1EEF">
        <w:rPr>
          <w:sz w:val="28"/>
          <w:szCs w:val="28"/>
        </w:rPr>
        <w:t>9</w:t>
      </w:r>
    </w:p>
    <w:p w:rsidR="00437BC5" w:rsidRPr="002F41E1" w:rsidRDefault="00437BC5" w:rsidP="00437BC5">
      <w:pPr>
        <w:jc w:val="center"/>
        <w:rPr>
          <w:b/>
          <w:sz w:val="28"/>
          <w:szCs w:val="28"/>
        </w:rPr>
      </w:pPr>
      <w:bookmarkStart w:id="0" w:name="_GoBack"/>
      <w:r w:rsidRPr="002F41E1">
        <w:rPr>
          <w:b/>
          <w:sz w:val="28"/>
          <w:szCs w:val="28"/>
        </w:rPr>
        <w:t>Комиссия при</w:t>
      </w:r>
      <w:r w:rsidR="007419E4" w:rsidRPr="002F41E1">
        <w:rPr>
          <w:b/>
          <w:sz w:val="28"/>
          <w:szCs w:val="28"/>
        </w:rPr>
        <w:t xml:space="preserve"> Управлении Росреестра </w:t>
      </w:r>
      <w:r w:rsidRPr="002F41E1">
        <w:rPr>
          <w:b/>
          <w:sz w:val="28"/>
          <w:szCs w:val="28"/>
        </w:rPr>
        <w:t xml:space="preserve">снизила </w:t>
      </w:r>
      <w:r w:rsidR="00B268C0" w:rsidRPr="002F41E1">
        <w:rPr>
          <w:b/>
          <w:sz w:val="28"/>
          <w:szCs w:val="28"/>
        </w:rPr>
        <w:t>кадастров</w:t>
      </w:r>
      <w:r w:rsidRPr="002F41E1">
        <w:rPr>
          <w:b/>
          <w:sz w:val="28"/>
          <w:szCs w:val="28"/>
        </w:rPr>
        <w:t>ую</w:t>
      </w:r>
      <w:r w:rsidR="00B268C0" w:rsidRPr="002F41E1">
        <w:rPr>
          <w:b/>
          <w:sz w:val="28"/>
          <w:szCs w:val="28"/>
        </w:rPr>
        <w:t xml:space="preserve"> стоимост</w:t>
      </w:r>
      <w:r w:rsidRPr="002F41E1">
        <w:rPr>
          <w:b/>
          <w:sz w:val="28"/>
          <w:szCs w:val="28"/>
        </w:rPr>
        <w:t>ь</w:t>
      </w:r>
      <w:r w:rsidR="00B268C0" w:rsidRPr="002F41E1">
        <w:rPr>
          <w:b/>
          <w:sz w:val="28"/>
          <w:szCs w:val="28"/>
        </w:rPr>
        <w:t xml:space="preserve"> </w:t>
      </w:r>
    </w:p>
    <w:p w:rsidR="00B268C0" w:rsidRPr="002F41E1" w:rsidRDefault="00437BC5" w:rsidP="00437BC5">
      <w:pPr>
        <w:jc w:val="center"/>
        <w:rPr>
          <w:b/>
          <w:sz w:val="28"/>
          <w:szCs w:val="28"/>
        </w:rPr>
      </w:pPr>
      <w:r w:rsidRPr="002F41E1">
        <w:rPr>
          <w:b/>
          <w:sz w:val="28"/>
          <w:szCs w:val="28"/>
        </w:rPr>
        <w:t xml:space="preserve">24 </w:t>
      </w:r>
      <w:r w:rsidR="00F665DC" w:rsidRPr="002F41E1">
        <w:rPr>
          <w:b/>
          <w:sz w:val="28"/>
          <w:szCs w:val="28"/>
        </w:rPr>
        <w:t xml:space="preserve">объектов </w:t>
      </w:r>
      <w:r w:rsidR="007419E4" w:rsidRPr="002F41E1">
        <w:rPr>
          <w:b/>
          <w:sz w:val="28"/>
          <w:szCs w:val="28"/>
        </w:rPr>
        <w:t>недвижимости</w:t>
      </w:r>
    </w:p>
    <w:p w:rsidR="00B268C0" w:rsidRPr="002F41E1" w:rsidRDefault="00B268C0" w:rsidP="00B268C0">
      <w:pPr>
        <w:jc w:val="center"/>
        <w:rPr>
          <w:b/>
          <w:sz w:val="28"/>
          <w:szCs w:val="28"/>
        </w:rPr>
      </w:pPr>
    </w:p>
    <w:bookmarkEnd w:id="0"/>
    <w:p w:rsidR="00B268C0" w:rsidRPr="00F95436" w:rsidRDefault="001D1EEF" w:rsidP="00B268C0">
      <w:pPr>
        <w:pStyle w:val="a4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4"/>
          <w:szCs w:val="24"/>
        </w:rPr>
      </w:pPr>
      <w:r w:rsidRPr="00F95436">
        <w:rPr>
          <w:rFonts w:ascii="Times New Roman" w:hAnsi="Times New Roman"/>
          <w:b/>
          <w:sz w:val="24"/>
          <w:szCs w:val="24"/>
        </w:rPr>
        <w:t>5 марта 2019 года в</w:t>
      </w:r>
      <w:r w:rsidR="00B268C0" w:rsidRPr="00F95436">
        <w:rPr>
          <w:rFonts w:ascii="Times New Roman" w:hAnsi="Times New Roman"/>
          <w:b/>
          <w:sz w:val="24"/>
          <w:szCs w:val="24"/>
        </w:rPr>
        <w:t xml:space="preserve"> Управлении Федеральной службы государственной регистрации, кадастра и картографии по Челябинской области состоялось заседание </w:t>
      </w:r>
      <w:r w:rsidR="003D46B9" w:rsidRPr="00F95436">
        <w:rPr>
          <w:rFonts w:ascii="Times New Roman" w:hAnsi="Times New Roman"/>
          <w:b/>
          <w:sz w:val="24"/>
          <w:szCs w:val="24"/>
        </w:rPr>
        <w:t>комиссии по</w:t>
      </w:r>
      <w:r w:rsidRPr="00F95436">
        <w:rPr>
          <w:rFonts w:ascii="Times New Roman" w:hAnsi="Times New Roman"/>
          <w:b/>
          <w:bCs/>
          <w:sz w:val="24"/>
          <w:szCs w:val="24"/>
        </w:rPr>
        <w:t xml:space="preserve"> рассмотрению споров о результатах определения кадастровой стоимости объектов недвижимости</w:t>
      </w:r>
      <w:r w:rsidR="00B268C0" w:rsidRPr="00F95436">
        <w:rPr>
          <w:rFonts w:ascii="Times New Roman" w:hAnsi="Times New Roman"/>
          <w:b/>
          <w:sz w:val="24"/>
          <w:szCs w:val="24"/>
        </w:rPr>
        <w:t>.</w:t>
      </w:r>
    </w:p>
    <w:p w:rsidR="00847867" w:rsidRPr="00F95436" w:rsidRDefault="00847867" w:rsidP="0068735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436">
        <w:rPr>
          <w:rFonts w:ascii="Times New Roman" w:hAnsi="Times New Roman" w:cs="Times New Roman"/>
          <w:bCs/>
          <w:sz w:val="24"/>
          <w:szCs w:val="24"/>
        </w:rPr>
        <w:t xml:space="preserve">В ходе </w:t>
      </w:r>
      <w:r w:rsidR="00437BC5" w:rsidRPr="00F95436">
        <w:rPr>
          <w:rFonts w:ascii="Times New Roman" w:hAnsi="Times New Roman" w:cs="Times New Roman"/>
          <w:bCs/>
          <w:sz w:val="24"/>
          <w:szCs w:val="24"/>
        </w:rPr>
        <w:t xml:space="preserve">очередного </w:t>
      </w:r>
      <w:r w:rsidRPr="00F95436">
        <w:rPr>
          <w:rFonts w:ascii="Times New Roman" w:hAnsi="Times New Roman" w:cs="Times New Roman"/>
          <w:sz w:val="24"/>
          <w:szCs w:val="24"/>
        </w:rPr>
        <w:t>заседания комиссии</w:t>
      </w:r>
      <w:r w:rsidRPr="00F95436">
        <w:rPr>
          <w:rFonts w:ascii="Times New Roman" w:hAnsi="Times New Roman" w:cs="Times New Roman"/>
          <w:bCs/>
          <w:sz w:val="24"/>
          <w:szCs w:val="24"/>
        </w:rPr>
        <w:t xml:space="preserve"> по рассмотрению споров о результатах определения кадастровой стоимости объектов недвижимости</w:t>
      </w:r>
      <w:r w:rsidRPr="00F95436">
        <w:rPr>
          <w:rFonts w:ascii="Times New Roman" w:hAnsi="Times New Roman" w:cs="Times New Roman"/>
          <w:sz w:val="24"/>
          <w:szCs w:val="24"/>
        </w:rPr>
        <w:t xml:space="preserve">, работающей при Управлении </w:t>
      </w:r>
      <w:r w:rsidRPr="00F95436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Росреестра по Челябинской области, было рассмотрено 26 заявлений </w:t>
      </w:r>
      <w:r w:rsidR="00437BC5" w:rsidRPr="00F95436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южноуральцев </w:t>
      </w:r>
      <w:r w:rsidRPr="00F95436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в отношении 33 объектов недвижимости. Из общего количества заявлений 14 было подано юридическими лицами и 12 – гражданами. </w:t>
      </w:r>
    </w:p>
    <w:p w:rsidR="00847867" w:rsidRPr="00F95436" w:rsidRDefault="00847867" w:rsidP="0068735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436">
        <w:rPr>
          <w:rFonts w:ascii="Times New Roman" w:hAnsi="Times New Roman" w:cs="Times New Roman"/>
          <w:bCs/>
          <w:sz w:val="24"/>
          <w:szCs w:val="24"/>
        </w:rPr>
        <w:t xml:space="preserve">После рассмотрения членами комиссии пакетов документов, необходимых для </w:t>
      </w:r>
      <w:proofErr w:type="gramStart"/>
      <w:r w:rsidRPr="00F95436">
        <w:rPr>
          <w:rFonts w:ascii="Times New Roman" w:hAnsi="Times New Roman" w:cs="Times New Roman"/>
          <w:bCs/>
          <w:sz w:val="24"/>
          <w:szCs w:val="24"/>
        </w:rPr>
        <w:t>оспаривания  результатов</w:t>
      </w:r>
      <w:proofErr w:type="gramEnd"/>
      <w:r w:rsidRPr="00F95436">
        <w:rPr>
          <w:rFonts w:ascii="Times New Roman" w:hAnsi="Times New Roman" w:cs="Times New Roman"/>
          <w:bCs/>
          <w:sz w:val="24"/>
          <w:szCs w:val="24"/>
        </w:rPr>
        <w:t xml:space="preserve"> определения кадастровой стоимости, по шести заявлениям </w:t>
      </w:r>
      <w:r w:rsidR="0034082C" w:rsidRPr="00F95436">
        <w:rPr>
          <w:rFonts w:ascii="Times New Roman" w:hAnsi="Times New Roman" w:cs="Times New Roman"/>
          <w:bCs/>
          <w:sz w:val="24"/>
          <w:szCs w:val="24"/>
        </w:rPr>
        <w:t xml:space="preserve">в отношении девяти </w:t>
      </w:r>
      <w:r w:rsidR="0034082C" w:rsidRPr="00F95436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объектов недвижимости</w:t>
      </w:r>
      <w:r w:rsidR="0034082C" w:rsidRPr="00F954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5436">
        <w:rPr>
          <w:rFonts w:ascii="Times New Roman" w:hAnsi="Times New Roman" w:cs="Times New Roman"/>
          <w:bCs/>
          <w:sz w:val="24"/>
          <w:szCs w:val="24"/>
        </w:rPr>
        <w:t>было принято решение об отказе</w:t>
      </w:r>
      <w:r w:rsidRPr="00F95436">
        <w:rPr>
          <w:bCs/>
          <w:color w:val="000000"/>
          <w:sz w:val="24"/>
          <w:szCs w:val="24"/>
        </w:rPr>
        <w:t xml:space="preserve"> </w:t>
      </w:r>
      <w:r w:rsidRPr="00F95436">
        <w:rPr>
          <w:rFonts w:ascii="Times New Roman" w:hAnsi="Times New Roman" w:cs="Times New Roman"/>
          <w:bCs/>
          <w:color w:val="000000"/>
          <w:sz w:val="24"/>
          <w:szCs w:val="24"/>
        </w:rPr>
        <w:t>в определении кадастровой стоимости в размере рыночной.</w:t>
      </w:r>
      <w:r w:rsidR="0034082C" w:rsidRPr="00F954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54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82C" w:rsidRPr="00F95436">
        <w:rPr>
          <w:rFonts w:ascii="Times New Roman" w:hAnsi="Times New Roman" w:cs="Times New Roman"/>
          <w:bCs/>
          <w:sz w:val="24"/>
          <w:szCs w:val="24"/>
        </w:rPr>
        <w:t xml:space="preserve">Кадастровая стоимость в отношении </w:t>
      </w:r>
      <w:r w:rsidR="00437BC5" w:rsidRPr="00F95436">
        <w:rPr>
          <w:rFonts w:ascii="Times New Roman" w:hAnsi="Times New Roman" w:cs="Times New Roman"/>
          <w:bCs/>
          <w:sz w:val="24"/>
          <w:szCs w:val="24"/>
        </w:rPr>
        <w:t xml:space="preserve">24 </w:t>
      </w:r>
      <w:r w:rsidR="0034082C" w:rsidRPr="00F95436">
        <w:rPr>
          <w:rFonts w:ascii="Times New Roman" w:hAnsi="Times New Roman" w:cs="Times New Roman"/>
          <w:bCs/>
          <w:sz w:val="24"/>
          <w:szCs w:val="24"/>
        </w:rPr>
        <w:t xml:space="preserve">объектов недвижимости, указанных в остальных </w:t>
      </w:r>
      <w:r w:rsidR="00437BC5" w:rsidRPr="00F95436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34082C" w:rsidRPr="00F95436">
        <w:rPr>
          <w:rFonts w:ascii="Times New Roman" w:hAnsi="Times New Roman" w:cs="Times New Roman"/>
          <w:bCs/>
          <w:sz w:val="24"/>
          <w:szCs w:val="24"/>
        </w:rPr>
        <w:t>заявлениях, была снижена.</w:t>
      </w:r>
    </w:p>
    <w:p w:rsidR="00494A6E" w:rsidRPr="00F95436" w:rsidRDefault="0034082C" w:rsidP="00494A6E">
      <w:pPr>
        <w:autoSpaceDE w:val="0"/>
        <w:autoSpaceDN w:val="0"/>
        <w:adjustRightInd w:val="0"/>
        <w:ind w:firstLine="540"/>
        <w:jc w:val="both"/>
      </w:pPr>
      <w:r w:rsidRPr="00F95436">
        <w:t xml:space="preserve">Как отметила начальник отдела кадастровой оценки недвижимости Управления </w:t>
      </w:r>
      <w:r w:rsidRPr="00F95436">
        <w:rPr>
          <w:rStyle w:val="a5"/>
          <w:i w:val="0"/>
          <w:iCs w:val="0"/>
        </w:rPr>
        <w:t xml:space="preserve">Росреестра по Челябинской области </w:t>
      </w:r>
      <w:r w:rsidRPr="00F95436">
        <w:rPr>
          <w:b/>
        </w:rPr>
        <w:t>Любовь Щелокова</w:t>
      </w:r>
      <w:r w:rsidRPr="00F95436">
        <w:t>,</w:t>
      </w:r>
      <w:r w:rsidRPr="00F95436">
        <w:rPr>
          <w:b/>
        </w:rPr>
        <w:t xml:space="preserve"> </w:t>
      </w:r>
      <w:r w:rsidRPr="00F95436">
        <w:t xml:space="preserve">основная причина отказов в снижении кадастровой стоимости заключалась в том, </w:t>
      </w:r>
      <w:r w:rsidR="003D46B9" w:rsidRPr="00F95436">
        <w:t>что отчеты</w:t>
      </w:r>
      <w:r w:rsidRPr="00F95436">
        <w:t xml:space="preserve">, подготовленные </w:t>
      </w:r>
      <w:proofErr w:type="gramStart"/>
      <w:r w:rsidRPr="00F95436">
        <w:t xml:space="preserve">оценщиками,   </w:t>
      </w:r>
      <w:proofErr w:type="gramEnd"/>
      <w:r w:rsidRPr="00F95436">
        <w:t xml:space="preserve">не соответствовали требованиям действующего законодательства, в том числе нормам федеральных стандартов оценки. Так, </w:t>
      </w:r>
      <w:r w:rsidR="00EA0C79" w:rsidRPr="00F95436">
        <w:t xml:space="preserve">оценщиками выбираются аналоги объекта оценки, </w:t>
      </w:r>
      <w:r w:rsidR="006F6F67" w:rsidRPr="00F95436">
        <w:t>имеющие</w:t>
      </w:r>
      <w:r w:rsidR="00494A6E" w:rsidRPr="00F95436">
        <w:t xml:space="preserve"> </w:t>
      </w:r>
      <w:r w:rsidR="003D46B9">
        <w:t xml:space="preserve">неоправданно </w:t>
      </w:r>
      <w:r w:rsidR="00494A6E" w:rsidRPr="00F95436">
        <w:t xml:space="preserve">низкую </w:t>
      </w:r>
      <w:r w:rsidR="00EA0C79" w:rsidRPr="00F95436">
        <w:t>стоимость, что приводит к занижению рыночной стоимости оцениваемого объекта</w:t>
      </w:r>
      <w:r w:rsidR="00494A6E" w:rsidRPr="00F95436">
        <w:t xml:space="preserve">. Кроме этого, зачастую, информация, приведенная в отчетах об оценке, существенным образом влияющая на стоимость объекта оценки, должным образом </w:t>
      </w:r>
      <w:r w:rsidR="003D46B9">
        <w:t xml:space="preserve">не </w:t>
      </w:r>
      <w:r w:rsidR="00494A6E" w:rsidRPr="00F95436">
        <w:t>подтверждается.</w:t>
      </w:r>
    </w:p>
    <w:p w:rsidR="00B268C0" w:rsidRPr="00F95436" w:rsidRDefault="00B268C0" w:rsidP="00EA0C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36">
        <w:rPr>
          <w:rFonts w:ascii="Times New Roman" w:hAnsi="Times New Roman" w:cs="Times New Roman"/>
          <w:bCs/>
          <w:sz w:val="24"/>
          <w:szCs w:val="24"/>
        </w:rPr>
        <w:t xml:space="preserve">Напомним, что </w:t>
      </w:r>
      <w:r w:rsidR="00437BC5" w:rsidRPr="00F95436">
        <w:rPr>
          <w:rFonts w:ascii="Times New Roman" w:hAnsi="Times New Roman" w:cs="Times New Roman"/>
          <w:bCs/>
          <w:sz w:val="24"/>
          <w:szCs w:val="24"/>
        </w:rPr>
        <w:t xml:space="preserve">собственники могут </w:t>
      </w:r>
      <w:r w:rsidRPr="00F95436">
        <w:rPr>
          <w:rFonts w:ascii="Times New Roman" w:hAnsi="Times New Roman" w:cs="Times New Roman"/>
          <w:bCs/>
          <w:sz w:val="24"/>
          <w:szCs w:val="24"/>
        </w:rPr>
        <w:t xml:space="preserve">оспорить кадастровую стоимость </w:t>
      </w:r>
      <w:r w:rsidRPr="00F95436">
        <w:rPr>
          <w:rFonts w:ascii="Times New Roman" w:hAnsi="Times New Roman" w:cs="Times New Roman"/>
          <w:sz w:val="24"/>
          <w:szCs w:val="24"/>
        </w:rPr>
        <w:t>недвижимости</w:t>
      </w:r>
      <w:r w:rsidRPr="00F95436">
        <w:rPr>
          <w:rFonts w:ascii="Times New Roman" w:hAnsi="Times New Roman" w:cs="Times New Roman"/>
          <w:bCs/>
          <w:sz w:val="24"/>
          <w:szCs w:val="24"/>
        </w:rPr>
        <w:t xml:space="preserve">, обратившись в указанную </w:t>
      </w:r>
      <w:r w:rsidRPr="00F95436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437BC5" w:rsidRPr="00F95436">
        <w:rPr>
          <w:rFonts w:ascii="Times New Roman" w:hAnsi="Times New Roman" w:cs="Times New Roman"/>
          <w:sz w:val="24"/>
          <w:szCs w:val="24"/>
        </w:rPr>
        <w:t xml:space="preserve">Управления Росреестра </w:t>
      </w:r>
      <w:r w:rsidRPr="00F95436">
        <w:rPr>
          <w:rFonts w:ascii="Times New Roman" w:hAnsi="Times New Roman" w:cs="Times New Roman"/>
          <w:sz w:val="24"/>
          <w:szCs w:val="24"/>
        </w:rPr>
        <w:t xml:space="preserve">или в суд. </w:t>
      </w:r>
      <w:r w:rsidR="00F665DC" w:rsidRPr="00F95436">
        <w:rPr>
          <w:rFonts w:ascii="Times New Roman" w:hAnsi="Times New Roman" w:cs="Times New Roman"/>
          <w:sz w:val="24"/>
          <w:szCs w:val="24"/>
        </w:rPr>
        <w:t>Причем если</w:t>
      </w:r>
      <w:r w:rsidRPr="00F95436">
        <w:rPr>
          <w:rFonts w:ascii="Times New Roman" w:hAnsi="Times New Roman" w:cs="Times New Roman"/>
          <w:sz w:val="24"/>
          <w:szCs w:val="24"/>
        </w:rPr>
        <w:t xml:space="preserve"> граждане могут сами выбирать, в какой из этих двух органов направить свое </w:t>
      </w:r>
      <w:r w:rsidR="00F665DC" w:rsidRPr="00F95436">
        <w:rPr>
          <w:rFonts w:ascii="Times New Roman" w:hAnsi="Times New Roman" w:cs="Times New Roman"/>
          <w:sz w:val="24"/>
          <w:szCs w:val="24"/>
        </w:rPr>
        <w:t>заявление, то все остальные</w:t>
      </w:r>
      <w:r w:rsidRPr="00F95436">
        <w:rPr>
          <w:rFonts w:ascii="Times New Roman" w:hAnsi="Times New Roman" w:cs="Times New Roman"/>
          <w:sz w:val="24"/>
          <w:szCs w:val="24"/>
        </w:rPr>
        <w:t xml:space="preserve"> собственники (юридические лица, а также органы государственной власти и органы местного самоуправления) напрямую в суд</w:t>
      </w:r>
      <w:r w:rsidR="00F665DC" w:rsidRPr="00F95436">
        <w:rPr>
          <w:rFonts w:ascii="Times New Roman" w:hAnsi="Times New Roman" w:cs="Times New Roman"/>
          <w:sz w:val="24"/>
          <w:szCs w:val="24"/>
        </w:rPr>
        <w:t xml:space="preserve"> </w:t>
      </w:r>
      <w:r w:rsidRPr="00F95436">
        <w:rPr>
          <w:rFonts w:ascii="Times New Roman" w:hAnsi="Times New Roman" w:cs="Times New Roman"/>
          <w:sz w:val="24"/>
          <w:szCs w:val="24"/>
        </w:rPr>
        <w:t xml:space="preserve">обращаться не могут, они предварительно в </w:t>
      </w:r>
      <w:r w:rsidR="00F665DC" w:rsidRPr="00F95436">
        <w:rPr>
          <w:rFonts w:ascii="Times New Roman" w:hAnsi="Times New Roman" w:cs="Times New Roman"/>
          <w:sz w:val="24"/>
          <w:szCs w:val="24"/>
        </w:rPr>
        <w:t>обязательном порядке</w:t>
      </w:r>
      <w:r w:rsidRPr="00F95436">
        <w:rPr>
          <w:rFonts w:ascii="Times New Roman" w:hAnsi="Times New Roman" w:cs="Times New Roman"/>
          <w:sz w:val="24"/>
          <w:szCs w:val="24"/>
        </w:rPr>
        <w:t xml:space="preserve"> должны пройти через Комиссию.  </w:t>
      </w:r>
    </w:p>
    <w:p w:rsidR="006A1AA5" w:rsidRPr="00F95436" w:rsidRDefault="006A1AA5" w:rsidP="006A1AA5">
      <w:pPr>
        <w:autoSpaceDE w:val="0"/>
        <w:autoSpaceDN w:val="0"/>
        <w:adjustRightInd w:val="0"/>
        <w:ind w:firstLine="540"/>
        <w:jc w:val="both"/>
      </w:pPr>
      <w:r w:rsidRPr="00F95436">
        <w:t>В случае изменения ка</w:t>
      </w:r>
      <w:r w:rsidR="003D46B9">
        <w:t>дастровой стоимости по решению К</w:t>
      </w:r>
      <w:r w:rsidRPr="00F95436">
        <w:t>омиссии или суда сведения о кадастровой стоимости</w:t>
      </w:r>
      <w:r w:rsidR="004100C4" w:rsidRPr="00F95436">
        <w:t xml:space="preserve"> </w:t>
      </w:r>
      <w:r w:rsidRPr="00F95436">
        <w:t>применяются для целей, предусмотренных законодательством Российской Федерации, с 1 января календарного года, в котором подано соответствующее заявление.</w:t>
      </w:r>
    </w:p>
    <w:p w:rsidR="006A1AA5" w:rsidRPr="00F95436" w:rsidRDefault="006A1AA5" w:rsidP="006A1AA5">
      <w:pPr>
        <w:autoSpaceDE w:val="0"/>
        <w:autoSpaceDN w:val="0"/>
        <w:adjustRightInd w:val="0"/>
        <w:ind w:firstLine="539"/>
        <w:jc w:val="both"/>
      </w:pPr>
      <w:r w:rsidRPr="00F95436">
        <w:t>Вместе с тем в статью 391 Налогового кодекса РФ внесены изменения, согласно которым в случае изменения кадастровой стоимости объекта недвижимости на основании установления его рыночной стоимости по решению комиссии или решению суда сведения о кадастровой стоимости учитываются при определении налоговой базы начиная с даты начала применения для целей налогообложения кадастровой стоимости, являющейся предметом оспаривания.</w:t>
      </w:r>
    </w:p>
    <w:p w:rsidR="00C75E01" w:rsidRPr="00F95436" w:rsidRDefault="006A1AA5" w:rsidP="00F9543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5436">
        <w:rPr>
          <w:rFonts w:ascii="Times New Roman" w:hAnsi="Times New Roman" w:cs="Times New Roman"/>
          <w:sz w:val="24"/>
          <w:szCs w:val="24"/>
        </w:rPr>
        <w:t xml:space="preserve">Таким образом, кадастровая стоимость объекта недвижимости, измененная на основании решений комиссии или суда об установлении рыночной стоимости этого объекта налогообложения, принятых после 1 января 2019 </w:t>
      </w:r>
      <w:r w:rsidR="003D46B9" w:rsidRPr="00F95436">
        <w:rPr>
          <w:rFonts w:ascii="Times New Roman" w:hAnsi="Times New Roman" w:cs="Times New Roman"/>
          <w:sz w:val="24"/>
          <w:szCs w:val="24"/>
        </w:rPr>
        <w:t>года</w:t>
      </w:r>
      <w:r w:rsidR="003D46B9">
        <w:rPr>
          <w:rFonts w:ascii="Times New Roman" w:hAnsi="Times New Roman" w:cs="Times New Roman"/>
          <w:sz w:val="24"/>
          <w:szCs w:val="24"/>
        </w:rPr>
        <w:t>,</w:t>
      </w:r>
      <w:r w:rsidR="003D46B9" w:rsidRPr="00F95436"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F95436">
        <w:rPr>
          <w:rFonts w:ascii="Times New Roman" w:hAnsi="Times New Roman" w:cs="Times New Roman"/>
          <w:sz w:val="24"/>
          <w:szCs w:val="24"/>
        </w:rPr>
        <w:t xml:space="preserve"> учитываться при определении налоговой базы по объекту недвижимости начиная с даты начала применения для целей налогообложения кадастровой стоимости, являющейся предметом оспаривания.</w:t>
      </w:r>
    </w:p>
    <w:p w:rsidR="006D551F" w:rsidRPr="00F95436" w:rsidRDefault="006D551F" w:rsidP="00055C15">
      <w:pPr>
        <w:ind w:left="4248" w:firstLine="708"/>
        <w:jc w:val="both"/>
        <w:rPr>
          <w:i/>
          <w:iCs/>
        </w:rPr>
      </w:pPr>
      <w:r w:rsidRPr="00F95436">
        <w:rPr>
          <w:i/>
          <w:iCs/>
        </w:rPr>
        <w:t>Пресс-служба Управления Росреестра</w:t>
      </w:r>
    </w:p>
    <w:p w:rsidR="006D551F" w:rsidRPr="00F95436" w:rsidRDefault="006D551F" w:rsidP="00055C15">
      <w:pPr>
        <w:ind w:left="4248" w:firstLine="708"/>
        <w:jc w:val="both"/>
      </w:pPr>
      <w:r w:rsidRPr="00F95436">
        <w:rPr>
          <w:i/>
          <w:iCs/>
        </w:rPr>
        <w:t>по Челябинской области</w:t>
      </w:r>
    </w:p>
    <w:p w:rsidR="006D551F" w:rsidRPr="00F95436" w:rsidRDefault="006D551F" w:rsidP="006D551F">
      <w:pPr>
        <w:rPr>
          <w:lang w:val="en-US"/>
        </w:rPr>
      </w:pPr>
      <w:r w:rsidRPr="00F95436">
        <w:tab/>
      </w:r>
      <w:r w:rsidRPr="00F95436">
        <w:tab/>
      </w:r>
      <w:r w:rsidR="00FA7204" w:rsidRPr="00F95436">
        <w:tab/>
      </w:r>
      <w:r w:rsidR="00055C15" w:rsidRPr="00F95436">
        <w:tab/>
      </w:r>
      <w:r w:rsidR="00687354" w:rsidRPr="00F95436">
        <w:tab/>
      </w:r>
      <w:r w:rsidR="00687354" w:rsidRPr="00F95436">
        <w:tab/>
      </w:r>
      <w:r w:rsidR="00687354" w:rsidRPr="00F95436">
        <w:tab/>
      </w:r>
      <w:r w:rsidRPr="00F95436">
        <w:rPr>
          <w:lang w:val="en-US"/>
        </w:rPr>
        <w:t xml:space="preserve">E-m: </w:t>
      </w:r>
      <w:hyperlink r:id="rId5" w:history="1">
        <w:r w:rsidRPr="00F95436">
          <w:rPr>
            <w:rStyle w:val="a3"/>
            <w:lang w:val="en-US"/>
          </w:rPr>
          <w:t>pressafrs74@chel.surnet.ru</w:t>
        </w:r>
      </w:hyperlink>
    </w:p>
    <w:p w:rsidR="00035E38" w:rsidRPr="00F95436" w:rsidRDefault="00FA7204">
      <w:pPr>
        <w:rPr>
          <w:color w:val="0000FF"/>
          <w:u w:val="single"/>
        </w:rPr>
      </w:pPr>
      <w:r w:rsidRPr="00F95436">
        <w:rPr>
          <w:lang w:val="en-US"/>
        </w:rPr>
        <w:tab/>
      </w:r>
      <w:r w:rsidRPr="00F95436">
        <w:rPr>
          <w:lang w:val="en-US"/>
        </w:rPr>
        <w:tab/>
      </w:r>
      <w:r w:rsidRPr="00F95436">
        <w:rPr>
          <w:lang w:val="en-US"/>
        </w:rPr>
        <w:tab/>
      </w:r>
      <w:r w:rsidRPr="00F95436">
        <w:rPr>
          <w:lang w:val="en-US"/>
        </w:rPr>
        <w:tab/>
      </w:r>
      <w:r w:rsidRPr="00F95436">
        <w:rPr>
          <w:lang w:val="en-US"/>
        </w:rPr>
        <w:tab/>
      </w:r>
      <w:r w:rsidRPr="00F95436">
        <w:rPr>
          <w:lang w:val="en-US"/>
        </w:rPr>
        <w:tab/>
      </w:r>
      <w:r w:rsidR="00852109" w:rsidRPr="00F95436">
        <w:rPr>
          <w:lang w:val="en-US"/>
        </w:rPr>
        <w:tab/>
      </w:r>
      <w:hyperlink r:id="rId6" w:history="1">
        <w:r w:rsidR="006D551F" w:rsidRPr="00F95436">
          <w:rPr>
            <w:rStyle w:val="a3"/>
          </w:rPr>
          <w:t>https://vk.com/rosreestr_chel</w:t>
        </w:r>
      </w:hyperlink>
    </w:p>
    <w:sectPr w:rsidR="00035E38" w:rsidRPr="00F95436" w:rsidSect="00C75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D72"/>
    <w:rsid w:val="00035E38"/>
    <w:rsid w:val="00055C15"/>
    <w:rsid w:val="001550BA"/>
    <w:rsid w:val="001C7DCB"/>
    <w:rsid w:val="001D1EEF"/>
    <w:rsid w:val="002F41E1"/>
    <w:rsid w:val="0034082C"/>
    <w:rsid w:val="003D46B9"/>
    <w:rsid w:val="003E1CBE"/>
    <w:rsid w:val="004100C4"/>
    <w:rsid w:val="00410FE4"/>
    <w:rsid w:val="00437BC5"/>
    <w:rsid w:val="00494A6E"/>
    <w:rsid w:val="00497C4B"/>
    <w:rsid w:val="00630A6B"/>
    <w:rsid w:val="00687354"/>
    <w:rsid w:val="006A1AA5"/>
    <w:rsid w:val="006D551F"/>
    <w:rsid w:val="006F6F67"/>
    <w:rsid w:val="00705FB3"/>
    <w:rsid w:val="007419E4"/>
    <w:rsid w:val="00847867"/>
    <w:rsid w:val="00852109"/>
    <w:rsid w:val="00890D70"/>
    <w:rsid w:val="008B10EB"/>
    <w:rsid w:val="009348E9"/>
    <w:rsid w:val="009A62DE"/>
    <w:rsid w:val="009E3067"/>
    <w:rsid w:val="009E787F"/>
    <w:rsid w:val="00AE0D72"/>
    <w:rsid w:val="00B268C0"/>
    <w:rsid w:val="00BA0755"/>
    <w:rsid w:val="00C75E01"/>
    <w:rsid w:val="00CA2718"/>
    <w:rsid w:val="00DE6EB9"/>
    <w:rsid w:val="00EA0C79"/>
    <w:rsid w:val="00F2121C"/>
    <w:rsid w:val="00F61B4B"/>
    <w:rsid w:val="00F665DC"/>
    <w:rsid w:val="00F72B51"/>
    <w:rsid w:val="00F95436"/>
    <w:rsid w:val="00FA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BE04A-E27A-4900-AD75-4D0D17E5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51F"/>
    <w:rPr>
      <w:color w:val="0000FF"/>
      <w:u w:val="single"/>
    </w:rPr>
  </w:style>
  <w:style w:type="paragraph" w:styleId="a4">
    <w:name w:val="Normal (Web)"/>
    <w:basedOn w:val="a"/>
    <w:semiHidden/>
    <w:unhideWhenUsed/>
    <w:rsid w:val="00B268C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nsPlusNormal">
    <w:name w:val="ConsPlusNormal"/>
    <w:rsid w:val="00B26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character" w:styleId="a5">
    <w:name w:val="Emphasis"/>
    <w:basedOn w:val="a0"/>
    <w:qFormat/>
    <w:rsid w:val="00B268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0F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26</cp:revision>
  <cp:lastPrinted>2019-03-05T12:09:00Z</cp:lastPrinted>
  <dcterms:created xsi:type="dcterms:W3CDTF">2018-01-09T05:10:00Z</dcterms:created>
  <dcterms:modified xsi:type="dcterms:W3CDTF">2019-03-11T09:00:00Z</dcterms:modified>
</cp:coreProperties>
</file>