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6A" w:rsidRPr="00D6036A" w:rsidRDefault="00E71A6E" w:rsidP="00D60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pict>
          <v:shape id="Рисунок 18" o:spid="_x0000_i1025" type="#_x0000_t75" alt="✅" style="width:12pt;height:12pt;visibility:visible;mso-wrap-style:square">
            <v:imagedata r:id="rId5" o:title="✅"/>
          </v:shape>
        </w:pict>
      </w:r>
      <w:r w:rsidR="00D6036A"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МВД России по Усть-Катавскому городскому округу проводит набор граждан, для поступления на службу в органы внутре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нних дел на следующие должности</w:t>
      </w:r>
      <w:r w:rsidR="00D6036A"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6036A"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36A"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36A" w:rsidRPr="00D603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36A"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Полицейский ИВС </w:t>
      </w:r>
      <w:r w:rsidR="00D6036A"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36A"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036A" w:rsidRPr="00D603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36A"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Полицейский патрульно-постовой службы полиции. </w:t>
      </w:r>
    </w:p>
    <w:p w:rsidR="00D6036A" w:rsidRPr="00D6036A" w:rsidRDefault="00D6036A" w:rsidP="00D60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3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кандидатам: </w:t>
      </w:r>
      <w:r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возраст до 35 лет; </w:t>
      </w:r>
      <w:r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образование не ниже (полного) среднего; </w:t>
      </w:r>
      <w:r w:rsidRPr="00D60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отсутствие судимости. </w:t>
      </w:r>
    </w:p>
    <w:p w:rsidR="00D6036A" w:rsidRPr="00D6036A" w:rsidRDefault="00D6036A" w:rsidP="00D60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6A" w:rsidRPr="00724318" w:rsidRDefault="00D6036A" w:rsidP="00724318">
      <w:pPr>
        <w:pStyle w:val="a4"/>
        <w:numPr>
          <w:ilvl w:val="0"/>
          <w:numId w:val="2"/>
        </w:numPr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318">
        <w:rPr>
          <w:rFonts w:ascii="Times New Roman" w:hAnsi="Times New Roman" w:cs="Times New Roman"/>
          <w:sz w:val="28"/>
          <w:szCs w:val="28"/>
        </w:rPr>
        <w:t xml:space="preserve">3. </w:t>
      </w:r>
      <w:r w:rsidRPr="00724318">
        <w:rPr>
          <w:rStyle w:val="a3"/>
          <w:rFonts w:ascii="Times New Roman" w:hAnsi="Times New Roman" w:cs="Times New Roman"/>
          <w:i w:val="0"/>
          <w:sz w:val="28"/>
          <w:szCs w:val="28"/>
        </w:rPr>
        <w:t>Следователя</w:t>
      </w:r>
      <w:r w:rsidRPr="00724318">
        <w:rPr>
          <w:rFonts w:ascii="Times New Roman" w:hAnsi="Times New Roman" w:cs="Times New Roman"/>
          <w:sz w:val="28"/>
          <w:szCs w:val="28"/>
        </w:rPr>
        <w:t xml:space="preserve"> </w:t>
      </w:r>
      <w:r w:rsidRPr="00724318">
        <w:rPr>
          <w:rFonts w:ascii="Times New Roman" w:hAnsi="Times New Roman" w:cs="Times New Roman"/>
          <w:sz w:val="28"/>
          <w:szCs w:val="28"/>
        </w:rPr>
        <w:br/>
      </w:r>
      <w:r w:rsidRPr="00724318">
        <w:rPr>
          <w:rFonts w:ascii="Times New Roman" w:hAnsi="Times New Roman" w:cs="Times New Roman"/>
          <w:sz w:val="28"/>
          <w:szCs w:val="28"/>
        </w:rPr>
        <w:br/>
      </w:r>
      <w:r w:rsidRPr="00D6036A">
        <w:rPr>
          <w:noProof/>
          <w:lang w:eastAsia="ru-RU"/>
        </w:rPr>
        <w:drawing>
          <wp:inline distT="0" distB="0" distL="0" distR="0" wp14:anchorId="2B6CA4FC" wp14:editId="02020FF9">
            <wp:extent cx="152400" cy="152400"/>
            <wp:effectExtent l="0" t="0" r="0" b="0"/>
            <wp:docPr id="22" name="Рисунок 2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318">
        <w:rPr>
          <w:rFonts w:ascii="Times New Roman" w:hAnsi="Times New Roman" w:cs="Times New Roman"/>
          <w:sz w:val="28"/>
          <w:szCs w:val="28"/>
        </w:rPr>
        <w:t xml:space="preserve">Требования к кандидатам: </w:t>
      </w:r>
      <w:r w:rsidRPr="00724318">
        <w:rPr>
          <w:rFonts w:ascii="Times New Roman" w:hAnsi="Times New Roman" w:cs="Times New Roman"/>
          <w:sz w:val="28"/>
          <w:szCs w:val="28"/>
        </w:rPr>
        <w:br/>
      </w:r>
      <w:r w:rsidRPr="00724318">
        <w:rPr>
          <w:rFonts w:ascii="Times New Roman" w:hAnsi="Times New Roman" w:cs="Times New Roman"/>
          <w:sz w:val="28"/>
          <w:szCs w:val="28"/>
        </w:rPr>
        <w:br/>
        <w:t xml:space="preserve">- возраст до 40 лет; </w:t>
      </w:r>
      <w:r w:rsidRPr="00724318">
        <w:rPr>
          <w:rFonts w:ascii="Times New Roman" w:hAnsi="Times New Roman" w:cs="Times New Roman"/>
          <w:sz w:val="28"/>
          <w:szCs w:val="28"/>
        </w:rPr>
        <w:br/>
        <w:t xml:space="preserve">- высшее юридическое образование; </w:t>
      </w:r>
      <w:r w:rsidRPr="00724318">
        <w:rPr>
          <w:rFonts w:ascii="Times New Roman" w:hAnsi="Times New Roman" w:cs="Times New Roman"/>
          <w:sz w:val="28"/>
          <w:szCs w:val="28"/>
        </w:rPr>
        <w:br/>
        <w:t>- отсутствие судимости.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36A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для сотрудников полиции: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стабильная заработная плата от 30 000, с процентной надбавкой за выслугу лет, получение материальной помощи, премии;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ежегодный оплачиваемый отпуск от 40 календарных дней;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возможность карьерного роста;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ежегодный бесплатный проезд по России сотрудника и одного члена его семьи к месту отпуска и обратно;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бесплатная медицинская помощь в ведомственных лечебных учреждениях для сотрудников и членов их семей;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- 100% оплата листка нетрудоспособности;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возможность санаторно-курортного лечения в ведомственных домах отдыха сотрудникам и членам их семей;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льготная пенсия после 20 лет службы в ОВД, включая службу в Вооруженных силах;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возможность получения бесплатного высшего юридического образования в учебных организациях МВД России;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возможность получения единовременной социальной выплаты на приобретение и строительства жилья после десяти лет выслуги в органах внутренних дел;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36A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себе иметь: паспорт, военный билет, трудовую книжку, документы об образовании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36A">
        <w:rPr>
          <w:noProof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МВД России по Усть-Катавскому городскому округу приглашает на работу: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36A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Старшего инспектора по осуществлению административного надзора ОУУП (вольнонаемная должность).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36A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кандидатам: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образование не ниже среднего (полного) общего;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знание ПК;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отсутствие грубых административных нарушений, судимости;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36A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Секретаря руководителя группы делопроизводства и режима (должность вольнонаемная)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36A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кандидатам: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образование среднее-специальное;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знание ПК; </w:t>
      </w:r>
      <w:r w:rsidRPr="007243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отсутствие грубых административных нарушений, судимости; </w:t>
      </w:r>
    </w:p>
    <w:p w:rsidR="00D6036A" w:rsidRPr="00D6036A" w:rsidRDefault="00D6036A" w:rsidP="0081254A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6E" w:rsidRPr="00E71A6E" w:rsidRDefault="0081254A" w:rsidP="00D20DB2">
      <w:pPr>
        <w:pStyle w:val="a4"/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54A">
        <w:rPr>
          <w:rFonts w:ascii="Times New Roman" w:hAnsi="Times New Roman" w:cs="Times New Roman"/>
          <w:sz w:val="28"/>
          <w:szCs w:val="28"/>
        </w:rPr>
        <w:t>3</w:t>
      </w:r>
      <w:r w:rsidR="00D6036A" w:rsidRPr="0081254A">
        <w:rPr>
          <w:rFonts w:ascii="Times New Roman" w:hAnsi="Times New Roman" w:cs="Times New Roman"/>
          <w:sz w:val="28"/>
          <w:szCs w:val="28"/>
        </w:rPr>
        <w:t>. В группу тылового обеспечения – специалиста по закупкам (вольнонаемная должность). На период отпуска по уходу за ребенком основного сотрудника.</w:t>
      </w:r>
      <w:r w:rsidR="00D6036A" w:rsidRPr="0081254A">
        <w:rPr>
          <w:rFonts w:ascii="Times New Roman" w:hAnsi="Times New Roman" w:cs="Times New Roman"/>
          <w:sz w:val="28"/>
          <w:szCs w:val="28"/>
        </w:rPr>
        <w:br/>
      </w:r>
      <w:r w:rsidR="00D6036A" w:rsidRPr="0081254A">
        <w:rPr>
          <w:rFonts w:ascii="Times New Roman" w:hAnsi="Times New Roman" w:cs="Times New Roman"/>
          <w:sz w:val="28"/>
          <w:szCs w:val="28"/>
        </w:rPr>
        <w:br/>
        <w:t xml:space="preserve">Требования к </w:t>
      </w:r>
      <w:proofErr w:type="gramStart"/>
      <w:r w:rsidR="00D6036A" w:rsidRPr="0081254A">
        <w:rPr>
          <w:rFonts w:ascii="Times New Roman" w:hAnsi="Times New Roman" w:cs="Times New Roman"/>
          <w:sz w:val="28"/>
          <w:szCs w:val="28"/>
        </w:rPr>
        <w:t>кандидатам:</w:t>
      </w:r>
      <w:r w:rsidR="00D6036A" w:rsidRPr="0081254A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D6036A" w:rsidRPr="0081254A">
        <w:rPr>
          <w:rFonts w:ascii="Times New Roman" w:hAnsi="Times New Roman" w:cs="Times New Roman"/>
          <w:sz w:val="28"/>
          <w:szCs w:val="28"/>
        </w:rPr>
        <w:t xml:space="preserve"> высшее экономическое образование;</w:t>
      </w:r>
      <w:r w:rsidR="00D6036A" w:rsidRPr="0081254A">
        <w:rPr>
          <w:rFonts w:ascii="Times New Roman" w:hAnsi="Times New Roman" w:cs="Times New Roman"/>
          <w:sz w:val="28"/>
          <w:szCs w:val="28"/>
        </w:rPr>
        <w:br/>
        <w:t>- отсутствие грубых администра</w:t>
      </w:r>
      <w:r w:rsidR="00E71A6E">
        <w:rPr>
          <w:rFonts w:ascii="Times New Roman" w:hAnsi="Times New Roman" w:cs="Times New Roman"/>
          <w:sz w:val="28"/>
          <w:szCs w:val="28"/>
        </w:rPr>
        <w:t xml:space="preserve">тивных нарушений, судимости. </w:t>
      </w:r>
      <w:r w:rsidR="00E71A6E">
        <w:rPr>
          <w:rFonts w:ascii="Times New Roman" w:hAnsi="Times New Roman" w:cs="Times New Roman"/>
          <w:sz w:val="28"/>
          <w:szCs w:val="28"/>
        </w:rPr>
        <w:br/>
      </w:r>
    </w:p>
    <w:p w:rsidR="00E71A6E" w:rsidRPr="00E71A6E" w:rsidRDefault="00E71A6E" w:rsidP="00E71A6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36A">
        <w:rPr>
          <w:noProof/>
          <w:lang w:eastAsia="ru-RU"/>
        </w:rPr>
        <w:drawing>
          <wp:inline distT="0" distB="0" distL="0" distR="0" wp14:anchorId="5E515FFE" wp14:editId="72DC77C0">
            <wp:extent cx="152400" cy="152400"/>
            <wp:effectExtent l="0" t="0" r="0" b="0"/>
            <wp:docPr id="1" name="Рисунок 1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себе иметь: паспорт, трудовую книжку, документы об образовании. </w:t>
      </w:r>
      <w:r w:rsidRPr="0081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036A" w:rsidRPr="0081254A" w:rsidRDefault="00D6036A" w:rsidP="00E71A6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036A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поступления на службу и работу обращаться в ОМВД России по Усть-Катавскому городскому округу по адресу: г. Усть-Катав, ул. Строителей, </w:t>
      </w:r>
      <w:proofErr w:type="gramStart"/>
      <w:r w:rsidRPr="0081254A">
        <w:rPr>
          <w:rFonts w:ascii="Times New Roman" w:eastAsia="Times New Roman" w:hAnsi="Times New Roman" w:cs="Times New Roman"/>
          <w:sz w:val="28"/>
          <w:szCs w:val="28"/>
          <w:lang w:eastAsia="ru-RU"/>
        </w:rPr>
        <w:t>1,каб</w:t>
      </w:r>
      <w:proofErr w:type="gramEnd"/>
      <w:r w:rsidRPr="0081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30 </w:t>
      </w:r>
      <w:r w:rsidRPr="0081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2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Дополнительная информация по телефону: тел 8 (35167) 3-13-70</w:t>
      </w:r>
    </w:p>
    <w:p w:rsidR="0075476A" w:rsidRPr="00D6036A" w:rsidRDefault="0075476A" w:rsidP="0081254A">
      <w:pPr>
        <w:tabs>
          <w:tab w:val="num" w:pos="284"/>
        </w:tabs>
        <w:rPr>
          <w:rFonts w:ascii="Times New Roman" w:hAnsi="Times New Roman" w:cs="Times New Roman"/>
          <w:sz w:val="28"/>
          <w:szCs w:val="28"/>
        </w:rPr>
      </w:pPr>
    </w:p>
    <w:sectPr w:rsidR="0075476A" w:rsidRPr="00D6036A" w:rsidSect="001A7A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30" type="#_x0000_t75" alt="👉🏻" style="width:12pt;height:12pt;visibility:visible;mso-wrap-style:square" o:bullet="t">
        <v:imagedata r:id="rId2" o:title="👉🏻"/>
      </v:shape>
    </w:pict>
  </w:numPicBullet>
  <w:numPicBullet w:numPicBulletId="2">
    <w:pict>
      <v:shape id="_x0000_i1031" type="#_x0000_t75" alt="👉" style="width:12pt;height:12pt;visibility:visible;mso-wrap-style:square" o:bullet="t">
        <v:imagedata r:id="rId3" o:title="👉"/>
      </v:shape>
    </w:pict>
  </w:numPicBullet>
  <w:abstractNum w:abstractNumId="0">
    <w:nsid w:val="279A78EB"/>
    <w:multiLevelType w:val="hybridMultilevel"/>
    <w:tmpl w:val="36AAA8A4"/>
    <w:lvl w:ilvl="0" w:tplc="0BDA18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4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A8F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868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85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EE7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02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8D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803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3057564"/>
    <w:multiLevelType w:val="hybridMultilevel"/>
    <w:tmpl w:val="8DA8F250"/>
    <w:lvl w:ilvl="0" w:tplc="72A2329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E4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4EF1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780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8D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221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41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46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F21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BD02127"/>
    <w:multiLevelType w:val="hybridMultilevel"/>
    <w:tmpl w:val="1BF872D4"/>
    <w:lvl w:ilvl="0" w:tplc="B25E6D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CC7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C4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BA5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27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F28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4E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00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0E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6A"/>
    <w:rsid w:val="001A7A65"/>
    <w:rsid w:val="00724318"/>
    <w:rsid w:val="0075476A"/>
    <w:rsid w:val="0081254A"/>
    <w:rsid w:val="00D20DB2"/>
    <w:rsid w:val="00D6036A"/>
    <w:rsid w:val="00E7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2B03D-675C-445D-A041-490B2234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36A"/>
    <w:rPr>
      <w:i/>
      <w:iCs/>
    </w:rPr>
  </w:style>
  <w:style w:type="paragraph" w:styleId="a4">
    <w:name w:val="List Paragraph"/>
    <w:basedOn w:val="a"/>
    <w:uiPriority w:val="34"/>
    <w:qFormat/>
    <w:rsid w:val="00D6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7</cp:revision>
  <dcterms:created xsi:type="dcterms:W3CDTF">2023-07-12T05:15:00Z</dcterms:created>
  <dcterms:modified xsi:type="dcterms:W3CDTF">2023-07-12T08:31:00Z</dcterms:modified>
</cp:coreProperties>
</file>