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A2" w:rsidRPr="00E10B9B" w:rsidRDefault="00E10B9B" w:rsidP="009102A2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10B9B">
        <w:rPr>
          <w:color w:val="000000" w:themeColor="text1"/>
          <w:sz w:val="28"/>
          <w:szCs w:val="28"/>
        </w:rPr>
        <w:t>В</w:t>
      </w:r>
      <w:r w:rsidR="00334645" w:rsidRPr="00E10B9B">
        <w:rPr>
          <w:color w:val="000000" w:themeColor="text1"/>
          <w:sz w:val="28"/>
          <w:szCs w:val="28"/>
        </w:rPr>
        <w:t xml:space="preserve"> период с </w:t>
      </w:r>
      <w:r>
        <w:rPr>
          <w:color w:val="000000" w:themeColor="text1"/>
          <w:sz w:val="28"/>
          <w:szCs w:val="28"/>
        </w:rPr>
        <w:t xml:space="preserve">5 июля по 12 июля 2021 года </w:t>
      </w:r>
      <w:r w:rsidRPr="00E10B9B">
        <w:rPr>
          <w:color w:val="000000" w:themeColor="text1"/>
          <w:sz w:val="28"/>
          <w:szCs w:val="28"/>
        </w:rPr>
        <w:t>на</w:t>
      </w:r>
      <w:r w:rsidR="00334645" w:rsidRPr="00E10B9B">
        <w:rPr>
          <w:color w:val="000000" w:themeColor="text1"/>
          <w:sz w:val="28"/>
          <w:szCs w:val="28"/>
        </w:rPr>
        <w:t xml:space="preserve"> территории Усть-Катавского городского округа </w:t>
      </w:r>
      <w:r w:rsidR="00334645" w:rsidRPr="00E10B9B">
        <w:rPr>
          <w:color w:val="000000" w:themeColor="text1"/>
          <w:sz w:val="28"/>
          <w:szCs w:val="28"/>
          <w:shd w:val="clear" w:color="auto" w:fill="FFFFFF"/>
        </w:rPr>
        <w:t>проводилась комплексная оперативно- профилактическая операция «</w:t>
      </w:r>
      <w:r w:rsidR="00334645" w:rsidRPr="00E10B9B">
        <w:rPr>
          <w:rStyle w:val="a3"/>
          <w:i w:val="0"/>
          <w:iCs w:val="0"/>
          <w:color w:val="000000" w:themeColor="text1"/>
          <w:sz w:val="28"/>
          <w:szCs w:val="28"/>
          <w:shd w:val="clear" w:color="auto" w:fill="FFFFFF"/>
        </w:rPr>
        <w:t>Нелегал</w:t>
      </w:r>
      <w:r w:rsidR="00334645" w:rsidRPr="00E10B9B">
        <w:rPr>
          <w:color w:val="000000" w:themeColor="text1"/>
          <w:sz w:val="28"/>
          <w:szCs w:val="28"/>
          <w:shd w:val="clear" w:color="auto" w:fill="FFFFFF"/>
        </w:rPr>
        <w:t> - 2021».</w:t>
      </w:r>
      <w:r w:rsidRPr="00E10B9B">
        <w:rPr>
          <w:color w:val="000000" w:themeColor="text1"/>
          <w:sz w:val="28"/>
          <w:szCs w:val="28"/>
          <w:shd w:val="clear" w:color="auto" w:fill="FFFFFF"/>
        </w:rPr>
        <w:t xml:space="preserve"> В рамках проведения операции с</w:t>
      </w:r>
      <w:r w:rsidR="00334645" w:rsidRPr="00E10B9B">
        <w:rPr>
          <w:color w:val="000000" w:themeColor="text1"/>
          <w:sz w:val="28"/>
          <w:szCs w:val="28"/>
          <w:shd w:val="clear" w:color="auto" w:fill="FFFFFF"/>
        </w:rPr>
        <w:t xml:space="preserve">отрудниками </w:t>
      </w:r>
      <w:r w:rsidR="009102A2" w:rsidRPr="00E10B9B">
        <w:rPr>
          <w:color w:val="000000" w:themeColor="text1"/>
          <w:sz w:val="28"/>
          <w:szCs w:val="28"/>
          <w:shd w:val="clear" w:color="auto" w:fill="FFFFFF"/>
        </w:rPr>
        <w:t xml:space="preserve">ОМВД России по Усть-Катавскому городскому округу </w:t>
      </w:r>
      <w:r w:rsidR="009102A2" w:rsidRPr="00E10B9B">
        <w:rPr>
          <w:color w:val="000000" w:themeColor="text1"/>
          <w:sz w:val="28"/>
          <w:szCs w:val="28"/>
        </w:rPr>
        <w:t xml:space="preserve">были проведены проверки проживания иностранных граждан, состоящих на миграционном учете. Данная операция была направлена на выявление и пресечение каналов незаконной миграции, а также иных противоправных деяний, связанных с незаконной миграцией. </w:t>
      </w:r>
    </w:p>
    <w:p w:rsidR="009102A2" w:rsidRPr="00E10B9B" w:rsidRDefault="009102A2" w:rsidP="009102A2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10B9B">
        <w:rPr>
          <w:color w:val="000000" w:themeColor="text1"/>
          <w:sz w:val="28"/>
          <w:szCs w:val="28"/>
        </w:rPr>
        <w:t>В ходе проведения проверок мест пребывания иностранных граждан выявлено 2 административных протокола по ст. 18.8 КоАП РФ (</w:t>
      </w:r>
      <w:r w:rsidRPr="00E10B9B">
        <w:rPr>
          <w:bCs/>
          <w:color w:val="000000" w:themeColor="text1"/>
          <w:sz w:val="28"/>
          <w:szCs w:val="28"/>
          <w:shd w:val="clear" w:color="auto" w:fill="FFFFFF"/>
        </w:rPr>
        <w:t>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</w:t>
      </w:r>
      <w:r w:rsidRPr="00E10B9B">
        <w:rPr>
          <w:color w:val="000000" w:themeColor="text1"/>
          <w:sz w:val="28"/>
          <w:szCs w:val="28"/>
        </w:rPr>
        <w:t xml:space="preserve">). При отработке строительных объектов, выявлено шесть административных протоколов по ч. 1 ст. 18.10 КоАП РФ </w:t>
      </w:r>
      <w:r w:rsidR="00334645" w:rsidRPr="00E10B9B">
        <w:rPr>
          <w:color w:val="000000" w:themeColor="text1"/>
          <w:sz w:val="28"/>
          <w:szCs w:val="28"/>
        </w:rPr>
        <w:t>(</w:t>
      </w:r>
      <w:r w:rsidR="00334645" w:rsidRPr="00E10B9B">
        <w:rPr>
          <w:bCs/>
          <w:color w:val="000000" w:themeColor="text1"/>
          <w:sz w:val="28"/>
          <w:szCs w:val="28"/>
          <w:shd w:val="clear" w:color="auto" w:fill="FFFFFF"/>
        </w:rPr>
        <w:t>Незаконное</w:t>
      </w:r>
      <w:r w:rsidRPr="00E10B9B">
        <w:rPr>
          <w:bCs/>
          <w:color w:val="000000" w:themeColor="text1"/>
          <w:sz w:val="28"/>
          <w:szCs w:val="28"/>
          <w:shd w:val="clear" w:color="auto" w:fill="FFFFFF"/>
        </w:rPr>
        <w:t xml:space="preserve"> осуществление иностранным гражданином или лицом без гражданства трудовой деятельности в Российской Федерации).</w:t>
      </w:r>
    </w:p>
    <w:p w:rsidR="00AD7E1E" w:rsidRDefault="00DA7F4D" w:rsidP="00910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0B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Уважаемые жители и гости Усть-Катавского городского округа, в случае выявления правонарушений миграционного законодательства, просьба сообщить в Дежурную часть ОМВД России по Усть-Катавскому городскому округу по телефону 8(35167)2-56-02 или 02.</w:t>
      </w:r>
    </w:p>
    <w:p w:rsidR="00A20C7B" w:rsidRDefault="00A20C7B" w:rsidP="00910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20C7B" w:rsidRPr="00E10B9B" w:rsidRDefault="00A20C7B" w:rsidP="00910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71925" cy="3075038"/>
            <wp:effectExtent l="0" t="0" r="0" b="0"/>
            <wp:docPr id="1" name="Рисунок 1" descr="F:\Пресс-релиз ГУ\Ust-katav_otdel(11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есс-релиз ГУ\Ust-katav_otdel(11)-800x6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34" cy="307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C7B" w:rsidRPr="00E1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4D"/>
    <w:rsid w:val="001A537E"/>
    <w:rsid w:val="00334645"/>
    <w:rsid w:val="009102A2"/>
    <w:rsid w:val="0099712C"/>
    <w:rsid w:val="00A20C7B"/>
    <w:rsid w:val="00AD7E1E"/>
    <w:rsid w:val="00DA7F4D"/>
    <w:rsid w:val="00E1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0781"/>
  <w15:chartTrackingRefBased/>
  <w15:docId w15:val="{A3665894-E88B-468D-99C6-ED91D5E7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7F4D"/>
    <w:rPr>
      <w:i/>
      <w:iCs/>
    </w:rPr>
  </w:style>
  <w:style w:type="paragraph" w:styleId="a4">
    <w:name w:val="Normal (Web)"/>
    <w:basedOn w:val="a"/>
    <w:uiPriority w:val="99"/>
    <w:unhideWhenUsed/>
    <w:rsid w:val="0091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2021-07-13T09:21:00Z</dcterms:created>
  <dcterms:modified xsi:type="dcterms:W3CDTF">2021-07-14T04:38:00Z</dcterms:modified>
</cp:coreProperties>
</file>