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F3" w:rsidRPr="00C92785" w:rsidRDefault="007B24EE">
      <w:pPr>
        <w:ind w:left="3600" w:right="4565" w:firstLine="720"/>
        <w:rPr>
          <w:sz w:val="28"/>
          <w:szCs w:val="28"/>
        </w:rPr>
      </w:pPr>
      <w:r w:rsidRPr="00C92785">
        <w:rPr>
          <w:noProof/>
          <w:sz w:val="28"/>
          <w:szCs w:val="28"/>
        </w:rPr>
        <w:drawing>
          <wp:inline distT="0" distB="0" distL="0" distR="0">
            <wp:extent cx="628650" cy="7429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lum bright="12000" contrast="12000"/>
                    </a:blip>
                    <a:srcRect/>
                    <a:stretch>
                      <a:fillRect/>
                    </a:stretch>
                  </pic:blipFill>
                  <pic:spPr bwMode="auto">
                    <a:xfrm>
                      <a:off x="0" y="0"/>
                      <a:ext cx="628650" cy="742950"/>
                    </a:xfrm>
                    <a:prstGeom prst="rect">
                      <a:avLst/>
                    </a:prstGeom>
                    <a:noFill/>
                    <a:ln w="9525">
                      <a:noFill/>
                      <a:miter lim="800000"/>
                      <a:headEnd/>
                      <a:tailEnd/>
                    </a:ln>
                  </pic:spPr>
                </pic:pic>
              </a:graphicData>
            </a:graphic>
          </wp:inline>
        </w:drawing>
      </w:r>
    </w:p>
    <w:p w:rsidR="000410F3" w:rsidRPr="00C92785" w:rsidRDefault="000410F3">
      <w:pPr>
        <w:widowControl w:val="0"/>
        <w:tabs>
          <w:tab w:val="left" w:pos="567"/>
          <w:tab w:val="left" w:pos="5670"/>
          <w:tab w:val="left" w:pos="7938"/>
        </w:tabs>
        <w:spacing w:line="240" w:lineRule="atLeast"/>
        <w:jc w:val="center"/>
        <w:rPr>
          <w:b/>
          <w:i/>
          <w:snapToGrid w:val="0"/>
          <w:sz w:val="28"/>
          <w:szCs w:val="28"/>
        </w:rPr>
      </w:pPr>
      <w:r w:rsidRPr="00C92785">
        <w:rPr>
          <w:b/>
          <w:snapToGrid w:val="0"/>
          <w:sz w:val="28"/>
          <w:szCs w:val="28"/>
        </w:rPr>
        <w:t>ФИНАНСОВОЕ   УПРАВЛЕНИЕ</w:t>
      </w:r>
    </w:p>
    <w:p w:rsidR="000410F3" w:rsidRPr="00C92785" w:rsidRDefault="003D1875">
      <w:pPr>
        <w:widowControl w:val="0"/>
        <w:tabs>
          <w:tab w:val="left" w:pos="567"/>
          <w:tab w:val="left" w:pos="5670"/>
          <w:tab w:val="left" w:pos="7938"/>
        </w:tabs>
        <w:spacing w:line="240" w:lineRule="atLeast"/>
        <w:jc w:val="center"/>
        <w:rPr>
          <w:b/>
          <w:snapToGrid w:val="0"/>
          <w:sz w:val="28"/>
          <w:szCs w:val="28"/>
        </w:rPr>
      </w:pPr>
      <w:r w:rsidRPr="00C92785">
        <w:rPr>
          <w:b/>
          <w:snapToGrid w:val="0"/>
          <w:sz w:val="28"/>
          <w:szCs w:val="28"/>
        </w:rPr>
        <w:t>АДМИНИСТРАЦИИ У</w:t>
      </w:r>
      <w:r w:rsidR="000410F3" w:rsidRPr="00C92785">
        <w:rPr>
          <w:b/>
          <w:snapToGrid w:val="0"/>
          <w:sz w:val="28"/>
          <w:szCs w:val="28"/>
        </w:rPr>
        <w:t>СТЬ-КАТАВ</w:t>
      </w:r>
      <w:r w:rsidR="003F1A37" w:rsidRPr="00C92785">
        <w:rPr>
          <w:b/>
          <w:snapToGrid w:val="0"/>
          <w:sz w:val="28"/>
          <w:szCs w:val="28"/>
        </w:rPr>
        <w:t>СКОГО ГОРОДСКОГО ОКРУГ</w:t>
      </w:r>
      <w:r w:rsidR="000410F3" w:rsidRPr="00C92785">
        <w:rPr>
          <w:b/>
          <w:snapToGrid w:val="0"/>
          <w:sz w:val="28"/>
          <w:szCs w:val="28"/>
        </w:rPr>
        <w:t>А</w:t>
      </w:r>
    </w:p>
    <w:p w:rsidR="000410F3" w:rsidRPr="00C92785" w:rsidRDefault="000410F3">
      <w:pPr>
        <w:pStyle w:val="1"/>
        <w:rPr>
          <w:spacing w:val="104"/>
          <w:sz w:val="28"/>
          <w:szCs w:val="28"/>
        </w:rPr>
      </w:pPr>
      <w:r w:rsidRPr="00C92785">
        <w:rPr>
          <w:sz w:val="28"/>
          <w:szCs w:val="28"/>
        </w:rPr>
        <w:t>ПРИКАЗ</w:t>
      </w:r>
    </w:p>
    <w:p w:rsidR="000410F3" w:rsidRDefault="000410F3">
      <w:pPr>
        <w:rPr>
          <w:sz w:val="28"/>
          <w:szCs w:val="28"/>
        </w:rPr>
      </w:pPr>
    </w:p>
    <w:p w:rsidR="00CE5DCC" w:rsidRDefault="00CE5DCC">
      <w:pPr>
        <w:rPr>
          <w:sz w:val="28"/>
          <w:szCs w:val="28"/>
        </w:rPr>
      </w:pPr>
    </w:p>
    <w:p w:rsidR="00CE5DCC" w:rsidRDefault="00CE5DCC" w:rsidP="00CE5DCC">
      <w:pPr>
        <w:widowControl w:val="0"/>
        <w:tabs>
          <w:tab w:val="left" w:pos="567"/>
          <w:tab w:val="left" w:pos="5670"/>
          <w:tab w:val="left" w:pos="7938"/>
        </w:tabs>
        <w:spacing w:line="240" w:lineRule="atLeast"/>
        <w:ind w:left="284"/>
        <w:rPr>
          <w:i/>
          <w:snapToGrid w:val="0"/>
          <w:sz w:val="28"/>
          <w:szCs w:val="28"/>
        </w:rPr>
      </w:pPr>
      <w:r>
        <w:rPr>
          <w:i/>
          <w:snapToGrid w:val="0"/>
          <w:sz w:val="28"/>
          <w:szCs w:val="28"/>
        </w:rPr>
        <w:t xml:space="preserve">От «04 августа 2022г. </w:t>
      </w:r>
      <w:r>
        <w:rPr>
          <w:i/>
          <w:snapToGrid w:val="0"/>
          <w:sz w:val="28"/>
          <w:szCs w:val="28"/>
        </w:rPr>
        <w:tab/>
        <w:t xml:space="preserve">                                   №29</w:t>
      </w:r>
    </w:p>
    <w:p w:rsidR="00CE5DCC" w:rsidRDefault="00CE5DCC" w:rsidP="00CE5DCC">
      <w:pPr>
        <w:widowControl w:val="0"/>
        <w:tabs>
          <w:tab w:val="left" w:pos="567"/>
          <w:tab w:val="left" w:pos="5670"/>
          <w:tab w:val="left" w:pos="7938"/>
        </w:tabs>
        <w:spacing w:line="240" w:lineRule="atLeast"/>
        <w:ind w:left="284"/>
        <w:rPr>
          <w:i/>
          <w:snapToGrid w:val="0"/>
          <w:sz w:val="28"/>
          <w:szCs w:val="28"/>
        </w:rPr>
      </w:pPr>
    </w:p>
    <w:p w:rsidR="00CE5DCC" w:rsidRDefault="00CE5DCC" w:rsidP="00CE5DCC">
      <w:pPr>
        <w:widowControl w:val="0"/>
        <w:tabs>
          <w:tab w:val="left" w:pos="567"/>
          <w:tab w:val="left" w:pos="5670"/>
          <w:tab w:val="left" w:pos="7938"/>
        </w:tabs>
        <w:spacing w:line="240" w:lineRule="atLeast"/>
        <w:ind w:left="284"/>
        <w:rPr>
          <w:snapToGrid w:val="0"/>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napToGrid w:val="0"/>
          <w:sz w:val="28"/>
          <w:szCs w:val="28"/>
        </w:rPr>
        <w:t>О</w:t>
      </w:r>
      <w:r>
        <w:rPr>
          <w:sz w:val="28"/>
          <w:szCs w:val="28"/>
        </w:rPr>
        <w:t xml:space="preserve">б утверждении Положения об </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z w:val="28"/>
          <w:szCs w:val="28"/>
        </w:rPr>
        <w:t xml:space="preserve">учетной политике в финансовом </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z w:val="28"/>
          <w:szCs w:val="28"/>
        </w:rPr>
        <w:t>управлении администрации Усть-</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z w:val="28"/>
          <w:szCs w:val="28"/>
        </w:rPr>
        <w:t>Катавского городского округа</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z w:val="28"/>
          <w:szCs w:val="28"/>
        </w:rPr>
        <w:t>(с изменениями от 01.03.2023 приказ №7/1;</w:t>
      </w:r>
    </w:p>
    <w:p w:rsidR="00347FD4"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z w:val="28"/>
          <w:szCs w:val="28"/>
        </w:rPr>
        <w:t>от 23.04.2023г №15/1;</w:t>
      </w:r>
      <w:r w:rsidR="00B2382A">
        <w:rPr>
          <w:sz w:val="28"/>
          <w:szCs w:val="28"/>
        </w:rPr>
        <w:t xml:space="preserve"> от 15.09.2023г. № 44</w:t>
      </w:r>
      <w:r w:rsidR="00347FD4">
        <w:rPr>
          <w:sz w:val="28"/>
          <w:szCs w:val="28"/>
        </w:rPr>
        <w:t>;</w:t>
      </w:r>
    </w:p>
    <w:p w:rsidR="00CE5DCC" w:rsidRDefault="00347FD4"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Pr>
          <w:sz w:val="28"/>
          <w:szCs w:val="28"/>
        </w:rPr>
        <w:t>от 28.12.2023г.№ 72</w:t>
      </w:r>
      <w:bookmarkStart w:id="0" w:name="_GoBack"/>
      <w:bookmarkEnd w:id="0"/>
      <w:r w:rsidR="00B2382A">
        <w:rPr>
          <w:sz w:val="28"/>
          <w:szCs w:val="28"/>
        </w:rPr>
        <w:t>)</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CE5DCC" w:rsidRDefault="00CE5DCC" w:rsidP="00CE5DCC">
      <w:pPr>
        <w:ind w:left="270"/>
        <w:jc w:val="both"/>
        <w:rPr>
          <w:b/>
          <w:sz w:val="28"/>
          <w:szCs w:val="28"/>
        </w:rPr>
      </w:pPr>
      <w:r>
        <w:rPr>
          <w:sz w:val="28"/>
          <w:szCs w:val="28"/>
        </w:rPr>
        <w:tab/>
        <w:t xml:space="preserve">Руководствуясь Бюджетным кодексом РФ, Налоговым кодексом РФ, Федеральным законом от 6 декабря </w:t>
      </w:r>
      <w:smartTag w:uri="urn:schemas-microsoft-com:office:smarttags" w:element="metricconverter">
        <w:smartTagPr>
          <w:attr w:name="ProductID" w:val="2011 г"/>
        </w:smartTagPr>
        <w:r>
          <w:rPr>
            <w:sz w:val="28"/>
            <w:szCs w:val="28"/>
          </w:rPr>
          <w:t>2011 г</w:t>
        </w:r>
      </w:smartTag>
      <w:r>
        <w:rPr>
          <w:sz w:val="28"/>
          <w:szCs w:val="28"/>
        </w:rPr>
        <w:t xml:space="preserve">. № 402-ФЗ «О бухгалтерском учете», приказом Минфина РФ от 1 декабря </w:t>
      </w:r>
      <w:smartTag w:uri="urn:schemas-microsoft-com:office:smarttags" w:element="metricconverter">
        <w:smartTagPr>
          <w:attr w:name="ProductID" w:val="2010 г"/>
        </w:smartTagPr>
        <w:r>
          <w:rPr>
            <w:sz w:val="28"/>
            <w:szCs w:val="28"/>
          </w:rPr>
          <w:t>2010 г</w:t>
        </w:r>
      </w:smartTag>
      <w:r>
        <w:rPr>
          <w:sz w:val="28"/>
          <w:szCs w:val="28"/>
        </w:rPr>
        <w:t>. № 157н</w:t>
      </w:r>
      <w:r>
        <w:rPr>
          <w:sz w:val="28"/>
          <w:szCs w:val="28"/>
        </w:rPr>
        <w:b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РФ от 6 декабря </w:t>
      </w:r>
      <w:smartTag w:uri="urn:schemas-microsoft-com:office:smarttags" w:element="metricconverter">
        <w:smartTagPr>
          <w:attr w:name="ProductID" w:val="2010 г"/>
        </w:smartTagPr>
        <w:r>
          <w:rPr>
            <w:sz w:val="28"/>
            <w:szCs w:val="28"/>
          </w:rPr>
          <w:t>2010 г</w:t>
        </w:r>
      </w:smartTag>
      <w:r>
        <w:rPr>
          <w:sz w:val="28"/>
          <w:szCs w:val="28"/>
        </w:rPr>
        <w:t xml:space="preserve">. № 162н «Об утверждении Плана счетов бюджетного учета и Инструкции по его применению», приказом Минфина России от 1 июля </w:t>
      </w:r>
      <w:smartTag w:uri="urn:schemas-microsoft-com:office:smarttags" w:element="metricconverter">
        <w:smartTagPr>
          <w:attr w:name="ProductID" w:val="2013 г"/>
        </w:smartTagPr>
        <w:r>
          <w:rPr>
            <w:sz w:val="28"/>
            <w:szCs w:val="28"/>
          </w:rPr>
          <w:t>2013 г</w:t>
        </w:r>
      </w:smartTag>
      <w:r>
        <w:rPr>
          <w:sz w:val="28"/>
          <w:szCs w:val="28"/>
        </w:rPr>
        <w:t xml:space="preserve">. № 65н «Об утверждении Указаний о порядке применения бюджетной классификации Российской Федерации», приказом Минфина России от 30 марта </w:t>
      </w:r>
      <w:smartTag w:uri="urn:schemas-microsoft-com:office:smarttags" w:element="metricconverter">
        <w:smartTagPr>
          <w:attr w:name="ProductID" w:val="2015 г"/>
        </w:smartTagPr>
        <w:r>
          <w:rPr>
            <w:sz w:val="28"/>
            <w:szCs w:val="28"/>
          </w:rPr>
          <w:t>2015 г</w:t>
        </w:r>
      </w:smartTag>
      <w:r>
        <w:rPr>
          <w:sz w:val="28"/>
          <w:szCs w:val="28"/>
        </w:rPr>
        <w:t>.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Федеральным стандартом «Учетная политика, оценочные значения и ошибки» (утв. Приказом Минфина от 30.12.2017г. № 274н),  положением «О бюджетном процессе в Усть-Катавском городском округе», утвержденным решением Собрания депутатов УКГО от 01.12.2008г. № 209</w:t>
      </w:r>
      <w:r>
        <w:rPr>
          <w:b/>
          <w:sz w:val="28"/>
          <w:szCs w:val="28"/>
        </w:rPr>
        <w:t xml:space="preserve">, </w:t>
      </w:r>
      <w:r>
        <w:rPr>
          <w:color w:val="000000"/>
          <w:sz w:val="28"/>
          <w:szCs w:val="28"/>
        </w:rPr>
        <w:t xml:space="preserve">федеральными стандартами бухгалтерского учета для организаций государственного сектора, утвержденными приказами Минфина России, </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sz w:val="28"/>
          <w:szCs w:val="28"/>
        </w:rPr>
        <w:t>ПРИКАЗЫВАЮ:</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CE5DCC" w:rsidRDefault="00CE5DCC" w:rsidP="00CE5DCC">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Утвердить Положение об учетной политике в финансовом управлении администрации Усть-Катавского городского округа (приложение).</w:t>
      </w:r>
    </w:p>
    <w:p w:rsidR="00CE5DCC" w:rsidRDefault="00CE5DCC" w:rsidP="00CE5DCC">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Признать утратившим силу приказ № 25/1 от 27.06.2018г. «Об утверждении Положения об учетной политике финансового управления администрации Усть-Катавского городского округа» (с изменениями от 11.06.2019е. №31, от 29.12.2020г. № 51/1, от 24.12.2021г. № 59/1, 29.12.2021г. №70, от 01.06.2022г. № 23).</w:t>
      </w:r>
    </w:p>
    <w:p w:rsidR="00CE5DCC" w:rsidRPr="00070318" w:rsidRDefault="00CE5DCC" w:rsidP="00CE5DCC">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70318">
        <w:rPr>
          <w:sz w:val="28"/>
          <w:szCs w:val="28"/>
        </w:rPr>
        <w:t>Настоящий приказ вступает с момента подписания.</w:t>
      </w:r>
    </w:p>
    <w:p w:rsidR="00CE5DCC" w:rsidRPr="00070318" w:rsidRDefault="00CE5DCC" w:rsidP="00CE5DCC">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70318">
        <w:rPr>
          <w:sz w:val="28"/>
          <w:szCs w:val="28"/>
        </w:rPr>
        <w:t xml:space="preserve">Контроль за исполнением приказа возложить на </w:t>
      </w:r>
      <w:r w:rsidRPr="00070318">
        <w:rPr>
          <w:rStyle w:val="fill"/>
          <w:b w:val="0"/>
          <w:i w:val="0"/>
          <w:color w:val="000000"/>
          <w:sz w:val="28"/>
          <w:szCs w:val="28"/>
        </w:rPr>
        <w:t>начальника отдела бухгалтерского учета и отчетности - главного бухгалтера Болышеву Т.Н.</w:t>
      </w:r>
    </w:p>
    <w:p w:rsidR="00CE5DCC" w:rsidRPr="00070318"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70318">
        <w:rPr>
          <w:sz w:val="28"/>
          <w:szCs w:val="28"/>
        </w:rPr>
        <w:t> </w:t>
      </w:r>
      <w:r w:rsidRPr="00070318">
        <w:rPr>
          <w:sz w:val="28"/>
          <w:szCs w:val="28"/>
        </w:rPr>
        <w:tab/>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Начальник финансового управления</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администрации Усть-Катавского</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городского округа</w:t>
      </w:r>
      <w:r>
        <w:rPr>
          <w:sz w:val="28"/>
          <w:szCs w:val="28"/>
        </w:rPr>
        <w:tab/>
      </w:r>
      <w:r>
        <w:rPr>
          <w:sz w:val="28"/>
          <w:szCs w:val="28"/>
        </w:rPr>
        <w:tab/>
      </w:r>
      <w:r>
        <w:rPr>
          <w:sz w:val="28"/>
          <w:szCs w:val="28"/>
        </w:rPr>
        <w:tab/>
      </w:r>
      <w:r>
        <w:rPr>
          <w:sz w:val="28"/>
          <w:szCs w:val="28"/>
        </w:rPr>
        <w:tab/>
      </w:r>
      <w:r>
        <w:rPr>
          <w:sz w:val="28"/>
          <w:szCs w:val="28"/>
        </w:rPr>
        <w:tab/>
        <w:t>А.П.Логинова</w:t>
      </w:r>
    </w:p>
    <w:p w:rsidR="00CE5DCC" w:rsidRDefault="00CE5DCC" w:rsidP="00CE5D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E5DCC" w:rsidRPr="00C92785" w:rsidRDefault="00CE5DCC">
      <w:pPr>
        <w:rPr>
          <w:sz w:val="28"/>
          <w:szCs w:val="28"/>
        </w:rPr>
      </w:pPr>
    </w:p>
    <w:p w:rsidR="00CE5DCC" w:rsidRDefault="00CE5DCC" w:rsidP="004D3B95">
      <w:pPr>
        <w:widowControl w:val="0"/>
        <w:tabs>
          <w:tab w:val="left" w:pos="567"/>
          <w:tab w:val="left" w:pos="5670"/>
          <w:tab w:val="left" w:pos="7938"/>
        </w:tabs>
        <w:spacing w:line="240" w:lineRule="atLeast"/>
        <w:ind w:left="284"/>
        <w:rPr>
          <w:i/>
          <w:snapToGrid w:val="0"/>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tbl>
      <w:tblPr>
        <w:tblW w:w="2925" w:type="dxa"/>
        <w:jc w:val="right"/>
        <w:tblCellMar>
          <w:top w:w="15" w:type="dxa"/>
          <w:left w:w="15" w:type="dxa"/>
          <w:bottom w:w="15" w:type="dxa"/>
          <w:right w:w="15" w:type="dxa"/>
        </w:tblCellMar>
        <w:tblLook w:val="04A0" w:firstRow="1" w:lastRow="0" w:firstColumn="1" w:lastColumn="0" w:noHBand="0" w:noVBand="1"/>
      </w:tblPr>
      <w:tblGrid>
        <w:gridCol w:w="2925"/>
      </w:tblGrid>
      <w:tr w:rsidR="00BB2F2A" w:rsidRPr="00D31D09" w:rsidTr="00C829F6">
        <w:trPr>
          <w:jc w:val="right"/>
        </w:trPr>
        <w:tc>
          <w:tcPr>
            <w:tcW w:w="0" w:type="auto"/>
            <w:tcMar>
              <w:top w:w="60" w:type="dxa"/>
              <w:left w:w="60" w:type="dxa"/>
              <w:bottom w:w="60" w:type="dxa"/>
              <w:right w:w="60" w:type="dxa"/>
            </w:tcMar>
          </w:tcPr>
          <w:p w:rsidR="008A4199" w:rsidRDefault="008A4199" w:rsidP="00917CA5">
            <w:pPr>
              <w:rPr>
                <w:sz w:val="28"/>
                <w:szCs w:val="28"/>
              </w:rPr>
            </w:pPr>
          </w:p>
          <w:p w:rsidR="008A4199" w:rsidRDefault="008A4199" w:rsidP="00917CA5">
            <w:pPr>
              <w:rPr>
                <w:sz w:val="28"/>
                <w:szCs w:val="28"/>
              </w:rPr>
            </w:pPr>
          </w:p>
          <w:p w:rsidR="008A4199" w:rsidRDefault="008A4199" w:rsidP="00917CA5">
            <w:pPr>
              <w:rPr>
                <w:sz w:val="28"/>
                <w:szCs w:val="28"/>
              </w:rPr>
            </w:pPr>
          </w:p>
          <w:p w:rsidR="008A4199" w:rsidRDefault="008A4199" w:rsidP="00917CA5">
            <w:pPr>
              <w:rPr>
                <w:sz w:val="28"/>
                <w:szCs w:val="28"/>
              </w:rPr>
            </w:pPr>
          </w:p>
          <w:p w:rsidR="00BB2F2A" w:rsidRPr="00D31D09" w:rsidRDefault="00B936B0" w:rsidP="00B2382A">
            <w:pPr>
              <w:rPr>
                <w:sz w:val="28"/>
                <w:szCs w:val="28"/>
              </w:rPr>
            </w:pPr>
            <w:r w:rsidRPr="00D31D09">
              <w:rPr>
                <w:sz w:val="28"/>
                <w:szCs w:val="28"/>
              </w:rPr>
              <w:lastRenderedPageBreak/>
              <w:t>П</w:t>
            </w:r>
            <w:r w:rsidR="004D3B95" w:rsidRPr="00D31D09">
              <w:rPr>
                <w:sz w:val="28"/>
                <w:szCs w:val="28"/>
              </w:rPr>
              <w:t>ри</w:t>
            </w:r>
            <w:r w:rsidR="00BB2F2A" w:rsidRPr="00D31D09">
              <w:rPr>
                <w:sz w:val="28"/>
                <w:szCs w:val="28"/>
              </w:rPr>
              <w:t>ложение</w:t>
            </w:r>
            <w:r w:rsidR="00903200" w:rsidRPr="00D31D09">
              <w:rPr>
                <w:sz w:val="28"/>
                <w:szCs w:val="28"/>
              </w:rPr>
              <w:t xml:space="preserve"> </w:t>
            </w:r>
            <w:r w:rsidR="00BB2F2A" w:rsidRPr="00D31D09">
              <w:rPr>
                <w:sz w:val="28"/>
                <w:szCs w:val="28"/>
              </w:rPr>
              <w:t>к приказу от</w:t>
            </w:r>
            <w:r w:rsidR="00FF59AE" w:rsidRPr="00D31D09">
              <w:rPr>
                <w:sz w:val="28"/>
                <w:szCs w:val="28"/>
              </w:rPr>
              <w:t xml:space="preserve"> </w:t>
            </w:r>
            <w:r w:rsidR="00B2382A">
              <w:rPr>
                <w:sz w:val="28"/>
                <w:szCs w:val="28"/>
              </w:rPr>
              <w:t>04.08.2022</w:t>
            </w:r>
            <w:r w:rsidR="00B72E51" w:rsidRPr="00D31D09">
              <w:rPr>
                <w:sz w:val="28"/>
                <w:szCs w:val="28"/>
              </w:rPr>
              <w:t>г.</w:t>
            </w:r>
            <w:r w:rsidR="008E5A2B" w:rsidRPr="00D31D09">
              <w:rPr>
                <w:sz w:val="28"/>
                <w:szCs w:val="28"/>
              </w:rPr>
              <w:t xml:space="preserve"> № </w:t>
            </w:r>
            <w:r w:rsidR="00B2382A">
              <w:rPr>
                <w:sz w:val="28"/>
                <w:szCs w:val="28"/>
              </w:rPr>
              <w:t>29</w:t>
            </w:r>
          </w:p>
        </w:tc>
      </w:tr>
    </w:tbl>
    <w:p w:rsidR="00BB2F2A" w:rsidRPr="00D31D09" w:rsidRDefault="00A05B5B" w:rsidP="00A05B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D31D09">
        <w:rPr>
          <w:b/>
          <w:sz w:val="28"/>
          <w:szCs w:val="28"/>
        </w:rPr>
        <w:lastRenderedPageBreak/>
        <w:t xml:space="preserve">Положение об учетной политике в финансовом управлении </w:t>
      </w:r>
    </w:p>
    <w:p w:rsidR="00A05B5B" w:rsidRPr="00D31D09" w:rsidRDefault="00A05B5B" w:rsidP="00A05B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D31D09">
        <w:rPr>
          <w:b/>
          <w:sz w:val="28"/>
          <w:szCs w:val="28"/>
        </w:rPr>
        <w:t>администрации Усть-Катавского городского округа</w:t>
      </w:r>
    </w:p>
    <w:p w:rsidR="000410F3" w:rsidRPr="00D31D09" w:rsidRDefault="000410F3">
      <w:pPr>
        <w:widowControl w:val="0"/>
        <w:tabs>
          <w:tab w:val="left" w:pos="567"/>
          <w:tab w:val="left" w:pos="5670"/>
          <w:tab w:val="left" w:pos="7938"/>
        </w:tabs>
        <w:spacing w:line="240" w:lineRule="atLeast"/>
        <w:rPr>
          <w:snapToGrid w:val="0"/>
          <w:sz w:val="28"/>
          <w:szCs w:val="28"/>
        </w:rPr>
      </w:pPr>
      <w:r w:rsidRPr="00D31D09">
        <w:rPr>
          <w:snapToGrid w:val="0"/>
          <w:sz w:val="28"/>
          <w:szCs w:val="28"/>
        </w:rPr>
        <w:tab/>
      </w:r>
      <w:r w:rsidRPr="00D31D09">
        <w:rPr>
          <w:snapToGrid w:val="0"/>
          <w:sz w:val="28"/>
          <w:szCs w:val="28"/>
        </w:rPr>
        <w:tab/>
      </w:r>
    </w:p>
    <w:p w:rsidR="00BB2F2A" w:rsidRPr="00D31D09" w:rsidRDefault="000410F3" w:rsidP="00A05B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D31D09">
        <w:rPr>
          <w:snapToGrid w:val="0"/>
          <w:sz w:val="28"/>
          <w:szCs w:val="28"/>
        </w:rPr>
        <w:tab/>
      </w:r>
      <w:r w:rsidRPr="00D31D09">
        <w:rPr>
          <w:snapToGrid w:val="0"/>
          <w:sz w:val="28"/>
          <w:szCs w:val="28"/>
        </w:rPr>
        <w:tab/>
      </w:r>
    </w:p>
    <w:p w:rsidR="00197781" w:rsidRPr="00D31D09" w:rsidRDefault="00197781" w:rsidP="00B50902">
      <w:pPr>
        <w:spacing w:line="276" w:lineRule="auto"/>
        <w:ind w:firstLine="720"/>
        <w:jc w:val="both"/>
        <w:rPr>
          <w:sz w:val="28"/>
          <w:szCs w:val="28"/>
        </w:rPr>
      </w:pPr>
      <w:r w:rsidRPr="00D31D09">
        <w:rPr>
          <w:sz w:val="28"/>
          <w:szCs w:val="28"/>
        </w:rPr>
        <w:t>Положение об учетной политике в финансовом управлении администрации  Усть-Катавского городского округа (далее - Положение) разработано в соответствии с нормативными правовыми актами, устанавливающими единство общих принципов исполнения бюджета, организации бюджетной системы, в том числе:</w:t>
      </w:r>
    </w:p>
    <w:p w:rsidR="00B72E51" w:rsidRPr="00D31D09" w:rsidRDefault="00B72E51" w:rsidP="00B72E51">
      <w:pPr>
        <w:spacing w:line="276" w:lineRule="auto"/>
        <w:jc w:val="both"/>
        <w:rPr>
          <w:spacing w:val="2"/>
          <w:sz w:val="28"/>
          <w:szCs w:val="28"/>
        </w:rPr>
      </w:pPr>
      <w:r w:rsidRPr="00D31D09">
        <w:rPr>
          <w:sz w:val="28"/>
          <w:szCs w:val="28"/>
        </w:rPr>
        <w:t xml:space="preserve">- </w:t>
      </w:r>
      <w:hyperlink r:id="rId9" w:history="1">
        <w:r w:rsidR="00197781" w:rsidRPr="00D31D09">
          <w:rPr>
            <w:spacing w:val="2"/>
            <w:sz w:val="28"/>
            <w:szCs w:val="28"/>
          </w:rPr>
          <w:t>Бюджетным кодексом Российской Федерации</w:t>
        </w:r>
      </w:hyperlink>
      <w:r w:rsidR="00197781" w:rsidRPr="00D31D09">
        <w:rPr>
          <w:spacing w:val="2"/>
          <w:sz w:val="28"/>
          <w:szCs w:val="28"/>
        </w:rPr>
        <w:t>;</w:t>
      </w:r>
    </w:p>
    <w:p w:rsidR="00B72E51" w:rsidRPr="00D31D09" w:rsidRDefault="00B72E51" w:rsidP="00B72E51">
      <w:pPr>
        <w:spacing w:line="276" w:lineRule="auto"/>
        <w:jc w:val="both"/>
        <w:rPr>
          <w:spacing w:val="2"/>
          <w:sz w:val="28"/>
          <w:szCs w:val="28"/>
        </w:rPr>
      </w:pPr>
      <w:r w:rsidRPr="00D31D09">
        <w:rPr>
          <w:spacing w:val="2"/>
          <w:sz w:val="28"/>
          <w:szCs w:val="28"/>
        </w:rPr>
        <w:t xml:space="preserve">- </w:t>
      </w:r>
      <w:hyperlink r:id="rId10" w:history="1">
        <w:r w:rsidR="00197781" w:rsidRPr="00D31D09">
          <w:rPr>
            <w:spacing w:val="2"/>
            <w:sz w:val="28"/>
            <w:szCs w:val="28"/>
          </w:rPr>
          <w:t>Налоговым кодексом Российской Федерации</w:t>
        </w:r>
      </w:hyperlink>
      <w:r w:rsidR="00197781" w:rsidRPr="00D31D09">
        <w:rPr>
          <w:spacing w:val="2"/>
          <w:sz w:val="28"/>
          <w:szCs w:val="28"/>
        </w:rPr>
        <w:t xml:space="preserve"> (далее – НК РФ);</w:t>
      </w:r>
    </w:p>
    <w:p w:rsidR="00B72E51" w:rsidRPr="00D31D09" w:rsidRDefault="00B72E51" w:rsidP="00B72E51">
      <w:pPr>
        <w:spacing w:line="276" w:lineRule="auto"/>
        <w:jc w:val="both"/>
        <w:rPr>
          <w:spacing w:val="2"/>
          <w:sz w:val="28"/>
          <w:szCs w:val="28"/>
        </w:rPr>
      </w:pPr>
      <w:r w:rsidRPr="00D31D09">
        <w:rPr>
          <w:spacing w:val="2"/>
          <w:sz w:val="28"/>
          <w:szCs w:val="28"/>
        </w:rPr>
        <w:t xml:space="preserve">- </w:t>
      </w:r>
      <w:hyperlink r:id="rId11" w:history="1">
        <w:r w:rsidR="00197781" w:rsidRPr="00D31D09">
          <w:rPr>
            <w:spacing w:val="2"/>
            <w:sz w:val="28"/>
            <w:szCs w:val="28"/>
          </w:rPr>
          <w:t>Трудовым кодексом Российской Федерации</w:t>
        </w:r>
      </w:hyperlink>
      <w:r w:rsidR="00197781" w:rsidRPr="00D31D09">
        <w:rPr>
          <w:spacing w:val="2"/>
          <w:sz w:val="28"/>
          <w:szCs w:val="28"/>
        </w:rPr>
        <w:t>;</w:t>
      </w:r>
    </w:p>
    <w:p w:rsidR="00197781" w:rsidRPr="00D31D09" w:rsidRDefault="00B72E51" w:rsidP="00B72E51">
      <w:pPr>
        <w:spacing w:line="276" w:lineRule="auto"/>
        <w:jc w:val="both"/>
        <w:rPr>
          <w:spacing w:val="2"/>
          <w:sz w:val="28"/>
          <w:szCs w:val="28"/>
        </w:rPr>
      </w:pPr>
      <w:r w:rsidRPr="00D31D09">
        <w:rPr>
          <w:spacing w:val="2"/>
          <w:sz w:val="28"/>
          <w:szCs w:val="28"/>
        </w:rPr>
        <w:t xml:space="preserve">- </w:t>
      </w:r>
      <w:hyperlink r:id="rId12" w:history="1">
        <w:r w:rsidR="00197781" w:rsidRPr="00D31D09">
          <w:rPr>
            <w:spacing w:val="2"/>
            <w:sz w:val="28"/>
            <w:szCs w:val="28"/>
          </w:rPr>
          <w:t>Федеральным законом от 6 декабря 2011 года № 402-ФЗ «О бухгалтерском учете»</w:t>
        </w:r>
      </w:hyperlink>
      <w:r w:rsidR="00197781" w:rsidRPr="00D31D09">
        <w:rPr>
          <w:spacing w:val="2"/>
          <w:sz w:val="28"/>
          <w:szCs w:val="28"/>
        </w:rPr>
        <w:t>;</w:t>
      </w:r>
    </w:p>
    <w:p w:rsidR="00B72E51" w:rsidRPr="00D31D09"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13" w:history="1">
        <w:r w:rsidRPr="00D31D09">
          <w:rPr>
            <w:spacing w:val="2"/>
            <w:sz w:val="28"/>
            <w:szCs w:val="28"/>
          </w:rPr>
          <w:t>Приказом Министерства финансов Российской Федерации от 01.12.2010</w:t>
        </w:r>
        <w:r w:rsidR="00B72E51" w:rsidRPr="00D31D09">
          <w:rPr>
            <w:spacing w:val="2"/>
            <w:sz w:val="28"/>
            <w:szCs w:val="28"/>
          </w:rPr>
          <w:t xml:space="preserve">г. </w:t>
        </w:r>
        <w:r w:rsidRPr="00D31D09">
          <w:rPr>
            <w:spacing w:val="2"/>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D31D09">
        <w:rPr>
          <w:spacing w:val="2"/>
          <w:sz w:val="28"/>
          <w:szCs w:val="28"/>
        </w:rPr>
        <w:t xml:space="preserve"> (далее - Инструкция </w:t>
      </w:r>
      <w:r w:rsidR="000E3099" w:rsidRPr="00D31D09">
        <w:rPr>
          <w:spacing w:val="2"/>
          <w:sz w:val="28"/>
          <w:szCs w:val="28"/>
        </w:rPr>
        <w:t xml:space="preserve">к Единому плану </w:t>
      </w:r>
      <w:r w:rsidRPr="00D31D09">
        <w:rPr>
          <w:spacing w:val="2"/>
          <w:sz w:val="28"/>
          <w:szCs w:val="28"/>
        </w:rPr>
        <w:t>счетов № 157н);</w:t>
      </w:r>
    </w:p>
    <w:p w:rsidR="0019778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14" w:history="1">
        <w:r w:rsidR="00197781" w:rsidRPr="00D31D09">
          <w:rPr>
            <w:spacing w:val="2"/>
            <w:sz w:val="28"/>
            <w:szCs w:val="28"/>
          </w:rPr>
          <w:t>Приказом Министерства финансов Российской Федерации от 06.12.2010</w:t>
        </w:r>
        <w:r w:rsidRPr="00D31D09">
          <w:rPr>
            <w:spacing w:val="2"/>
            <w:sz w:val="28"/>
            <w:szCs w:val="28"/>
          </w:rPr>
          <w:t xml:space="preserve">г. </w:t>
        </w:r>
        <w:r w:rsidR="00197781" w:rsidRPr="00D31D09">
          <w:rPr>
            <w:spacing w:val="2"/>
            <w:sz w:val="28"/>
            <w:szCs w:val="28"/>
          </w:rPr>
          <w:t xml:space="preserve">                 № 162н «Об утверждении Плана счетов бюджетного учета и Инструкции по его применению»</w:t>
        </w:r>
      </w:hyperlink>
      <w:r w:rsidR="00197781" w:rsidRPr="00D31D09">
        <w:rPr>
          <w:spacing w:val="2"/>
          <w:sz w:val="28"/>
          <w:szCs w:val="28"/>
        </w:rPr>
        <w:t> (далее - Инструкция № 162н);</w:t>
      </w:r>
    </w:p>
    <w:p w:rsidR="00197781" w:rsidRPr="00D31D09"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Приказом Министерства финансов Российской Федерации от 08.06.2018</w:t>
      </w:r>
      <w:r w:rsidR="00B72E51" w:rsidRPr="00D31D09">
        <w:rPr>
          <w:spacing w:val="2"/>
          <w:sz w:val="28"/>
          <w:szCs w:val="28"/>
        </w:rPr>
        <w:t xml:space="preserve">г. </w:t>
      </w:r>
      <w:r w:rsidRPr="00D31D09">
        <w:rPr>
          <w:spacing w:val="2"/>
          <w:sz w:val="28"/>
          <w:szCs w:val="28"/>
        </w:rPr>
        <w:t xml:space="preserve">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B72E51" w:rsidRPr="00D31D09"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Приказом Министерства финансов Российской Федерации от 29.11.2017</w:t>
      </w:r>
      <w:r w:rsidR="00B72E51" w:rsidRPr="00D31D09">
        <w:rPr>
          <w:spacing w:val="2"/>
          <w:sz w:val="28"/>
          <w:szCs w:val="28"/>
        </w:rPr>
        <w:t xml:space="preserve">г. </w:t>
      </w:r>
      <w:r w:rsidRPr="00D31D09">
        <w:rPr>
          <w:spacing w:val="2"/>
          <w:sz w:val="28"/>
          <w:szCs w:val="28"/>
        </w:rPr>
        <w:t xml:space="preserve">                         № 209н «Об утверждении Порядка применения классификации сектора государственного управления» (далее – Приказ № 209н);</w:t>
      </w:r>
    </w:p>
    <w:p w:rsidR="00B72E5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15" w:history="1">
        <w:r w:rsidR="00197781" w:rsidRPr="00D31D09">
          <w:rPr>
            <w:spacing w:val="2"/>
            <w:sz w:val="28"/>
            <w:szCs w:val="28"/>
          </w:rPr>
          <w:t>Приказом Министерства финансов Российской Федерации от 30.03.2015</w:t>
        </w:r>
        <w:r w:rsidRPr="00D31D09">
          <w:rPr>
            <w:spacing w:val="2"/>
            <w:sz w:val="28"/>
            <w:szCs w:val="28"/>
          </w:rPr>
          <w:t>г.</w:t>
        </w:r>
        <w:r w:rsidR="00197781" w:rsidRPr="00D31D09">
          <w:rPr>
            <w:spacing w:val="2"/>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00197781" w:rsidRPr="00D31D09">
        <w:rPr>
          <w:spacing w:val="2"/>
          <w:sz w:val="28"/>
          <w:szCs w:val="28"/>
        </w:rPr>
        <w:t> (далее – Приказ № 52н);</w:t>
      </w:r>
    </w:p>
    <w:p w:rsidR="00197781" w:rsidRPr="00D31D09"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br/>
        <w:t xml:space="preserve">- </w:t>
      </w:r>
      <w:hyperlink r:id="rId16" w:history="1">
        <w:r w:rsidRPr="00D31D09">
          <w:rPr>
            <w:spacing w:val="2"/>
            <w:sz w:val="28"/>
            <w:szCs w:val="28"/>
          </w:rPr>
          <w:t>Приказом Министерства финансов Российской Федерации от 31.12.2016</w:t>
        </w:r>
        <w:r w:rsidR="00B72E51" w:rsidRPr="00D31D09">
          <w:rPr>
            <w:spacing w:val="2"/>
            <w:sz w:val="28"/>
            <w:szCs w:val="28"/>
          </w:rPr>
          <w:t>г.</w:t>
        </w:r>
        <w:r w:rsidRPr="00D31D09">
          <w:rPr>
            <w:spacing w:val="2"/>
            <w:sz w:val="28"/>
            <w:szCs w:val="28"/>
          </w:rPr>
          <w:t xml:space="preserve">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hyperlink>
      <w:r w:rsidRPr="00D31D09">
        <w:rPr>
          <w:spacing w:val="2"/>
          <w:sz w:val="28"/>
          <w:szCs w:val="28"/>
        </w:rPr>
        <w:t xml:space="preserve"> (далее – СГС № 256н);</w:t>
      </w:r>
    </w:p>
    <w:p w:rsidR="00B72E51" w:rsidRPr="00D31D09"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17" w:history="1">
        <w:r w:rsidRPr="00D31D09">
          <w:rPr>
            <w:spacing w:val="2"/>
            <w:sz w:val="28"/>
            <w:szCs w:val="28"/>
          </w:rPr>
          <w:t>Приказом Министерства финансов Российской Федерации от 31.12.2016</w:t>
        </w:r>
        <w:r w:rsidR="00B72E51" w:rsidRPr="00D31D09">
          <w:rPr>
            <w:spacing w:val="2"/>
            <w:sz w:val="28"/>
            <w:szCs w:val="28"/>
          </w:rPr>
          <w:t xml:space="preserve">г. </w:t>
        </w:r>
        <w:r w:rsidRPr="00D31D09">
          <w:rPr>
            <w:spacing w:val="2"/>
            <w:sz w:val="28"/>
            <w:szCs w:val="28"/>
          </w:rPr>
          <w:t xml:space="preserve">                    № 257н «Об утверждении федерального стандарта бухгалтерского учета для организаций государственного сектора «Основные средства»</w:t>
        </w:r>
      </w:hyperlink>
      <w:r w:rsidRPr="00D31D09">
        <w:rPr>
          <w:spacing w:val="2"/>
          <w:sz w:val="28"/>
          <w:szCs w:val="28"/>
        </w:rPr>
        <w:t xml:space="preserve">                              (далее – СГС № 257н);</w:t>
      </w:r>
    </w:p>
    <w:p w:rsidR="00B72E5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18" w:history="1">
        <w:r w:rsidR="00197781" w:rsidRPr="00D31D09">
          <w:rPr>
            <w:spacing w:val="2"/>
            <w:sz w:val="28"/>
            <w:szCs w:val="28"/>
          </w:rPr>
          <w:t>Приказом Министерства финансов Российской Федерации от 31.12.2016</w:t>
        </w:r>
        <w:r w:rsidRPr="00D31D09">
          <w:rPr>
            <w:spacing w:val="2"/>
            <w:sz w:val="28"/>
            <w:szCs w:val="28"/>
          </w:rPr>
          <w:t>г.</w:t>
        </w:r>
        <w:r w:rsidR="00197781" w:rsidRPr="00D31D09">
          <w:rPr>
            <w:spacing w:val="2"/>
            <w:sz w:val="28"/>
            <w:szCs w:val="28"/>
          </w:rPr>
          <w:t xml:space="preserve">              № 258н «Об утверждении федерального стандарта бухгалтерского учета для организаций государственного сектора «Аренда»</w:t>
        </w:r>
      </w:hyperlink>
      <w:r w:rsidR="00197781" w:rsidRPr="00D31D09">
        <w:rPr>
          <w:spacing w:val="2"/>
          <w:sz w:val="28"/>
          <w:szCs w:val="28"/>
        </w:rPr>
        <w:t xml:space="preserve"> (далее – СГС № 258н);</w:t>
      </w:r>
    </w:p>
    <w:p w:rsidR="00B72E5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19" w:history="1">
        <w:r w:rsidR="00197781" w:rsidRPr="00D31D09">
          <w:rPr>
            <w:spacing w:val="2"/>
            <w:sz w:val="28"/>
            <w:szCs w:val="28"/>
          </w:rPr>
          <w:t>Приказом Министерства финансов Российской Федерации от 31.12.2016</w:t>
        </w:r>
        <w:r w:rsidRPr="00D31D09">
          <w:rPr>
            <w:spacing w:val="2"/>
            <w:sz w:val="28"/>
            <w:szCs w:val="28"/>
          </w:rPr>
          <w:t>г.</w:t>
        </w:r>
        <w:r w:rsidR="00197781" w:rsidRPr="00D31D09">
          <w:rPr>
            <w:spacing w:val="2"/>
            <w:sz w:val="28"/>
            <w:szCs w:val="28"/>
          </w:rPr>
          <w:t xml:space="preserve">               № 259н «Об утверждении федерального стандарта бухгалтерского учета для организаций государственного сектора «Обесценение активов»</w:t>
        </w:r>
      </w:hyperlink>
      <w:r w:rsidR="00197781" w:rsidRPr="00D31D09">
        <w:rPr>
          <w:spacing w:val="2"/>
          <w:sz w:val="28"/>
          <w:szCs w:val="28"/>
        </w:rPr>
        <w:t xml:space="preserve">                              (далее – СГС № 259н);</w:t>
      </w:r>
    </w:p>
    <w:p w:rsidR="00B72E5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0" w:history="1">
        <w:r w:rsidR="00197781" w:rsidRPr="00D31D09">
          <w:rPr>
            <w:spacing w:val="2"/>
            <w:sz w:val="28"/>
            <w:szCs w:val="28"/>
          </w:rPr>
          <w:t>Приказом Министерства финансов Российской Федерации от 30.12.2017</w:t>
        </w:r>
        <w:r w:rsidRPr="00D31D09">
          <w:rPr>
            <w:spacing w:val="2"/>
            <w:sz w:val="28"/>
            <w:szCs w:val="28"/>
          </w:rPr>
          <w:t>г.</w:t>
        </w:r>
        <w:r w:rsidR="00197781" w:rsidRPr="00D31D09">
          <w:rPr>
            <w:spacing w:val="2"/>
            <w:sz w:val="28"/>
            <w:szCs w:val="28"/>
          </w:rPr>
          <w:t xml:space="preserve">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hyperlink>
      <w:r w:rsidR="00197781" w:rsidRPr="00D31D09">
        <w:rPr>
          <w:spacing w:val="2"/>
          <w:sz w:val="28"/>
          <w:szCs w:val="28"/>
        </w:rPr>
        <w:t xml:space="preserve"> (далее – СГС № 274н);</w:t>
      </w:r>
    </w:p>
    <w:p w:rsidR="00B72E5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1" w:history="1">
        <w:r w:rsidR="00197781" w:rsidRPr="00D31D09">
          <w:rPr>
            <w:spacing w:val="2"/>
            <w:sz w:val="28"/>
            <w:szCs w:val="28"/>
          </w:rPr>
          <w:t>Приказом Министерства финансов Российской Федерации от 30.12.2017</w:t>
        </w:r>
        <w:r w:rsidRPr="00D31D09">
          <w:rPr>
            <w:spacing w:val="2"/>
            <w:sz w:val="28"/>
            <w:szCs w:val="28"/>
          </w:rPr>
          <w:t>г.</w:t>
        </w:r>
        <w:r w:rsidR="00197781" w:rsidRPr="00D31D09">
          <w:rPr>
            <w:spacing w:val="2"/>
            <w:sz w:val="28"/>
            <w:szCs w:val="28"/>
          </w:rPr>
          <w:t xml:space="preserve">               № 275н «Об утверждении федерального стандарта бухгалтерского учета для организаций государственного сектора «События после отчетной даты»</w:t>
        </w:r>
      </w:hyperlink>
      <w:r w:rsidR="00197781" w:rsidRPr="00D31D09">
        <w:rPr>
          <w:spacing w:val="2"/>
          <w:sz w:val="28"/>
          <w:szCs w:val="28"/>
        </w:rPr>
        <w:t xml:space="preserve">                               (далее – СГС № 275н);</w:t>
      </w:r>
    </w:p>
    <w:p w:rsidR="0019778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2" w:history="1">
        <w:r w:rsidR="00197781" w:rsidRPr="00D31D09">
          <w:rPr>
            <w:spacing w:val="2"/>
            <w:sz w:val="28"/>
            <w:szCs w:val="28"/>
          </w:rPr>
          <w:t>Приказом Министерства финансов Российской Федерации от 30.12.2017</w:t>
        </w:r>
        <w:r w:rsidRPr="00D31D09">
          <w:rPr>
            <w:spacing w:val="2"/>
            <w:sz w:val="28"/>
            <w:szCs w:val="28"/>
          </w:rPr>
          <w:t>г.</w:t>
        </w:r>
        <w:r w:rsidR="00197781" w:rsidRPr="00D31D09">
          <w:rPr>
            <w:spacing w:val="2"/>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hyperlink>
      <w:r w:rsidR="00197781" w:rsidRPr="00D31D09">
        <w:rPr>
          <w:spacing w:val="2"/>
          <w:sz w:val="28"/>
          <w:szCs w:val="28"/>
        </w:rPr>
        <w:t xml:space="preserve"> (далее – СГС № 278н);</w:t>
      </w:r>
    </w:p>
    <w:p w:rsidR="00B72E51" w:rsidRPr="00D31D09"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3" w:history="1">
        <w:r w:rsidRPr="00D31D09">
          <w:rPr>
            <w:spacing w:val="2"/>
            <w:sz w:val="28"/>
            <w:szCs w:val="28"/>
          </w:rPr>
          <w:t>Приказом Министерства финансов Российской Федерации от 27.02.2018</w:t>
        </w:r>
        <w:r w:rsidR="00B72E51" w:rsidRPr="00D31D09">
          <w:rPr>
            <w:spacing w:val="2"/>
            <w:sz w:val="28"/>
            <w:szCs w:val="28"/>
          </w:rPr>
          <w:t>г.</w:t>
        </w:r>
        <w:r w:rsidRPr="00D31D09">
          <w:rPr>
            <w:spacing w:val="2"/>
            <w:sz w:val="28"/>
            <w:szCs w:val="28"/>
          </w:rPr>
          <w:t xml:space="preserve">               № 32н «Об утверждении федерального стандарта бухгалтерского учета для организаций государственного сектора «Доходы»</w:t>
        </w:r>
      </w:hyperlink>
      <w:r w:rsidRPr="00D31D09">
        <w:rPr>
          <w:spacing w:val="2"/>
          <w:sz w:val="28"/>
          <w:szCs w:val="28"/>
        </w:rPr>
        <w:t xml:space="preserve"> (далее – СГС № 32н);</w:t>
      </w:r>
    </w:p>
    <w:p w:rsidR="00B72E5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4" w:history="1">
        <w:r w:rsidR="00197781" w:rsidRPr="00D31D09">
          <w:rPr>
            <w:spacing w:val="2"/>
            <w:sz w:val="28"/>
            <w:szCs w:val="28"/>
          </w:rPr>
          <w:t>Приказом Министерства финансов Российской Федерации от 31.12.2016</w:t>
        </w:r>
        <w:r w:rsidRPr="00D31D09">
          <w:rPr>
            <w:spacing w:val="2"/>
            <w:sz w:val="28"/>
            <w:szCs w:val="28"/>
          </w:rPr>
          <w:t>г.</w:t>
        </w:r>
        <w:r w:rsidR="00197781" w:rsidRPr="00D31D09">
          <w:rPr>
            <w:spacing w:val="2"/>
            <w:sz w:val="28"/>
            <w:szCs w:val="28"/>
          </w:rPr>
          <w:t xml:space="preserve">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hyperlink>
      <w:r w:rsidR="00197781" w:rsidRPr="00D31D09">
        <w:rPr>
          <w:spacing w:val="2"/>
          <w:sz w:val="28"/>
          <w:szCs w:val="28"/>
        </w:rPr>
        <w:t xml:space="preserve"> (далее – СГС № 260н);</w:t>
      </w:r>
    </w:p>
    <w:p w:rsidR="00197781"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5" w:history="1">
        <w:r w:rsidR="002C43C4" w:rsidRPr="00D31D09">
          <w:rPr>
            <w:spacing w:val="2"/>
            <w:sz w:val="28"/>
            <w:szCs w:val="28"/>
          </w:rPr>
          <w:t>Приказом Министерства финансов Российской Федерации от15.11.2019</w:t>
        </w:r>
        <w:r w:rsidRPr="00D31D09">
          <w:rPr>
            <w:spacing w:val="2"/>
            <w:sz w:val="28"/>
            <w:szCs w:val="28"/>
          </w:rPr>
          <w:t>г.</w:t>
        </w:r>
        <w:r w:rsidR="002C43C4" w:rsidRPr="00D31D09">
          <w:rPr>
            <w:spacing w:val="2"/>
            <w:sz w:val="28"/>
            <w:szCs w:val="28"/>
          </w:rPr>
          <w:t xml:space="preserve">                № 184н «Выплаты персоналу»</w:t>
        </w:r>
      </w:hyperlink>
      <w:r w:rsidR="00197781" w:rsidRPr="00D31D09">
        <w:rPr>
          <w:spacing w:val="2"/>
          <w:sz w:val="28"/>
          <w:szCs w:val="28"/>
        </w:rPr>
        <w:t>;</w:t>
      </w:r>
    </w:p>
    <w:p w:rsidR="002C43C4" w:rsidRPr="00D31D09"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6" w:history="1">
        <w:r w:rsidRPr="00D31D09">
          <w:rPr>
            <w:spacing w:val="2"/>
            <w:sz w:val="28"/>
            <w:szCs w:val="28"/>
          </w:rPr>
          <w:t>Приказом Министерства финансов Российской Федерации от15.11.2019</w:t>
        </w:r>
        <w:r w:rsidR="00B72E51" w:rsidRPr="00D31D09">
          <w:rPr>
            <w:spacing w:val="2"/>
            <w:sz w:val="28"/>
            <w:szCs w:val="28"/>
          </w:rPr>
          <w:t>г.</w:t>
        </w:r>
        <w:r w:rsidRPr="00D31D09">
          <w:rPr>
            <w:spacing w:val="2"/>
            <w:sz w:val="28"/>
            <w:szCs w:val="28"/>
          </w:rPr>
          <w:t xml:space="preserve">                № 181н «Нематериальные активы»</w:t>
        </w:r>
      </w:hyperlink>
      <w:r w:rsidRPr="00D31D09">
        <w:rPr>
          <w:spacing w:val="2"/>
          <w:sz w:val="28"/>
          <w:szCs w:val="28"/>
        </w:rPr>
        <w:t>;</w:t>
      </w:r>
    </w:p>
    <w:p w:rsidR="002C43C4" w:rsidRPr="00D31D09"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7" w:history="1">
        <w:r w:rsidRPr="00D31D09">
          <w:rPr>
            <w:spacing w:val="2"/>
            <w:sz w:val="28"/>
            <w:szCs w:val="28"/>
          </w:rPr>
          <w:t>Приказом Министерства финансов Российской Федерации от15.11.2019</w:t>
        </w:r>
        <w:r w:rsidR="00B72E51" w:rsidRPr="00D31D09">
          <w:rPr>
            <w:spacing w:val="2"/>
            <w:sz w:val="28"/>
            <w:szCs w:val="28"/>
          </w:rPr>
          <w:t>г.</w:t>
        </w:r>
        <w:r w:rsidRPr="00D31D09">
          <w:rPr>
            <w:spacing w:val="2"/>
            <w:sz w:val="28"/>
            <w:szCs w:val="28"/>
          </w:rPr>
          <w:t xml:space="preserve">                № 182н «Затраты по заимствованиям»</w:t>
        </w:r>
      </w:hyperlink>
      <w:r w:rsidRPr="00D31D09">
        <w:rPr>
          <w:spacing w:val="2"/>
          <w:sz w:val="28"/>
          <w:szCs w:val="28"/>
        </w:rPr>
        <w:t>;</w:t>
      </w:r>
    </w:p>
    <w:p w:rsidR="002C43C4" w:rsidRPr="00D31D09"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8" w:history="1">
        <w:r w:rsidRPr="00D31D09">
          <w:rPr>
            <w:spacing w:val="2"/>
            <w:sz w:val="28"/>
            <w:szCs w:val="28"/>
          </w:rPr>
          <w:t>Приказом Министерства финансов Российской Федерации от15.11.2019</w:t>
        </w:r>
        <w:r w:rsidR="00B72E51" w:rsidRPr="00D31D09">
          <w:rPr>
            <w:spacing w:val="2"/>
            <w:sz w:val="28"/>
            <w:szCs w:val="28"/>
          </w:rPr>
          <w:t>г.</w:t>
        </w:r>
        <w:r w:rsidRPr="00D31D09">
          <w:rPr>
            <w:spacing w:val="2"/>
            <w:sz w:val="28"/>
            <w:szCs w:val="28"/>
          </w:rPr>
          <w:t xml:space="preserve">                № 183н «Совместная деятельность»</w:t>
        </w:r>
      </w:hyperlink>
      <w:r w:rsidRPr="00D31D09">
        <w:rPr>
          <w:spacing w:val="2"/>
          <w:sz w:val="28"/>
          <w:szCs w:val="28"/>
        </w:rPr>
        <w:t>;</w:t>
      </w:r>
    </w:p>
    <w:p w:rsidR="002C43C4" w:rsidRPr="00D31D09"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 xml:space="preserve">- </w:t>
      </w:r>
      <w:hyperlink r:id="rId29" w:history="1">
        <w:r w:rsidR="002C43C4" w:rsidRPr="00D31D09">
          <w:rPr>
            <w:spacing w:val="2"/>
            <w:sz w:val="28"/>
            <w:szCs w:val="28"/>
          </w:rPr>
          <w:t>Приказом Министерства финансов Российской Федерации от30.12.2019</w:t>
        </w:r>
        <w:r w:rsidRPr="00D31D09">
          <w:rPr>
            <w:spacing w:val="2"/>
            <w:sz w:val="28"/>
            <w:szCs w:val="28"/>
          </w:rPr>
          <w:t>г.</w:t>
        </w:r>
        <w:r w:rsidR="002C43C4" w:rsidRPr="00D31D09">
          <w:rPr>
            <w:spacing w:val="2"/>
            <w:sz w:val="28"/>
            <w:szCs w:val="28"/>
          </w:rPr>
          <w:t xml:space="preserve">                № 277н «Информация о связанных сторонах»</w:t>
        </w:r>
      </w:hyperlink>
      <w:r w:rsidRPr="00D31D09">
        <w:rPr>
          <w:spacing w:val="2"/>
          <w:sz w:val="28"/>
          <w:szCs w:val="28"/>
        </w:rPr>
        <w:t>;</w:t>
      </w:r>
    </w:p>
    <w:p w:rsidR="002C43C4" w:rsidRPr="00D31D09"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D31D09">
        <w:rPr>
          <w:spacing w:val="2"/>
          <w:sz w:val="28"/>
          <w:szCs w:val="28"/>
        </w:rPr>
        <w:t>-</w:t>
      </w:r>
      <w:hyperlink r:id="rId30" w:history="1">
        <w:r w:rsidRPr="00D31D09">
          <w:rPr>
            <w:spacing w:val="2"/>
            <w:sz w:val="28"/>
            <w:szCs w:val="28"/>
          </w:rPr>
          <w:t>Приказом Министерства финансов Российской Федерации от30.06.2020</w:t>
        </w:r>
        <w:r w:rsidR="00B72E51" w:rsidRPr="00D31D09">
          <w:rPr>
            <w:spacing w:val="2"/>
            <w:sz w:val="28"/>
            <w:szCs w:val="28"/>
          </w:rPr>
          <w:t>г.</w:t>
        </w:r>
        <w:r w:rsidRPr="00D31D09">
          <w:rPr>
            <w:spacing w:val="2"/>
            <w:sz w:val="28"/>
            <w:szCs w:val="28"/>
          </w:rPr>
          <w:t xml:space="preserve">                №</w:t>
        </w:r>
        <w:r w:rsidR="005243DB" w:rsidRPr="00D31D09">
          <w:rPr>
            <w:spacing w:val="2"/>
            <w:sz w:val="28"/>
            <w:szCs w:val="28"/>
          </w:rPr>
          <w:t xml:space="preserve"> 129</w:t>
        </w:r>
        <w:r w:rsidRPr="00D31D09">
          <w:rPr>
            <w:spacing w:val="2"/>
            <w:sz w:val="28"/>
            <w:szCs w:val="28"/>
          </w:rPr>
          <w:t>н «</w:t>
        </w:r>
        <w:r w:rsidR="005243DB" w:rsidRPr="00D31D09">
          <w:rPr>
            <w:spacing w:val="2"/>
            <w:sz w:val="28"/>
            <w:szCs w:val="28"/>
          </w:rPr>
          <w:t>Финансовые инструменты</w:t>
        </w:r>
        <w:r w:rsidRPr="00D31D09">
          <w:rPr>
            <w:spacing w:val="2"/>
            <w:sz w:val="28"/>
            <w:szCs w:val="28"/>
          </w:rPr>
          <w:t>»</w:t>
        </w:r>
      </w:hyperlink>
      <w:r w:rsidR="00B72E51" w:rsidRPr="00D31D09">
        <w:rPr>
          <w:spacing w:val="2"/>
          <w:sz w:val="28"/>
          <w:szCs w:val="28"/>
        </w:rPr>
        <w:t>;</w:t>
      </w:r>
    </w:p>
    <w:p w:rsidR="003E6ABA" w:rsidRPr="00D31D09" w:rsidRDefault="003E6ABA" w:rsidP="00B72E51">
      <w:pPr>
        <w:autoSpaceDE w:val="0"/>
        <w:autoSpaceDN w:val="0"/>
        <w:adjustRightInd w:val="0"/>
        <w:spacing w:line="276" w:lineRule="auto"/>
        <w:jc w:val="both"/>
        <w:rPr>
          <w:spacing w:val="2"/>
          <w:sz w:val="28"/>
          <w:szCs w:val="28"/>
        </w:rPr>
      </w:pPr>
      <w:r w:rsidRPr="00D31D09">
        <w:rPr>
          <w:sz w:val="28"/>
          <w:szCs w:val="28"/>
        </w:rPr>
        <w:t xml:space="preserve">- </w:t>
      </w:r>
      <w:r w:rsidRPr="00D31D09">
        <w:rPr>
          <w:spacing w:val="2"/>
          <w:sz w:val="28"/>
          <w:szCs w:val="28"/>
        </w:rPr>
        <w:t>Постановлением Правительства Российской Федерации от 01.01.2002</w:t>
      </w:r>
      <w:r w:rsidR="00B72E51" w:rsidRPr="00D31D09">
        <w:rPr>
          <w:spacing w:val="2"/>
          <w:sz w:val="28"/>
          <w:szCs w:val="28"/>
        </w:rPr>
        <w:t>г.</w:t>
      </w:r>
      <w:r w:rsidRPr="00D31D09">
        <w:rPr>
          <w:spacing w:val="2"/>
          <w:sz w:val="28"/>
          <w:szCs w:val="28"/>
        </w:rPr>
        <w:t xml:space="preserve">                      № 1 «О классификации основных средств, включаемых в амортизационные группы» (далее – Постановление № 1);</w:t>
      </w:r>
    </w:p>
    <w:p w:rsidR="003E6ABA" w:rsidRPr="00D31D09" w:rsidRDefault="003E6ABA" w:rsidP="00B72E51">
      <w:pPr>
        <w:autoSpaceDE w:val="0"/>
        <w:autoSpaceDN w:val="0"/>
        <w:adjustRightInd w:val="0"/>
        <w:spacing w:line="276" w:lineRule="auto"/>
        <w:jc w:val="both"/>
        <w:rPr>
          <w:spacing w:val="2"/>
          <w:sz w:val="28"/>
          <w:szCs w:val="28"/>
        </w:rPr>
      </w:pPr>
      <w:r w:rsidRPr="00D31D09">
        <w:rPr>
          <w:sz w:val="28"/>
          <w:szCs w:val="28"/>
        </w:rPr>
        <w:t xml:space="preserve">- </w:t>
      </w:r>
      <w:r w:rsidRPr="00D31D09">
        <w:rPr>
          <w:spacing w:val="2"/>
          <w:sz w:val="28"/>
          <w:szCs w:val="28"/>
        </w:rPr>
        <w:t>Приказом Минэкономразвития России № 25 от 25.01.2003</w:t>
      </w:r>
      <w:r w:rsidR="00C40E47" w:rsidRPr="00D31D09">
        <w:rPr>
          <w:spacing w:val="2"/>
          <w:sz w:val="28"/>
          <w:szCs w:val="28"/>
        </w:rPr>
        <w:t>г.</w:t>
      </w:r>
      <w:r w:rsidRPr="00D31D09">
        <w:rPr>
          <w:spacing w:val="2"/>
          <w:sz w:val="28"/>
          <w:szCs w:val="28"/>
        </w:rPr>
        <w:t xml:space="preserve"> «Об утверждении Порядка проведения переоценки основных средств и нематериальных активов бюджетных учреждений»;</w:t>
      </w:r>
    </w:p>
    <w:p w:rsidR="003E6ABA" w:rsidRPr="00D31D09" w:rsidRDefault="00C40E47" w:rsidP="00B72E51">
      <w:pPr>
        <w:autoSpaceDE w:val="0"/>
        <w:autoSpaceDN w:val="0"/>
        <w:adjustRightInd w:val="0"/>
        <w:spacing w:line="276" w:lineRule="auto"/>
        <w:jc w:val="both"/>
        <w:rPr>
          <w:spacing w:val="2"/>
          <w:sz w:val="28"/>
          <w:szCs w:val="28"/>
        </w:rPr>
      </w:pPr>
      <w:r w:rsidRPr="00D31D09">
        <w:rPr>
          <w:spacing w:val="2"/>
          <w:sz w:val="28"/>
          <w:szCs w:val="28"/>
        </w:rPr>
        <w:t xml:space="preserve">- </w:t>
      </w:r>
      <w:r w:rsidR="003E6ABA" w:rsidRPr="00D31D09">
        <w:rPr>
          <w:spacing w:val="2"/>
          <w:sz w:val="28"/>
          <w:szCs w:val="28"/>
        </w:rPr>
        <w:t>Приказом Министерства финансов Российской Федерации от 13.06.1995</w:t>
      </w:r>
      <w:r w:rsidRPr="00D31D09">
        <w:rPr>
          <w:spacing w:val="2"/>
          <w:sz w:val="28"/>
          <w:szCs w:val="28"/>
        </w:rPr>
        <w:t>г.</w:t>
      </w:r>
      <w:r w:rsidR="003E6ABA" w:rsidRPr="00D31D09">
        <w:rPr>
          <w:spacing w:val="2"/>
          <w:sz w:val="28"/>
          <w:szCs w:val="28"/>
        </w:rPr>
        <w:t xml:space="preserve">                № 49 (ред. от 08.11.2010) «Об утверждении Методических указаний по инвентаризации имущества и финансовых обязательств»                                     (далее – Приказ  № 49);</w:t>
      </w:r>
    </w:p>
    <w:p w:rsidR="003E6ABA" w:rsidRPr="00D31D09" w:rsidRDefault="003E6ABA" w:rsidP="00B72E51">
      <w:pPr>
        <w:autoSpaceDE w:val="0"/>
        <w:autoSpaceDN w:val="0"/>
        <w:adjustRightInd w:val="0"/>
        <w:spacing w:line="276" w:lineRule="auto"/>
        <w:jc w:val="both"/>
        <w:rPr>
          <w:spacing w:val="2"/>
          <w:sz w:val="28"/>
          <w:szCs w:val="28"/>
        </w:rPr>
      </w:pPr>
      <w:r w:rsidRPr="00D31D09">
        <w:rPr>
          <w:spacing w:val="2"/>
          <w:sz w:val="28"/>
          <w:szCs w:val="28"/>
        </w:rPr>
        <w:t>- Приказом Министерства культуры Российской Федерации от 25.08.2010</w:t>
      </w:r>
      <w:r w:rsidR="00C40E47" w:rsidRPr="00D31D09">
        <w:rPr>
          <w:spacing w:val="2"/>
          <w:sz w:val="28"/>
          <w:szCs w:val="28"/>
        </w:rPr>
        <w:t>г.</w:t>
      </w:r>
      <w:r w:rsidRPr="00D31D09">
        <w:rPr>
          <w:spacing w:val="2"/>
          <w:sz w:val="28"/>
          <w:szCs w:val="28"/>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Приказ № 558);</w:t>
      </w:r>
    </w:p>
    <w:p w:rsidR="003E6ABA" w:rsidRPr="00D31D09" w:rsidRDefault="003E6ABA" w:rsidP="00B72E51">
      <w:pPr>
        <w:autoSpaceDE w:val="0"/>
        <w:autoSpaceDN w:val="0"/>
        <w:adjustRightInd w:val="0"/>
        <w:spacing w:line="276" w:lineRule="auto"/>
        <w:jc w:val="both"/>
        <w:rPr>
          <w:spacing w:val="2"/>
          <w:sz w:val="28"/>
          <w:szCs w:val="28"/>
        </w:rPr>
      </w:pPr>
      <w:r w:rsidRPr="00D31D09">
        <w:rPr>
          <w:sz w:val="28"/>
          <w:szCs w:val="28"/>
        </w:rPr>
        <w:t xml:space="preserve">- </w:t>
      </w:r>
      <w:r w:rsidRPr="00D31D09">
        <w:rPr>
          <w:spacing w:val="2"/>
          <w:sz w:val="28"/>
          <w:szCs w:val="28"/>
        </w:rPr>
        <w:t>Приказом Минфина Российской Федерации от 28.12.2010</w:t>
      </w:r>
      <w:r w:rsidR="00C40E47" w:rsidRPr="00D31D09">
        <w:rPr>
          <w:spacing w:val="2"/>
          <w:sz w:val="28"/>
          <w:szCs w:val="28"/>
        </w:rPr>
        <w:t>г.</w:t>
      </w:r>
      <w:r w:rsidRPr="00D31D09">
        <w:rPr>
          <w:spacing w:val="2"/>
          <w:sz w:val="28"/>
          <w:szCs w:val="28"/>
        </w:rPr>
        <w:t xml:space="preserve"> № 191н                         «Об утверждении Инструкции о порядке составления и представления годовой, квартальной и месячной отчетности об исполнении бюджетовбюджетной системы Российской Федерации» (далее – Инструкция № 191н).</w:t>
      </w:r>
    </w:p>
    <w:p w:rsidR="00766FD8" w:rsidRPr="00D31D09" w:rsidRDefault="00766FD8" w:rsidP="00766FD8">
      <w:pPr>
        <w:autoSpaceDE w:val="0"/>
        <w:autoSpaceDN w:val="0"/>
        <w:adjustRightInd w:val="0"/>
        <w:spacing w:line="276" w:lineRule="auto"/>
        <w:jc w:val="both"/>
        <w:rPr>
          <w:sz w:val="28"/>
          <w:szCs w:val="28"/>
        </w:rPr>
      </w:pPr>
      <w:r w:rsidRPr="00D31D09">
        <w:rPr>
          <w:sz w:val="28"/>
          <w:szCs w:val="28"/>
        </w:rPr>
        <w:t xml:space="preserve"> -  </w:t>
      </w:r>
      <w:hyperlink r:id="rId31" w:anchor="/document/400265771/entry/0" w:history="1">
        <w:r w:rsidRPr="00D31D09">
          <w:rPr>
            <w:rStyle w:val="a7"/>
            <w:color w:val="auto"/>
            <w:sz w:val="28"/>
            <w:szCs w:val="28"/>
            <w:u w:val="none"/>
          </w:rPr>
          <w:t>Приказом</w:t>
        </w:r>
      </w:hyperlink>
      <w:r w:rsidRPr="00D31D09">
        <w:rPr>
          <w:sz w:val="28"/>
          <w:szCs w:val="28"/>
        </w:rPr>
        <w:t> Минфина России от 16.12.2020 N 310н</w:t>
      </w:r>
      <w:r w:rsidR="00C92785" w:rsidRPr="00D31D09">
        <w:rPr>
          <w:sz w:val="28"/>
          <w:szCs w:val="28"/>
        </w:rPr>
        <w:t xml:space="preserve"> </w:t>
      </w:r>
      <w:r w:rsidRPr="00D31D09">
        <w:rPr>
          <w:sz w:val="28"/>
          <w:szCs w:val="28"/>
        </w:rPr>
        <w:t>"Биологические активы";</w:t>
      </w:r>
    </w:p>
    <w:p w:rsidR="00766FD8" w:rsidRPr="00D31D09" w:rsidRDefault="00766FD8" w:rsidP="00766FD8">
      <w:pPr>
        <w:autoSpaceDE w:val="0"/>
        <w:autoSpaceDN w:val="0"/>
        <w:adjustRightInd w:val="0"/>
        <w:spacing w:line="276" w:lineRule="auto"/>
        <w:jc w:val="both"/>
        <w:rPr>
          <w:sz w:val="28"/>
          <w:szCs w:val="28"/>
        </w:rPr>
      </w:pPr>
      <w:r w:rsidRPr="00D31D09">
        <w:rPr>
          <w:sz w:val="28"/>
          <w:szCs w:val="28"/>
        </w:rPr>
        <w:t xml:space="preserve"> -  </w:t>
      </w:r>
      <w:hyperlink r:id="rId32" w:anchor="/document/75039654/entry/0" w:history="1">
        <w:r w:rsidRPr="00D31D09">
          <w:rPr>
            <w:rStyle w:val="a7"/>
            <w:color w:val="auto"/>
            <w:sz w:val="28"/>
            <w:szCs w:val="28"/>
            <w:u w:val="none"/>
          </w:rPr>
          <w:t>Приказом</w:t>
        </w:r>
      </w:hyperlink>
      <w:r w:rsidRPr="00D31D09">
        <w:rPr>
          <w:sz w:val="28"/>
          <w:szCs w:val="28"/>
        </w:rPr>
        <w:t> Минфина России от 30.10.2020 N 254н  "Метод долевого участия;</w:t>
      </w:r>
    </w:p>
    <w:p w:rsidR="00766FD8" w:rsidRPr="00D31D09" w:rsidRDefault="00766FD8" w:rsidP="00766FD8">
      <w:pPr>
        <w:autoSpaceDE w:val="0"/>
        <w:autoSpaceDN w:val="0"/>
        <w:adjustRightInd w:val="0"/>
        <w:spacing w:line="276" w:lineRule="auto"/>
        <w:jc w:val="both"/>
        <w:rPr>
          <w:sz w:val="28"/>
          <w:szCs w:val="28"/>
        </w:rPr>
      </w:pPr>
      <w:r w:rsidRPr="00D31D09">
        <w:rPr>
          <w:sz w:val="28"/>
          <w:szCs w:val="28"/>
        </w:rPr>
        <w:t xml:space="preserve"> -  </w:t>
      </w:r>
      <w:hyperlink r:id="rId33" w:anchor="/document/75017809/entry/0" w:history="1">
        <w:r w:rsidRPr="00D31D09">
          <w:rPr>
            <w:rStyle w:val="a7"/>
            <w:color w:val="auto"/>
            <w:sz w:val="28"/>
            <w:szCs w:val="28"/>
            <w:u w:val="none"/>
          </w:rPr>
          <w:t>Приказом</w:t>
        </w:r>
      </w:hyperlink>
      <w:r w:rsidRPr="00D31D09">
        <w:rPr>
          <w:sz w:val="28"/>
          <w:szCs w:val="28"/>
        </w:rPr>
        <w:t> Минфина России от 30.10.2020 N 255н</w:t>
      </w:r>
      <w:r w:rsidR="00C92785" w:rsidRPr="00D31D09">
        <w:rPr>
          <w:sz w:val="28"/>
          <w:szCs w:val="28"/>
        </w:rPr>
        <w:t xml:space="preserve"> « Консолидированная бухгалтерская (финансовая) отчетность;</w:t>
      </w:r>
    </w:p>
    <w:p w:rsidR="00766FD8" w:rsidRPr="00D31D09" w:rsidRDefault="00766FD8" w:rsidP="00766FD8">
      <w:pPr>
        <w:autoSpaceDE w:val="0"/>
        <w:autoSpaceDN w:val="0"/>
        <w:adjustRightInd w:val="0"/>
        <w:spacing w:line="276" w:lineRule="auto"/>
        <w:jc w:val="both"/>
        <w:rPr>
          <w:sz w:val="28"/>
          <w:szCs w:val="28"/>
        </w:rPr>
      </w:pPr>
      <w:r w:rsidRPr="00D31D09">
        <w:rPr>
          <w:sz w:val="28"/>
          <w:szCs w:val="28"/>
        </w:rPr>
        <w:t xml:space="preserve"> -  </w:t>
      </w:r>
      <w:hyperlink r:id="rId34" w:anchor="/document/74868111/entry/0" w:history="1">
        <w:r w:rsidRPr="00D31D09">
          <w:rPr>
            <w:rStyle w:val="a7"/>
            <w:color w:val="auto"/>
            <w:sz w:val="28"/>
            <w:szCs w:val="28"/>
            <w:u w:val="none"/>
          </w:rPr>
          <w:t>Приказом</w:t>
        </w:r>
      </w:hyperlink>
      <w:r w:rsidRPr="00D31D09">
        <w:rPr>
          <w:sz w:val="28"/>
          <w:szCs w:val="28"/>
        </w:rPr>
        <w:t> Минфина России от 29.09.2020 N 223н</w:t>
      </w:r>
      <w:r w:rsidR="00C92785" w:rsidRPr="00D31D09">
        <w:rPr>
          <w:sz w:val="28"/>
          <w:szCs w:val="28"/>
        </w:rPr>
        <w:t xml:space="preserve"> «Сведения  о показателях бухгалтерской (финансовой) отчетности по сегментам;</w:t>
      </w:r>
    </w:p>
    <w:p w:rsidR="00766FD8" w:rsidRPr="00D31D09" w:rsidRDefault="00766FD8" w:rsidP="00766FD8">
      <w:pPr>
        <w:autoSpaceDE w:val="0"/>
        <w:autoSpaceDN w:val="0"/>
        <w:adjustRightInd w:val="0"/>
        <w:spacing w:line="276" w:lineRule="auto"/>
        <w:jc w:val="both"/>
        <w:rPr>
          <w:sz w:val="28"/>
          <w:szCs w:val="28"/>
        </w:rPr>
      </w:pPr>
      <w:r w:rsidRPr="00D31D09">
        <w:rPr>
          <w:sz w:val="28"/>
          <w:szCs w:val="28"/>
        </w:rPr>
        <w:t xml:space="preserve"> -</w:t>
      </w:r>
      <w:r w:rsidR="00C92785" w:rsidRPr="00D31D09">
        <w:rPr>
          <w:sz w:val="28"/>
          <w:szCs w:val="28"/>
        </w:rPr>
        <w:t xml:space="preserve"> </w:t>
      </w:r>
      <w:hyperlink r:id="rId35" w:anchor="/document/72179246/entry/0" w:history="1">
        <w:r w:rsidRPr="00D31D09">
          <w:rPr>
            <w:rStyle w:val="a7"/>
            <w:color w:val="auto"/>
            <w:sz w:val="28"/>
            <w:szCs w:val="28"/>
            <w:u w:val="none"/>
          </w:rPr>
          <w:t>Приказом</w:t>
        </w:r>
      </w:hyperlink>
      <w:r w:rsidRPr="00D31D09">
        <w:rPr>
          <w:sz w:val="28"/>
          <w:szCs w:val="28"/>
        </w:rPr>
        <w:t> Минфина России от 29.12.2018 N 305н</w:t>
      </w:r>
      <w:r w:rsidR="00C92785" w:rsidRPr="00D31D09">
        <w:rPr>
          <w:sz w:val="28"/>
          <w:szCs w:val="28"/>
        </w:rPr>
        <w:t xml:space="preserve"> «Бухгалтерская (финансовая) отчетность с учетом инфляции;</w:t>
      </w:r>
    </w:p>
    <w:p w:rsidR="00B50902" w:rsidRPr="0052532A" w:rsidRDefault="0052532A" w:rsidP="0052532A">
      <w:pPr>
        <w:ind w:right="-146"/>
        <w:jc w:val="both"/>
        <w:rPr>
          <w:b/>
          <w:bCs/>
          <w:sz w:val="28"/>
          <w:szCs w:val="28"/>
        </w:rPr>
      </w:pPr>
      <w:r>
        <w:rPr>
          <w:spacing w:val="2"/>
          <w:sz w:val="28"/>
          <w:szCs w:val="28"/>
        </w:rPr>
        <w:t xml:space="preserve">      </w:t>
      </w:r>
      <w:r w:rsidR="00B50902" w:rsidRPr="00D31D09">
        <w:rPr>
          <w:bCs/>
          <w:sz w:val="28"/>
          <w:szCs w:val="28"/>
        </w:rPr>
        <w:t>Используемые термины и сокращения: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6592"/>
      </w:tblGrid>
      <w:tr w:rsidR="00B50902" w:rsidRPr="00D31D09" w:rsidTr="001E599E">
        <w:tc>
          <w:tcPr>
            <w:tcW w:w="3369" w:type="dxa"/>
          </w:tcPr>
          <w:p w:rsidR="00B50902" w:rsidRPr="00D31D09" w:rsidRDefault="00B50902" w:rsidP="001E599E">
            <w:pPr>
              <w:ind w:right="-146"/>
              <w:jc w:val="both"/>
              <w:rPr>
                <w:bCs/>
                <w:sz w:val="28"/>
                <w:szCs w:val="28"/>
              </w:rPr>
            </w:pPr>
            <w:r w:rsidRPr="00D31D09">
              <w:rPr>
                <w:bCs/>
                <w:sz w:val="28"/>
                <w:szCs w:val="28"/>
              </w:rPr>
              <w:t>Наименование</w:t>
            </w:r>
          </w:p>
        </w:tc>
        <w:tc>
          <w:tcPr>
            <w:tcW w:w="6766" w:type="dxa"/>
          </w:tcPr>
          <w:p w:rsidR="00B50902" w:rsidRPr="00D31D09" w:rsidRDefault="00B50902" w:rsidP="001E599E">
            <w:pPr>
              <w:ind w:right="-146"/>
              <w:jc w:val="both"/>
              <w:rPr>
                <w:bCs/>
                <w:sz w:val="28"/>
                <w:szCs w:val="28"/>
              </w:rPr>
            </w:pPr>
            <w:r w:rsidRPr="00D31D09">
              <w:rPr>
                <w:bCs/>
                <w:sz w:val="28"/>
                <w:szCs w:val="28"/>
              </w:rPr>
              <w:t>Расшифровка</w:t>
            </w:r>
          </w:p>
        </w:tc>
      </w:tr>
      <w:tr w:rsidR="00B50902" w:rsidRPr="00D31D09" w:rsidTr="001E599E">
        <w:tc>
          <w:tcPr>
            <w:tcW w:w="3369" w:type="dxa"/>
          </w:tcPr>
          <w:p w:rsidR="00B50902" w:rsidRPr="00D31D09" w:rsidRDefault="00B50902" w:rsidP="001E599E">
            <w:pPr>
              <w:ind w:right="-146"/>
              <w:jc w:val="both"/>
              <w:rPr>
                <w:bCs/>
                <w:sz w:val="28"/>
                <w:szCs w:val="28"/>
              </w:rPr>
            </w:pPr>
            <w:r w:rsidRPr="00D31D09">
              <w:rPr>
                <w:bCs/>
                <w:sz w:val="28"/>
                <w:szCs w:val="28"/>
              </w:rPr>
              <w:t>ФУ</w:t>
            </w:r>
          </w:p>
        </w:tc>
        <w:tc>
          <w:tcPr>
            <w:tcW w:w="6766" w:type="dxa"/>
          </w:tcPr>
          <w:p w:rsidR="00B50902" w:rsidRPr="00D31D09" w:rsidRDefault="00B50902" w:rsidP="001E599E">
            <w:pPr>
              <w:ind w:right="-146"/>
              <w:jc w:val="both"/>
              <w:rPr>
                <w:bCs/>
                <w:sz w:val="28"/>
                <w:szCs w:val="28"/>
              </w:rPr>
            </w:pPr>
            <w:r w:rsidRPr="00D31D09">
              <w:rPr>
                <w:bCs/>
                <w:sz w:val="28"/>
                <w:szCs w:val="28"/>
              </w:rPr>
              <w:t>Финансовое управление администрации Усть-Катавского городского округа</w:t>
            </w:r>
          </w:p>
        </w:tc>
      </w:tr>
      <w:tr w:rsidR="00B50902" w:rsidRPr="00D31D09" w:rsidTr="001E599E">
        <w:tc>
          <w:tcPr>
            <w:tcW w:w="3369" w:type="dxa"/>
          </w:tcPr>
          <w:p w:rsidR="00B50902" w:rsidRPr="00D31D09" w:rsidRDefault="00B50902" w:rsidP="001E599E">
            <w:pPr>
              <w:ind w:right="-146"/>
              <w:jc w:val="both"/>
              <w:rPr>
                <w:bCs/>
                <w:sz w:val="28"/>
                <w:szCs w:val="28"/>
              </w:rPr>
            </w:pPr>
            <w:r w:rsidRPr="00D31D09">
              <w:rPr>
                <w:bCs/>
                <w:sz w:val="28"/>
                <w:szCs w:val="28"/>
              </w:rPr>
              <w:t>ОБУиО</w:t>
            </w:r>
          </w:p>
        </w:tc>
        <w:tc>
          <w:tcPr>
            <w:tcW w:w="6766" w:type="dxa"/>
          </w:tcPr>
          <w:p w:rsidR="00B50902" w:rsidRPr="00D31D09" w:rsidRDefault="00B50902" w:rsidP="001E599E">
            <w:pPr>
              <w:ind w:right="-146"/>
              <w:jc w:val="both"/>
              <w:rPr>
                <w:bCs/>
                <w:sz w:val="28"/>
                <w:szCs w:val="28"/>
              </w:rPr>
            </w:pPr>
            <w:r w:rsidRPr="00D31D09">
              <w:rPr>
                <w:sz w:val="28"/>
                <w:szCs w:val="28"/>
              </w:rPr>
              <w:t>Отдел бухгалтерского учета и отчетности ФУ</w:t>
            </w:r>
          </w:p>
        </w:tc>
      </w:tr>
      <w:tr w:rsidR="00B50902" w:rsidRPr="00D31D09" w:rsidTr="001E599E">
        <w:tc>
          <w:tcPr>
            <w:tcW w:w="3369" w:type="dxa"/>
          </w:tcPr>
          <w:p w:rsidR="00B50902" w:rsidRPr="00D31D09" w:rsidRDefault="00B50902" w:rsidP="001E599E">
            <w:pPr>
              <w:ind w:right="-146"/>
              <w:jc w:val="both"/>
              <w:rPr>
                <w:bCs/>
                <w:sz w:val="28"/>
                <w:szCs w:val="28"/>
              </w:rPr>
            </w:pPr>
            <w:r w:rsidRPr="00D31D09">
              <w:rPr>
                <w:bCs/>
                <w:sz w:val="28"/>
                <w:szCs w:val="28"/>
              </w:rPr>
              <w:t>Главный бухгалтер</w:t>
            </w:r>
          </w:p>
        </w:tc>
        <w:tc>
          <w:tcPr>
            <w:tcW w:w="6766" w:type="dxa"/>
          </w:tcPr>
          <w:p w:rsidR="00B50902" w:rsidRPr="00D31D09" w:rsidRDefault="00B50902" w:rsidP="001E599E">
            <w:pPr>
              <w:ind w:right="-146"/>
              <w:jc w:val="both"/>
              <w:rPr>
                <w:bCs/>
                <w:sz w:val="28"/>
                <w:szCs w:val="28"/>
              </w:rPr>
            </w:pPr>
            <w:r w:rsidRPr="00D31D09">
              <w:rPr>
                <w:bCs/>
                <w:sz w:val="28"/>
                <w:szCs w:val="28"/>
              </w:rPr>
              <w:t xml:space="preserve">Начальник </w:t>
            </w:r>
            <w:r w:rsidRPr="00D31D09">
              <w:rPr>
                <w:sz w:val="28"/>
                <w:szCs w:val="28"/>
              </w:rPr>
              <w:t>отдела бухгалтерского учета и отчетности - главный бухгалтер</w:t>
            </w:r>
          </w:p>
        </w:tc>
      </w:tr>
    </w:tbl>
    <w:p w:rsidR="00B50902" w:rsidRPr="00D31D09" w:rsidRDefault="00B50902" w:rsidP="00B50902">
      <w:pPr>
        <w:ind w:right="-146"/>
        <w:jc w:val="both"/>
        <w:rPr>
          <w:b/>
          <w:bCs/>
          <w:sz w:val="28"/>
          <w:szCs w:val="28"/>
        </w:rPr>
      </w:pPr>
    </w:p>
    <w:p w:rsidR="00B50902" w:rsidRPr="00D31D09" w:rsidRDefault="00BA5324" w:rsidP="00BA5324">
      <w:pPr>
        <w:ind w:right="-146"/>
        <w:jc w:val="center"/>
        <w:rPr>
          <w:b/>
          <w:bCs/>
          <w:sz w:val="28"/>
          <w:szCs w:val="28"/>
        </w:rPr>
      </w:pPr>
      <w:r w:rsidRPr="00D31D09">
        <w:rPr>
          <w:b/>
          <w:bCs/>
          <w:sz w:val="28"/>
          <w:szCs w:val="28"/>
        </w:rPr>
        <w:t>1.</w:t>
      </w:r>
      <w:r w:rsidR="00B50902" w:rsidRPr="00D31D09">
        <w:rPr>
          <w:b/>
          <w:bCs/>
          <w:sz w:val="28"/>
          <w:szCs w:val="28"/>
        </w:rPr>
        <w:t>Общие положения</w:t>
      </w:r>
    </w:p>
    <w:p w:rsidR="008764A7" w:rsidRPr="00D31D09" w:rsidRDefault="008764A7" w:rsidP="00B50902">
      <w:pPr>
        <w:ind w:right="-146"/>
        <w:jc w:val="both"/>
        <w:rPr>
          <w:b/>
          <w:bCs/>
          <w:sz w:val="28"/>
          <w:szCs w:val="28"/>
        </w:rPr>
      </w:pPr>
    </w:p>
    <w:p w:rsidR="00B50902" w:rsidRPr="00D31D09" w:rsidRDefault="00B50902" w:rsidP="00B50902">
      <w:pPr>
        <w:tabs>
          <w:tab w:val="left" w:pos="10348"/>
        </w:tabs>
        <w:ind w:right="-146"/>
        <w:jc w:val="both"/>
        <w:rPr>
          <w:sz w:val="28"/>
          <w:szCs w:val="28"/>
        </w:rPr>
      </w:pPr>
      <w:r w:rsidRPr="00D31D09">
        <w:rPr>
          <w:sz w:val="28"/>
          <w:szCs w:val="28"/>
        </w:rPr>
        <w:t>1.1. Бухгалтерский (бюджетный) учет ведется структурным подразделением ФУ– отделом бухгалтерского учета и отчетности (далее по тексту – ОБУиО), возглавляемым начальником отдела бухгалтерского учета и отчетности - главным бухгалтером (далее по тексту – главным бухгалтером).</w:t>
      </w:r>
      <w:r w:rsidR="008764A7">
        <w:rPr>
          <w:sz w:val="28"/>
          <w:szCs w:val="28"/>
        </w:rPr>
        <w:t xml:space="preserve"> </w:t>
      </w:r>
      <w:r w:rsidRPr="00D31D09">
        <w:rPr>
          <w:sz w:val="28"/>
          <w:szCs w:val="28"/>
        </w:rPr>
        <w:t>Организацию учетной работы и распределение ее объема осуществляет</w:t>
      </w:r>
      <w:r w:rsidR="0027239C" w:rsidRPr="00D31D09">
        <w:rPr>
          <w:sz w:val="28"/>
          <w:szCs w:val="28"/>
        </w:rPr>
        <w:t xml:space="preserve"> </w:t>
      </w:r>
      <w:r w:rsidRPr="00D31D09">
        <w:rPr>
          <w:rStyle w:val="a8"/>
          <w:b w:val="0"/>
          <w:bCs/>
          <w:sz w:val="28"/>
          <w:szCs w:val="28"/>
        </w:rPr>
        <w:t>главный бухгалтер</w:t>
      </w:r>
      <w:r w:rsidRPr="00D31D09">
        <w:rPr>
          <w:sz w:val="28"/>
          <w:szCs w:val="28"/>
        </w:rPr>
        <w:t xml:space="preserve">. Сотрудники бухгалтерии руководствуются в своей деятельности Положением о финансовом управлении, положением об отделе бухгалтерского учета и отчетности и должностными инструкциями. </w:t>
      </w:r>
    </w:p>
    <w:p w:rsidR="00A54A23" w:rsidRPr="00D31D09" w:rsidRDefault="00A54A23" w:rsidP="00A54A23">
      <w:pPr>
        <w:ind w:right="-146"/>
        <w:jc w:val="both"/>
        <w:rPr>
          <w:sz w:val="28"/>
          <w:szCs w:val="28"/>
        </w:rPr>
      </w:pPr>
      <w:r w:rsidRPr="00D31D09">
        <w:rPr>
          <w:sz w:val="28"/>
          <w:szCs w:val="28"/>
        </w:rPr>
        <w:t>1.2. Ответственным за организацию бухгалтерского (бюджетного) учета в финансовом управлении и соблюдение законодательства при выполнении хозяйственных операций является начальник финансового управления администрации Усть-Катавского городского округа (далее по тексту – начальник  ФУ).</w:t>
      </w:r>
    </w:p>
    <w:p w:rsidR="00A54A23" w:rsidRPr="00D31D09" w:rsidRDefault="00A54A23" w:rsidP="00A54A23">
      <w:pPr>
        <w:pStyle w:val="a4"/>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before="0" w:beforeAutospacing="0" w:after="0" w:afterAutospacing="0"/>
        <w:ind w:right="-146"/>
        <w:jc w:val="both"/>
        <w:rPr>
          <w:sz w:val="28"/>
          <w:szCs w:val="28"/>
        </w:rPr>
      </w:pPr>
      <w:r w:rsidRPr="00D31D09">
        <w:rPr>
          <w:sz w:val="28"/>
          <w:szCs w:val="28"/>
        </w:rPr>
        <w:t xml:space="preserve">Основание: часть 1 статьи 7 Закона от 6 декабря </w:t>
      </w:r>
      <w:smartTag w:uri="urn:schemas-microsoft-com:office:smarttags" w:element="metricconverter">
        <w:smartTagPr>
          <w:attr w:name="ProductID" w:val="2011 г"/>
        </w:smartTagPr>
        <w:r w:rsidRPr="00D31D09">
          <w:rPr>
            <w:sz w:val="28"/>
            <w:szCs w:val="28"/>
          </w:rPr>
          <w:t>2011 г</w:t>
        </w:r>
      </w:smartTag>
      <w:r w:rsidRPr="00D31D09">
        <w:rPr>
          <w:sz w:val="28"/>
          <w:szCs w:val="28"/>
        </w:rPr>
        <w:t>. № 402-ФЗ.</w:t>
      </w:r>
    </w:p>
    <w:p w:rsidR="00A54A23" w:rsidRPr="00D31D09" w:rsidRDefault="00A54A23" w:rsidP="00A54A23">
      <w:pPr>
        <w:pStyle w:val="a4"/>
        <w:tabs>
          <w:tab w:val="left" w:pos="916"/>
          <w:tab w:val="left" w:pos="1832"/>
          <w:tab w:val="left" w:pos="2748"/>
          <w:tab w:val="left" w:pos="3664"/>
          <w:tab w:val="left" w:pos="4580"/>
          <w:tab w:val="left" w:pos="5496"/>
          <w:tab w:val="left" w:pos="6412"/>
          <w:tab w:val="left" w:pos="7328"/>
          <w:tab w:val="left" w:pos="8244"/>
          <w:tab w:val="left" w:pos="9160"/>
          <w:tab w:val="left" w:pos="10348"/>
          <w:tab w:val="left" w:pos="11908"/>
          <w:tab w:val="left" w:pos="12824"/>
          <w:tab w:val="left" w:pos="13740"/>
          <w:tab w:val="left" w:pos="14656"/>
        </w:tabs>
        <w:spacing w:before="0" w:beforeAutospacing="0" w:after="0" w:afterAutospacing="0"/>
        <w:ind w:right="-146"/>
        <w:jc w:val="both"/>
        <w:rPr>
          <w:sz w:val="28"/>
          <w:szCs w:val="28"/>
        </w:rPr>
      </w:pPr>
      <w:r w:rsidRPr="00D31D09">
        <w:rPr>
          <w:sz w:val="28"/>
          <w:szCs w:val="28"/>
        </w:rPr>
        <w:t>1.3. Главный бухгалтер подчиняется непосредственно начальнику</w:t>
      </w:r>
      <w:r w:rsidR="0027239C" w:rsidRPr="00D31D09">
        <w:rPr>
          <w:sz w:val="28"/>
          <w:szCs w:val="28"/>
        </w:rPr>
        <w:t xml:space="preserve"> </w:t>
      </w:r>
      <w:r w:rsidRPr="00D31D09">
        <w:rPr>
          <w:sz w:val="28"/>
          <w:szCs w:val="28"/>
        </w:rPr>
        <w:t>ФУ и несет ответственность за формирование учетной политики, ведение бухгалтерского (бюджетного) учета, своевременное представление полной и достоверной бюджетной, налоговой и статистической отчетности.</w:t>
      </w:r>
    </w:p>
    <w:p w:rsidR="00A54A23" w:rsidRPr="00D31D09" w:rsidRDefault="00A54A23" w:rsidP="00A54A23">
      <w:pPr>
        <w:pStyle w:val="a4"/>
        <w:tabs>
          <w:tab w:val="left" w:pos="10348"/>
        </w:tabs>
        <w:spacing w:before="0" w:beforeAutospacing="0" w:after="120" w:afterAutospacing="0"/>
        <w:jc w:val="both"/>
        <w:rPr>
          <w:sz w:val="28"/>
          <w:szCs w:val="28"/>
        </w:rPr>
      </w:pPr>
      <w:r w:rsidRPr="00D31D09">
        <w:rPr>
          <w:sz w:val="28"/>
          <w:szCs w:val="28"/>
        </w:rPr>
        <w:t xml:space="preserve">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финансового  управления. </w:t>
      </w:r>
    </w:p>
    <w:p w:rsidR="00A54A23" w:rsidRPr="00D31D09" w:rsidRDefault="00A54A23" w:rsidP="00A54A23">
      <w:pPr>
        <w:pStyle w:val="a4"/>
        <w:tabs>
          <w:tab w:val="left" w:pos="10348"/>
        </w:tabs>
        <w:spacing w:before="0" w:beforeAutospacing="0" w:after="120" w:afterAutospacing="0"/>
        <w:jc w:val="both"/>
        <w:rPr>
          <w:color w:val="000000"/>
          <w:sz w:val="28"/>
          <w:szCs w:val="28"/>
        </w:rPr>
      </w:pPr>
      <w:r w:rsidRPr="00D31D09">
        <w:rPr>
          <w:color w:val="262626"/>
          <w:sz w:val="28"/>
          <w:szCs w:val="28"/>
        </w:rPr>
        <w:t xml:space="preserve">Основание: </w:t>
      </w:r>
      <w:hyperlink r:id="rId36"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D31D09">
          <w:rPr>
            <w:color w:val="000000"/>
            <w:sz w:val="28"/>
            <w:szCs w:val="28"/>
          </w:rPr>
          <w:t>часть 3</w:t>
        </w:r>
      </w:hyperlink>
      <w:r w:rsidRPr="00D31D09">
        <w:rPr>
          <w:color w:val="000000"/>
          <w:sz w:val="28"/>
          <w:szCs w:val="28"/>
        </w:rPr>
        <w:t> статьи 7 Закона от 6 декабря 2011 № 402-ФЗ.</w:t>
      </w:r>
    </w:p>
    <w:p w:rsidR="00A54A23" w:rsidRPr="00D31D09" w:rsidRDefault="00A54A23" w:rsidP="00C172C2">
      <w:pPr>
        <w:pStyle w:val="Bodytext40"/>
        <w:shd w:val="clear" w:color="auto" w:fill="auto"/>
        <w:spacing w:before="0"/>
        <w:ind w:right="20"/>
        <w:jc w:val="both"/>
        <w:rPr>
          <w:b w:val="0"/>
        </w:rPr>
      </w:pPr>
      <w:r w:rsidRPr="00D31D09">
        <w:rPr>
          <w:b w:val="0"/>
        </w:rPr>
        <w:t xml:space="preserve">1.4. При смене руководителя или главного бухгалтера ФУ оформляется  передача  дел заместителю, новому должностному лицу, иному уполномоченному должностному лицу финансового управления, в </w:t>
      </w:r>
      <w:r w:rsidR="000A6F7B" w:rsidRPr="00D31D09">
        <w:rPr>
          <w:b w:val="0"/>
        </w:rPr>
        <w:t>П</w:t>
      </w:r>
      <w:r w:rsidRPr="00D31D09">
        <w:rPr>
          <w:b w:val="0"/>
        </w:rPr>
        <w:t xml:space="preserve">орядке  </w:t>
      </w:r>
      <w:r w:rsidR="000A6F7B" w:rsidRPr="00D31D09">
        <w:rPr>
          <w:b w:val="0"/>
        </w:rPr>
        <w:t>приема-передачи документов бухгалтерского учета при смене</w:t>
      </w:r>
      <w:r w:rsidR="00B936B0" w:rsidRPr="00D31D09">
        <w:rPr>
          <w:b w:val="0"/>
        </w:rPr>
        <w:t xml:space="preserve"> </w:t>
      </w:r>
      <w:r w:rsidR="000A6F7B" w:rsidRPr="00D31D09">
        <w:rPr>
          <w:b w:val="0"/>
        </w:rPr>
        <w:t>руководители и (или) главного бухгалтера, утверждённ</w:t>
      </w:r>
      <w:r w:rsidR="00C172C2" w:rsidRPr="00D31D09">
        <w:rPr>
          <w:b w:val="0"/>
        </w:rPr>
        <w:t>ом</w:t>
      </w:r>
      <w:r w:rsidR="00B936B0" w:rsidRPr="00D31D09">
        <w:rPr>
          <w:b w:val="0"/>
        </w:rPr>
        <w:t xml:space="preserve"> </w:t>
      </w:r>
      <w:r w:rsidRPr="008764A7">
        <w:rPr>
          <w:b w:val="0"/>
          <w:highlight w:val="yellow"/>
        </w:rPr>
        <w:t>приложени</w:t>
      </w:r>
      <w:r w:rsidR="00576224" w:rsidRPr="008764A7">
        <w:rPr>
          <w:b w:val="0"/>
          <w:highlight w:val="yellow"/>
        </w:rPr>
        <w:t>ем 1</w:t>
      </w:r>
      <w:r w:rsidR="00C172C2" w:rsidRPr="008764A7">
        <w:rPr>
          <w:b w:val="0"/>
          <w:highlight w:val="yellow"/>
        </w:rPr>
        <w:t>.</w:t>
      </w:r>
    </w:p>
    <w:p w:rsidR="00A54A23" w:rsidRPr="00D31D09" w:rsidRDefault="00A54A23" w:rsidP="00A54A23">
      <w:pPr>
        <w:pStyle w:val="a4"/>
        <w:tabs>
          <w:tab w:val="left" w:pos="10348"/>
        </w:tabs>
        <w:spacing w:before="0" w:beforeAutospacing="0" w:after="120" w:afterAutospacing="0"/>
        <w:jc w:val="both"/>
        <w:rPr>
          <w:color w:val="000000"/>
          <w:sz w:val="28"/>
          <w:szCs w:val="28"/>
        </w:rPr>
      </w:pPr>
      <w:r w:rsidRPr="00D31D09">
        <w:rPr>
          <w:color w:val="262626"/>
          <w:sz w:val="28"/>
          <w:szCs w:val="28"/>
        </w:rPr>
        <w:t xml:space="preserve">Основание: </w:t>
      </w:r>
      <w:hyperlink r:id="rId37"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D31D09">
          <w:rPr>
            <w:color w:val="000000"/>
            <w:sz w:val="28"/>
            <w:szCs w:val="28"/>
          </w:rPr>
          <w:t>часть 3</w:t>
        </w:r>
      </w:hyperlink>
      <w:r w:rsidRPr="00D31D09">
        <w:rPr>
          <w:color w:val="000000"/>
          <w:sz w:val="28"/>
          <w:szCs w:val="28"/>
        </w:rPr>
        <w:t> статьи 7 Закона от 6 декабря 2011 № 402-ФЗ.</w:t>
      </w:r>
    </w:p>
    <w:p w:rsidR="00576224" w:rsidRPr="00D31D09" w:rsidRDefault="00BD7B72"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1.5. В финансовом управлении утвержден состав постоянно действующих комиссий:</w:t>
      </w:r>
      <w:r w:rsidRPr="00D31D09">
        <w:rPr>
          <w:sz w:val="28"/>
          <w:szCs w:val="28"/>
        </w:rPr>
        <w:br/>
        <w:t xml:space="preserve">-  комиссия по поступлению и выбытию нефинансовых активов </w:t>
      </w:r>
      <w:r w:rsidR="00077821" w:rsidRPr="00D31D09">
        <w:rPr>
          <w:sz w:val="28"/>
          <w:szCs w:val="28"/>
        </w:rPr>
        <w:t xml:space="preserve">приведен в </w:t>
      </w:r>
      <w:r w:rsidR="00077821" w:rsidRPr="00803DA5">
        <w:rPr>
          <w:sz w:val="28"/>
          <w:szCs w:val="28"/>
          <w:highlight w:val="yellow"/>
        </w:rPr>
        <w:t>п</w:t>
      </w:r>
      <w:r w:rsidRPr="00803DA5">
        <w:rPr>
          <w:sz w:val="28"/>
          <w:szCs w:val="28"/>
          <w:highlight w:val="yellow"/>
        </w:rPr>
        <w:t>риложени</w:t>
      </w:r>
      <w:r w:rsidR="00077821" w:rsidRPr="00803DA5">
        <w:rPr>
          <w:sz w:val="28"/>
          <w:szCs w:val="28"/>
          <w:highlight w:val="yellow"/>
        </w:rPr>
        <w:t>и</w:t>
      </w:r>
      <w:r w:rsidR="00576224" w:rsidRPr="00803DA5">
        <w:rPr>
          <w:sz w:val="28"/>
          <w:szCs w:val="28"/>
          <w:highlight w:val="yellow"/>
        </w:rPr>
        <w:t>2</w:t>
      </w:r>
      <w:r w:rsidR="00576224" w:rsidRPr="00D31D09">
        <w:rPr>
          <w:sz w:val="28"/>
          <w:szCs w:val="28"/>
        </w:rPr>
        <w:t>;</w:t>
      </w:r>
    </w:p>
    <w:p w:rsidR="00BD7B72" w:rsidRPr="00D31D09" w:rsidRDefault="00BD7B72"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xml:space="preserve">- инвентаризационная комиссия </w:t>
      </w:r>
      <w:r w:rsidRPr="008764A7">
        <w:rPr>
          <w:sz w:val="28"/>
          <w:szCs w:val="28"/>
          <w:highlight w:val="yellow"/>
        </w:rPr>
        <w:t xml:space="preserve">(приложение </w:t>
      </w:r>
      <w:r w:rsidR="00576224" w:rsidRPr="008764A7">
        <w:rPr>
          <w:sz w:val="28"/>
          <w:szCs w:val="28"/>
          <w:highlight w:val="yellow"/>
        </w:rPr>
        <w:t>3</w:t>
      </w:r>
      <w:r w:rsidRPr="008764A7">
        <w:rPr>
          <w:sz w:val="28"/>
          <w:szCs w:val="28"/>
          <w:highlight w:val="yellow"/>
        </w:rPr>
        <w:t>)</w:t>
      </w:r>
      <w:r w:rsidRPr="00D31D09">
        <w:rPr>
          <w:sz w:val="28"/>
          <w:szCs w:val="28"/>
        </w:rPr>
        <w:t>,</w:t>
      </w:r>
    </w:p>
    <w:p w:rsidR="00576224" w:rsidRPr="00D31D09" w:rsidRDefault="00BD7B72"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комиссии по проверке показаний одометров автотранспорта (</w:t>
      </w:r>
      <w:r w:rsidRPr="008764A7">
        <w:rPr>
          <w:sz w:val="28"/>
          <w:szCs w:val="28"/>
          <w:highlight w:val="yellow"/>
        </w:rPr>
        <w:t xml:space="preserve">приложение </w:t>
      </w:r>
      <w:r w:rsidR="00576224" w:rsidRPr="008764A7">
        <w:rPr>
          <w:sz w:val="28"/>
          <w:szCs w:val="28"/>
          <w:highlight w:val="yellow"/>
        </w:rPr>
        <w:t>4</w:t>
      </w:r>
      <w:r w:rsidRPr="008764A7">
        <w:rPr>
          <w:sz w:val="28"/>
          <w:szCs w:val="28"/>
          <w:highlight w:val="yellow"/>
        </w:rPr>
        <w:t>)</w:t>
      </w:r>
      <w:r w:rsidR="00576224" w:rsidRPr="00D31D09">
        <w:rPr>
          <w:sz w:val="28"/>
          <w:szCs w:val="28"/>
        </w:rPr>
        <w:t>;</w:t>
      </w:r>
    </w:p>
    <w:p w:rsidR="00B006F9" w:rsidRPr="00D31D09" w:rsidRDefault="00576224"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комиссии по установлению стажа работы</w:t>
      </w:r>
      <w:r w:rsidR="00567165" w:rsidRPr="00D31D09">
        <w:rPr>
          <w:sz w:val="28"/>
          <w:szCs w:val="28"/>
        </w:rPr>
        <w:t xml:space="preserve">, дающего право на получение пособия по временной нетрудоспособности и определения </w:t>
      </w:r>
      <w:r w:rsidRPr="00D31D09">
        <w:rPr>
          <w:sz w:val="28"/>
          <w:szCs w:val="28"/>
        </w:rPr>
        <w:t xml:space="preserve">размера ежемесячных надбавок за выслугу лет </w:t>
      </w:r>
      <w:r w:rsidRPr="008764A7">
        <w:rPr>
          <w:sz w:val="28"/>
          <w:szCs w:val="28"/>
          <w:highlight w:val="yellow"/>
        </w:rPr>
        <w:t>(приложение 5</w:t>
      </w:r>
      <w:r w:rsidRPr="00D31D09">
        <w:rPr>
          <w:sz w:val="28"/>
          <w:szCs w:val="28"/>
        </w:rPr>
        <w:t>)</w:t>
      </w:r>
      <w:r w:rsidR="00B006F9" w:rsidRPr="00D31D09">
        <w:rPr>
          <w:sz w:val="28"/>
          <w:szCs w:val="28"/>
        </w:rPr>
        <w:t>.</w:t>
      </w:r>
    </w:p>
    <w:p w:rsidR="00BD7B72" w:rsidRPr="00D31D09" w:rsidRDefault="00567165" w:rsidP="00B006F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ab/>
      </w:r>
      <w:r w:rsidR="00B006F9" w:rsidRPr="00D31D09">
        <w:rPr>
          <w:sz w:val="28"/>
          <w:szCs w:val="28"/>
        </w:rPr>
        <w:t>В связи с отсутствием обращения наличных денежных средств в ФУ необходимость организации кассы в ФУ отсутствует. К</w:t>
      </w:r>
      <w:r w:rsidR="00BD7B72" w:rsidRPr="00D31D09">
        <w:rPr>
          <w:sz w:val="28"/>
          <w:szCs w:val="28"/>
        </w:rPr>
        <w:t>омисси</w:t>
      </w:r>
      <w:r w:rsidR="00B006F9" w:rsidRPr="00D31D09">
        <w:rPr>
          <w:sz w:val="28"/>
          <w:szCs w:val="28"/>
        </w:rPr>
        <w:t>я</w:t>
      </w:r>
      <w:r w:rsidR="00BD7B72" w:rsidRPr="00D31D09">
        <w:rPr>
          <w:sz w:val="28"/>
          <w:szCs w:val="28"/>
        </w:rPr>
        <w:t xml:space="preserve"> для проведения внезапной ревизии кассы </w:t>
      </w:r>
      <w:r w:rsidR="00B006F9" w:rsidRPr="00D31D09">
        <w:rPr>
          <w:sz w:val="28"/>
          <w:szCs w:val="28"/>
        </w:rPr>
        <w:t>не создаётся.</w:t>
      </w:r>
    </w:p>
    <w:p w:rsidR="00BD7B72" w:rsidRPr="00D31D09"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D31D09">
        <w:rPr>
          <w:sz w:val="28"/>
          <w:szCs w:val="28"/>
        </w:rPr>
        <w:t xml:space="preserve">1.6. ФУ публикует основные положения учётной политики в разделе «Финансовое управление» на официальном сайте Администрации Усть-Катавского городского округа. </w:t>
      </w:r>
    </w:p>
    <w:p w:rsidR="00BD7B72" w:rsidRPr="00D31D09"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1.7.  Учетная политика  отражает  особенности работы  финансового управления  в части вопросов, которые не урегулированы законодательством или в отношении которых законодательство предоставляет право выбора.</w:t>
      </w:r>
    </w:p>
    <w:p w:rsidR="00BD7B72" w:rsidRPr="00D31D09"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1.8.  Учетная политика применяется последовательно, от одного отчетного года к другому.</w:t>
      </w:r>
    </w:p>
    <w:p w:rsidR="00BD7B72" w:rsidRPr="00D31D09"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D31D09">
        <w:rPr>
          <w:sz w:val="28"/>
          <w:szCs w:val="28"/>
        </w:rPr>
        <w:t xml:space="preserve">1.9. Изменение учетной политики производится в случаях изменения  требований, установленных законодательством РФ о бухгалтерском учете, федеральными или отраслевыми стандартами. </w:t>
      </w:r>
      <w:r w:rsidRPr="00D31D09">
        <w:rPr>
          <w:color w:val="000000"/>
          <w:sz w:val="28"/>
          <w:szCs w:val="28"/>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ФУ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D7B72" w:rsidRPr="00D31D09" w:rsidRDefault="00BD7B72" w:rsidP="00BD7B72">
      <w:pPr>
        <w:jc w:val="both"/>
        <w:rPr>
          <w:color w:val="000000"/>
          <w:sz w:val="28"/>
          <w:szCs w:val="28"/>
        </w:rPr>
      </w:pPr>
    </w:p>
    <w:p w:rsidR="00BD7B72" w:rsidRPr="00D31D09" w:rsidRDefault="00BD7B72" w:rsidP="00BD7B72">
      <w:pPr>
        <w:jc w:val="both"/>
        <w:rPr>
          <w:color w:val="000000"/>
          <w:sz w:val="28"/>
          <w:szCs w:val="28"/>
        </w:rPr>
      </w:pPr>
      <w:r w:rsidRPr="00D31D09">
        <w:rPr>
          <w:color w:val="000000"/>
          <w:sz w:val="28"/>
          <w:szCs w:val="28"/>
        </w:rPr>
        <w:t>Основание: пункты 17, 20, 32 СГС «Учетная политика, оценочные значения и ошибки».</w:t>
      </w:r>
    </w:p>
    <w:p w:rsidR="00BD7B72" w:rsidRDefault="00BD7B72" w:rsidP="00BD7B72">
      <w:pPr>
        <w:jc w:val="both"/>
        <w:rPr>
          <w:color w:val="000000"/>
          <w:sz w:val="28"/>
          <w:szCs w:val="28"/>
        </w:rPr>
      </w:pPr>
    </w:p>
    <w:p w:rsidR="00BD7B72" w:rsidRPr="00D31D09" w:rsidRDefault="00BD7B72" w:rsidP="00BD7B72">
      <w:pPr>
        <w:jc w:val="center"/>
        <w:rPr>
          <w:b/>
          <w:color w:val="000000"/>
          <w:sz w:val="28"/>
          <w:szCs w:val="28"/>
        </w:rPr>
      </w:pPr>
      <w:r w:rsidRPr="00D31D09">
        <w:rPr>
          <w:b/>
          <w:color w:val="000000"/>
          <w:sz w:val="28"/>
          <w:szCs w:val="28"/>
        </w:rPr>
        <w:t>2. Технология обработки учётной информации</w:t>
      </w:r>
    </w:p>
    <w:p w:rsidR="00BD7B72" w:rsidRPr="00D31D09" w:rsidRDefault="00BD7B72" w:rsidP="00BD7B72">
      <w:pPr>
        <w:rPr>
          <w:b/>
          <w:color w:val="000000"/>
          <w:sz w:val="28"/>
          <w:szCs w:val="28"/>
        </w:rPr>
      </w:pPr>
    </w:p>
    <w:p w:rsidR="00AA2CE0" w:rsidRPr="00D31D09" w:rsidRDefault="00AA2CE0" w:rsidP="00AA2CE0">
      <w:pPr>
        <w:widowControl w:val="0"/>
        <w:autoSpaceDE w:val="0"/>
        <w:autoSpaceDN w:val="0"/>
        <w:adjustRightInd w:val="0"/>
        <w:spacing w:line="276" w:lineRule="auto"/>
        <w:jc w:val="both"/>
        <w:rPr>
          <w:sz w:val="28"/>
          <w:szCs w:val="28"/>
        </w:rPr>
      </w:pPr>
      <w:r w:rsidRPr="00D31D09">
        <w:rPr>
          <w:sz w:val="28"/>
          <w:szCs w:val="28"/>
        </w:rPr>
        <w:t xml:space="preserve">2.1. Бухгалтерский учет по коду ведомства 448 «Финансовое управление администрации Усть-Катавского городского округа» ведется по журнально-ордерной форме с применением средств комплексной автоматизации: </w:t>
      </w:r>
    </w:p>
    <w:p w:rsidR="00AA2CE0" w:rsidRPr="00D31D09" w:rsidRDefault="00AA2CE0" w:rsidP="00AA2CE0">
      <w:pPr>
        <w:widowControl w:val="0"/>
        <w:autoSpaceDE w:val="0"/>
        <w:autoSpaceDN w:val="0"/>
        <w:adjustRightInd w:val="0"/>
        <w:spacing w:line="276" w:lineRule="auto"/>
        <w:ind w:firstLine="720"/>
        <w:jc w:val="both"/>
        <w:rPr>
          <w:sz w:val="28"/>
          <w:szCs w:val="28"/>
        </w:rPr>
      </w:pPr>
      <w:r w:rsidRPr="00D31D09">
        <w:rPr>
          <w:sz w:val="28"/>
          <w:szCs w:val="28"/>
        </w:rPr>
        <w:t>- бухгалтерский учет хозяйственных операций, начисление  заработной платы осуществляются в базах данных программного комплекса «1С-бухгалтерия»,«1С- заработная плата»;</w:t>
      </w:r>
    </w:p>
    <w:p w:rsidR="00AA2CE0" w:rsidRPr="00D31D09" w:rsidRDefault="00AA2CE0" w:rsidP="00AA2CE0">
      <w:pPr>
        <w:widowControl w:val="0"/>
        <w:autoSpaceDE w:val="0"/>
        <w:autoSpaceDN w:val="0"/>
        <w:adjustRightInd w:val="0"/>
        <w:spacing w:line="276" w:lineRule="auto"/>
        <w:ind w:firstLine="720"/>
        <w:jc w:val="both"/>
        <w:rPr>
          <w:sz w:val="28"/>
          <w:szCs w:val="28"/>
        </w:rPr>
      </w:pPr>
      <w:r w:rsidRPr="00D31D09">
        <w:rPr>
          <w:sz w:val="28"/>
          <w:szCs w:val="28"/>
        </w:rPr>
        <w:t>- формирование выписок из лицевых счетов администратора по источникам, получателя бюджетных средств и платежных поручений к ним; создание и обработка уведомлений по предоставляемым межбюджетным трансфертам, уведомлений о бюджетных назначениях и об изменении бюджетных назначений; формирование бюджетной росписи и изменений в бюджетную роспись осуществляется в программном продукте «АЦК-Финансы»;</w:t>
      </w:r>
      <w:r w:rsidR="00F30D2A" w:rsidRPr="00D31D09">
        <w:rPr>
          <w:sz w:val="28"/>
          <w:szCs w:val="28"/>
        </w:rPr>
        <w:t xml:space="preserve"> </w:t>
      </w:r>
      <w:r w:rsidR="00FF07B5" w:rsidRPr="00D31D09">
        <w:rPr>
          <w:sz w:val="28"/>
          <w:szCs w:val="28"/>
        </w:rPr>
        <w:t>«АЦК-Планирование»</w:t>
      </w:r>
    </w:p>
    <w:p w:rsidR="00AA2CE0" w:rsidRPr="00D31D09" w:rsidRDefault="00AA2CE0" w:rsidP="00AA2CE0">
      <w:pPr>
        <w:widowControl w:val="0"/>
        <w:autoSpaceDE w:val="0"/>
        <w:autoSpaceDN w:val="0"/>
        <w:adjustRightInd w:val="0"/>
        <w:spacing w:line="276" w:lineRule="auto"/>
        <w:ind w:firstLine="720"/>
        <w:jc w:val="both"/>
        <w:rPr>
          <w:sz w:val="28"/>
          <w:szCs w:val="28"/>
        </w:rPr>
      </w:pPr>
      <w:r w:rsidRPr="00D31D09">
        <w:rPr>
          <w:sz w:val="28"/>
          <w:szCs w:val="28"/>
        </w:rPr>
        <w:t>- свод и представление бюджетной отчетности осуществляется в                     ПП «СВОД-СМАРТ».</w:t>
      </w:r>
    </w:p>
    <w:p w:rsidR="00AA2CE0" w:rsidRPr="00D31D09" w:rsidRDefault="00AA2CE0" w:rsidP="00AA2CE0">
      <w:pPr>
        <w:widowControl w:val="0"/>
        <w:autoSpaceDE w:val="0"/>
        <w:autoSpaceDN w:val="0"/>
        <w:adjustRightInd w:val="0"/>
        <w:spacing w:line="276" w:lineRule="auto"/>
        <w:ind w:firstLine="720"/>
        <w:jc w:val="both"/>
        <w:rPr>
          <w:sz w:val="28"/>
          <w:szCs w:val="28"/>
        </w:rPr>
      </w:pPr>
      <w:r w:rsidRPr="00D31D09">
        <w:rPr>
          <w:sz w:val="28"/>
          <w:szCs w:val="28"/>
        </w:rPr>
        <w:t>В целях обеспечения сохранности электронных данных бухгалтерского учета и отчетности на сервере ФУ ежедневно производится сохранение резервных копий баз данных.</w:t>
      </w:r>
    </w:p>
    <w:p w:rsidR="00AA2CE0" w:rsidRPr="00D31D0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2.2. Обработка учетной информации ведется с применением программных продуктов:</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1) Контур Экстерн - для подготовки и отправки отчетности в ФНС, ПФР, РОССТАТ, ФСС;</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2) Налогоплательшик ЮЛ - подготовки отчетных документов для сдачи в ФНС;</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3) Spu_orb - подготовки отчетных документов для сдачи в ПФР;</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4) 1С Бухгалтерия -  для автоматизации бухгалтерского и налогового учета;</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5) БИС РРО - Программа формирования реестра расходных обязательств;</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6) «АЦК-Финансы»;</w:t>
      </w:r>
      <w:r w:rsidR="00B936B0" w:rsidRPr="00D31D09">
        <w:rPr>
          <w:color w:val="000000"/>
          <w:sz w:val="28"/>
          <w:szCs w:val="28"/>
        </w:rPr>
        <w:t xml:space="preserve"> </w:t>
      </w:r>
      <w:r w:rsidRPr="00D31D09">
        <w:rPr>
          <w:color w:val="000000"/>
          <w:sz w:val="28"/>
          <w:szCs w:val="28"/>
        </w:rPr>
        <w:t>«АЦК-Планирование»; «АЦК-анализ» - Автоматизированная система управления бюджетным процессом;</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7) ПК Муниципальные образования - для обеспечения взаимодействия органов ФНС с финансовыми органами;</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8) СУФД - Автоматизированное рабочее место клиента системы электронного документооборота Федерального казначейства;</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 xml:space="preserve">2.3. В качестве консультативной базы применяется: </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1) Гарант - Справочная правовая система;</w:t>
      </w:r>
    </w:p>
    <w:p w:rsidR="00AA2CE0" w:rsidRPr="00D31D09" w:rsidRDefault="00AA2CE0" w:rsidP="00AA2CE0">
      <w:pPr>
        <w:autoSpaceDE w:val="0"/>
        <w:autoSpaceDN w:val="0"/>
        <w:adjustRightInd w:val="0"/>
        <w:jc w:val="both"/>
        <w:rPr>
          <w:color w:val="000000"/>
          <w:sz w:val="28"/>
          <w:szCs w:val="28"/>
        </w:rPr>
      </w:pPr>
      <w:r w:rsidRPr="00D31D09">
        <w:rPr>
          <w:color w:val="000000"/>
          <w:sz w:val="28"/>
          <w:szCs w:val="28"/>
        </w:rPr>
        <w:t>2) БСС- бюджет (Госфинансы).</w:t>
      </w:r>
    </w:p>
    <w:p w:rsidR="00AA2CE0" w:rsidRPr="00D31D0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Основание: пункт 6 Инструкции к Единому плану счетов № 157н.</w:t>
      </w:r>
    </w:p>
    <w:p w:rsidR="00694FC9" w:rsidRPr="00BE63FB" w:rsidRDefault="00694FC9" w:rsidP="00694FC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BE63FB">
        <w:rPr>
          <w:sz w:val="28"/>
          <w:szCs w:val="28"/>
        </w:rPr>
        <w:t>2.3. Электронный документооборот.</w:t>
      </w:r>
    </w:p>
    <w:p w:rsidR="00AA2CE0" w:rsidRPr="00BE63FB" w:rsidRDefault="00694FC9" w:rsidP="00694FC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E63FB">
        <w:rPr>
          <w:sz w:val="28"/>
          <w:szCs w:val="28"/>
        </w:rPr>
        <w:tab/>
      </w:r>
      <w:r w:rsidR="00AA2CE0" w:rsidRPr="00BE63FB">
        <w:rPr>
          <w:sz w:val="28"/>
          <w:szCs w:val="28"/>
        </w:rPr>
        <w:t xml:space="preserve">С использованием телекоммуникационных каналов связи и электронной подписи </w:t>
      </w:r>
      <w:r w:rsidRPr="00BE63FB">
        <w:rPr>
          <w:sz w:val="28"/>
          <w:szCs w:val="28"/>
        </w:rPr>
        <w:t xml:space="preserve"> Ф</w:t>
      </w:r>
      <w:r w:rsidR="00BF3125" w:rsidRPr="00BE63FB">
        <w:rPr>
          <w:sz w:val="28"/>
          <w:szCs w:val="28"/>
        </w:rPr>
        <w:t>инансовое упра</w:t>
      </w:r>
      <w:r w:rsidR="001A724D" w:rsidRPr="00BE63FB">
        <w:rPr>
          <w:sz w:val="28"/>
          <w:szCs w:val="28"/>
        </w:rPr>
        <w:t>вление</w:t>
      </w:r>
      <w:r w:rsidRPr="00BE63FB">
        <w:rPr>
          <w:sz w:val="28"/>
          <w:szCs w:val="28"/>
        </w:rPr>
        <w:t xml:space="preserve"> </w:t>
      </w:r>
      <w:r w:rsidR="00AA2CE0" w:rsidRPr="00BE63FB">
        <w:rPr>
          <w:sz w:val="28"/>
          <w:szCs w:val="28"/>
        </w:rPr>
        <w:t>осуществляет электронный документооборот по следующим направлениям:</w:t>
      </w:r>
    </w:p>
    <w:p w:rsidR="00AA2CE0" w:rsidRPr="00D31D0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E63FB">
        <w:rPr>
          <w:sz w:val="28"/>
          <w:szCs w:val="28"/>
        </w:rPr>
        <w:t>-система электронного документооборота с территориальным органом Федерального Казначейства</w:t>
      </w:r>
      <w:r w:rsidR="00694FC9" w:rsidRPr="00BE63FB">
        <w:rPr>
          <w:sz w:val="28"/>
          <w:szCs w:val="28"/>
        </w:rPr>
        <w:t xml:space="preserve"> (СУФД)</w:t>
      </w:r>
      <w:r w:rsidRPr="00BE63FB">
        <w:rPr>
          <w:sz w:val="28"/>
          <w:szCs w:val="28"/>
        </w:rPr>
        <w:t>;</w:t>
      </w:r>
    </w:p>
    <w:p w:rsidR="00AA2CE0" w:rsidRPr="00D31D0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передача бухгалтерской отчетности в Министерство финансов Челябинской области;</w:t>
      </w:r>
    </w:p>
    <w:p w:rsidR="00AA2CE0" w:rsidRPr="00D31D0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передача отчетности по налогам, сборам и иным обязательным платежам в  Федеральную налоговую службу;</w:t>
      </w:r>
    </w:p>
    <w:p w:rsidR="00AA2CE0" w:rsidRPr="00D31D0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xml:space="preserve">-передача отчетности по страховым взносам и сведениям персонифицированного учета в </w:t>
      </w:r>
      <w:r w:rsidR="0097537F" w:rsidRPr="00D31D09">
        <w:rPr>
          <w:sz w:val="28"/>
          <w:szCs w:val="28"/>
        </w:rPr>
        <w:t>СФР</w:t>
      </w:r>
      <w:r w:rsidRPr="00D31D09">
        <w:rPr>
          <w:sz w:val="28"/>
          <w:szCs w:val="28"/>
        </w:rPr>
        <w:t>;</w:t>
      </w:r>
    </w:p>
    <w:p w:rsidR="00694FC9"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размещение информации о деятельности ФУ на официальном сайте Администрации УКГО в разделе «Финансовое управление»</w:t>
      </w:r>
      <w:r w:rsidR="00694FC9">
        <w:rPr>
          <w:sz w:val="28"/>
          <w:szCs w:val="28"/>
        </w:rPr>
        <w:t>;</w:t>
      </w:r>
    </w:p>
    <w:p w:rsidR="00AA2CE0" w:rsidRPr="001624E2" w:rsidRDefault="00694FC9"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624E2">
        <w:rPr>
          <w:sz w:val="28"/>
          <w:szCs w:val="28"/>
        </w:rPr>
        <w:t>- размещение информации в ГИС «Электронный бюджет»</w:t>
      </w:r>
      <w:r w:rsidR="00AA2CE0" w:rsidRPr="001624E2">
        <w:rPr>
          <w:sz w:val="28"/>
          <w:szCs w:val="28"/>
        </w:rPr>
        <w:t>.</w:t>
      </w:r>
    </w:p>
    <w:p w:rsidR="00694FC9" w:rsidRPr="00D31D09" w:rsidRDefault="00694FC9"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A2CE0"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2.4.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94FC9" w:rsidRPr="00D31D09" w:rsidRDefault="00694FC9"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A2CE0" w:rsidRPr="00460FE8"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60FE8">
        <w:rPr>
          <w:sz w:val="28"/>
          <w:szCs w:val="28"/>
        </w:rPr>
        <w:t>2.5. В целях обеспечения сохранности электронных данных бухучета и отчетности:</w:t>
      </w:r>
    </w:p>
    <w:p w:rsidR="001A724D" w:rsidRPr="00460FE8" w:rsidRDefault="001A724D"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A2CE0" w:rsidRDefault="00AA2CE0" w:rsidP="00AA2CE0">
      <w:pPr>
        <w:autoSpaceDE w:val="0"/>
        <w:autoSpaceDN w:val="0"/>
        <w:adjustRightInd w:val="0"/>
        <w:jc w:val="both"/>
        <w:rPr>
          <w:color w:val="000000"/>
          <w:sz w:val="28"/>
          <w:szCs w:val="28"/>
        </w:rPr>
      </w:pPr>
      <w:r w:rsidRPr="00460FE8">
        <w:rPr>
          <w:color w:val="000000"/>
          <w:sz w:val="28"/>
          <w:szCs w:val="28"/>
        </w:rPr>
        <w:t>-  на сервере ФУ ежедневно производится сохранение резервных копий базы «</w:t>
      </w:r>
      <w:r w:rsidRPr="00460FE8">
        <w:rPr>
          <w:rStyle w:val="fill"/>
          <w:b w:val="0"/>
          <w:i w:val="0"/>
          <w:color w:val="000000"/>
          <w:sz w:val="28"/>
          <w:szCs w:val="28"/>
        </w:rPr>
        <w:t>АЦК-финансы» «АЦК- Планирование», «Свод-Смарт</w:t>
      </w:r>
      <w:r w:rsidRPr="00460FE8">
        <w:rPr>
          <w:color w:val="000000"/>
          <w:sz w:val="28"/>
          <w:szCs w:val="28"/>
        </w:rPr>
        <w:t>»,</w:t>
      </w:r>
      <w:r w:rsidR="00903200" w:rsidRPr="00460FE8">
        <w:rPr>
          <w:color w:val="000000"/>
          <w:sz w:val="28"/>
          <w:szCs w:val="28"/>
        </w:rPr>
        <w:t xml:space="preserve"> </w:t>
      </w:r>
      <w:r w:rsidRPr="00460FE8">
        <w:rPr>
          <w:color w:val="000000"/>
          <w:sz w:val="28"/>
          <w:szCs w:val="28"/>
        </w:rPr>
        <w:t>«ПК Муниципальные образования», «1С Бухгалтерия»</w:t>
      </w:r>
      <w:r w:rsidR="00037B64" w:rsidRPr="00460FE8">
        <w:rPr>
          <w:color w:val="000000"/>
          <w:sz w:val="28"/>
          <w:szCs w:val="28"/>
        </w:rPr>
        <w:t>,</w:t>
      </w:r>
      <w:r w:rsidRPr="00460FE8">
        <w:rPr>
          <w:color w:val="000000"/>
          <w:sz w:val="28"/>
          <w:szCs w:val="28"/>
        </w:rPr>
        <w:t xml:space="preserve"> «1С Заработная плата»;</w:t>
      </w:r>
    </w:p>
    <w:p w:rsidR="001A724D" w:rsidRDefault="001A724D" w:rsidP="00AA2CE0">
      <w:pPr>
        <w:autoSpaceDE w:val="0"/>
        <w:autoSpaceDN w:val="0"/>
        <w:adjustRightInd w:val="0"/>
        <w:jc w:val="both"/>
        <w:rPr>
          <w:color w:val="000000"/>
          <w:sz w:val="28"/>
          <w:szCs w:val="28"/>
        </w:rPr>
      </w:pPr>
    </w:p>
    <w:p w:rsidR="00840158" w:rsidRDefault="00840158" w:rsidP="00840158">
      <w:pPr>
        <w:autoSpaceDE w:val="0"/>
        <w:autoSpaceDN w:val="0"/>
        <w:adjustRightInd w:val="0"/>
        <w:jc w:val="both"/>
        <w:rPr>
          <w:color w:val="000000"/>
          <w:sz w:val="28"/>
          <w:szCs w:val="28"/>
        </w:rPr>
      </w:pPr>
      <w:r w:rsidRPr="00460FE8">
        <w:rPr>
          <w:color w:val="000000"/>
          <w:sz w:val="28"/>
          <w:szCs w:val="28"/>
        </w:rPr>
        <w:t xml:space="preserve">- по итогам квартала и отчётного года после сдачи отчётности, отчётность    </w:t>
      </w:r>
      <w:r w:rsidRPr="00460FE8">
        <w:rPr>
          <w:sz w:val="28"/>
          <w:szCs w:val="28"/>
        </w:rPr>
        <w:t>распечатывается на бумажный носитель и подшивается в папки. Электронная база отчёта хранится в системе «</w:t>
      </w:r>
      <w:r w:rsidR="00460FE8" w:rsidRPr="00460FE8">
        <w:rPr>
          <w:sz w:val="28"/>
          <w:szCs w:val="28"/>
        </w:rPr>
        <w:t>СВОД-СМАРТ</w:t>
      </w:r>
      <w:r w:rsidRPr="00460FE8">
        <w:rPr>
          <w:sz w:val="28"/>
          <w:szCs w:val="28"/>
        </w:rPr>
        <w:t>» Минфина Челябинской области;</w:t>
      </w:r>
      <w:r>
        <w:rPr>
          <w:sz w:val="28"/>
          <w:szCs w:val="28"/>
        </w:rPr>
        <w:t xml:space="preserve">  </w:t>
      </w:r>
    </w:p>
    <w:p w:rsidR="00AA2CE0" w:rsidRPr="00D31D09" w:rsidRDefault="00AA2CE0" w:rsidP="00AA2CE0">
      <w:pPr>
        <w:autoSpaceDE w:val="0"/>
        <w:autoSpaceDN w:val="0"/>
        <w:adjustRightInd w:val="0"/>
        <w:jc w:val="both"/>
        <w:rPr>
          <w:sz w:val="28"/>
          <w:szCs w:val="28"/>
        </w:rPr>
      </w:pPr>
      <w:r w:rsidRPr="00D31D09">
        <w:rPr>
          <w:sz w:val="28"/>
          <w:szCs w:val="28"/>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A2CE0" w:rsidRPr="00D31D09" w:rsidRDefault="00AA2CE0" w:rsidP="00AA2CE0">
      <w:pPr>
        <w:pStyle w:val="HTML"/>
        <w:ind w:left="360"/>
        <w:jc w:val="both"/>
        <w:rPr>
          <w:sz w:val="28"/>
          <w:szCs w:val="28"/>
        </w:rPr>
      </w:pPr>
    </w:p>
    <w:p w:rsidR="00AA2CE0" w:rsidRPr="00D31D09" w:rsidRDefault="00AA2CE0" w:rsidP="00AA2CE0">
      <w:pPr>
        <w:jc w:val="both"/>
        <w:rPr>
          <w:color w:val="000000"/>
          <w:sz w:val="28"/>
          <w:szCs w:val="28"/>
          <w:shd w:val="clear" w:color="auto" w:fill="FFFFFF"/>
        </w:rPr>
      </w:pPr>
      <w:r w:rsidRPr="00D31D09">
        <w:rPr>
          <w:sz w:val="28"/>
          <w:szCs w:val="28"/>
        </w:rPr>
        <w:t>Основание: пункт 19 Инструкции к Единому плану счетов № 157н.,</w:t>
      </w:r>
      <w:r w:rsidR="00840158">
        <w:rPr>
          <w:sz w:val="28"/>
          <w:szCs w:val="28"/>
        </w:rPr>
        <w:t xml:space="preserve"> </w:t>
      </w:r>
      <w:hyperlink r:id="rId38"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D31D09">
          <w:rPr>
            <w:sz w:val="28"/>
            <w:szCs w:val="28"/>
          </w:rPr>
          <w:t>п.33</w:t>
        </w:r>
      </w:hyperlink>
      <w:r w:rsidRPr="00D31D09">
        <w:rPr>
          <w:color w:val="000000"/>
          <w:sz w:val="28"/>
          <w:szCs w:val="28"/>
          <w:shd w:val="clear" w:color="auto" w:fill="FFFFFF"/>
        </w:rPr>
        <w:t> Стандарта «Концептуальные основы бухучета и отчетности».</w:t>
      </w:r>
    </w:p>
    <w:p w:rsidR="00037B64" w:rsidRPr="00D31D09" w:rsidRDefault="00037B64"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A2CE0" w:rsidRPr="00D31D09" w:rsidRDefault="00037B64"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2.6.</w:t>
      </w:r>
      <w:r w:rsidR="00AA2CE0" w:rsidRPr="00D31D09">
        <w:rPr>
          <w:sz w:val="28"/>
          <w:szCs w:val="28"/>
        </w:rPr>
        <w:t xml:space="preserve"> При обнаружении в регистрах учета ошибок сотрудники бухгалтерии ФУ  анализируют ошибочные данные, вносят исправления в первичные документы и соответствующие базы данных. Исправления вносятся с учетом следующих положений:</w:t>
      </w:r>
      <w:r w:rsidR="00AA2CE0" w:rsidRPr="00D31D09">
        <w:rPr>
          <w:sz w:val="28"/>
          <w:szCs w:val="28"/>
        </w:rPr>
        <w:br/>
        <w:t>– доначисления или снятие начислений исправляют за счет доходов и расходов текущего года дополнительной бухгалтерской записью или способом «Красное сторно» и дополнительной бухгалтерской записью.</w:t>
      </w:r>
    </w:p>
    <w:p w:rsidR="00AA2CE0" w:rsidRPr="00D31D09" w:rsidRDefault="00AA2CE0" w:rsidP="00AA2CE0">
      <w:pPr>
        <w:rPr>
          <w:color w:val="000000"/>
          <w:sz w:val="28"/>
          <w:szCs w:val="28"/>
          <w:shd w:val="clear" w:color="auto" w:fill="FFFFFF"/>
        </w:rPr>
      </w:pPr>
      <w:r w:rsidRPr="00D31D09">
        <w:rPr>
          <w:color w:val="000000"/>
          <w:sz w:val="28"/>
          <w:szCs w:val="28"/>
          <w:shd w:val="clear" w:color="auto" w:fill="FFFFFF"/>
        </w:rPr>
        <w:t>Основание: </w:t>
      </w:r>
      <w:hyperlink r:id="rId39" w:anchor="/document/99/902316088/ZAP1VIA3G3/" w:tooltip="Статья 8. Учетная политика" w:history="1">
        <w:r w:rsidRPr="00D31D09">
          <w:rPr>
            <w:sz w:val="28"/>
            <w:szCs w:val="28"/>
          </w:rPr>
          <w:t>ст.8</w:t>
        </w:r>
      </w:hyperlink>
      <w:r w:rsidRPr="00D31D09">
        <w:rPr>
          <w:color w:val="000000"/>
          <w:sz w:val="28"/>
          <w:szCs w:val="28"/>
          <w:shd w:val="clear" w:color="auto" w:fill="FFFFFF"/>
        </w:rPr>
        <w:t> Закона от 06.12.2011 № 402-ФЗ, </w:t>
      </w:r>
      <w:hyperlink r:id="rId40"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w:history="1">
        <w:r w:rsidRPr="00D31D09">
          <w:rPr>
            <w:sz w:val="28"/>
            <w:szCs w:val="28"/>
          </w:rPr>
          <w:t>п. 22</w:t>
        </w:r>
      </w:hyperlink>
      <w:r w:rsidRPr="00D31D09">
        <w:rPr>
          <w:color w:val="000000"/>
          <w:sz w:val="28"/>
          <w:szCs w:val="28"/>
          <w:shd w:val="clear" w:color="auto" w:fill="FFFFFF"/>
        </w:rPr>
        <w:t> СГС «Концептуальные основы бухучета и отчетности».</w:t>
      </w:r>
    </w:p>
    <w:p w:rsidR="00AA2CE0" w:rsidRPr="00D31D09" w:rsidRDefault="00037B64" w:rsidP="007C4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shd w:val="clear" w:color="auto" w:fill="FFFFFF"/>
        </w:rPr>
      </w:pPr>
      <w:r w:rsidRPr="00BE63FB">
        <w:rPr>
          <w:sz w:val="28"/>
          <w:szCs w:val="28"/>
        </w:rPr>
        <w:t>2.7.</w:t>
      </w:r>
      <w:r w:rsidR="00AA2CE0" w:rsidRPr="00BE63FB">
        <w:rPr>
          <w:sz w:val="28"/>
          <w:szCs w:val="28"/>
        </w:rPr>
        <w:t xml:space="preserve">  </w:t>
      </w:r>
      <w:r w:rsidR="00AA2CE0" w:rsidRPr="00BE63FB">
        <w:rPr>
          <w:color w:val="000000"/>
          <w:sz w:val="28"/>
          <w:szCs w:val="28"/>
          <w:shd w:val="clear" w:color="auto" w:fill="FFFFFF"/>
        </w:rPr>
        <w:t xml:space="preserve">Список сотрудников </w:t>
      </w:r>
      <w:r w:rsidR="007C4EF7" w:rsidRPr="00BE63FB">
        <w:rPr>
          <w:color w:val="000000"/>
          <w:sz w:val="28"/>
          <w:szCs w:val="28"/>
          <w:shd w:val="clear" w:color="auto" w:fill="FFFFFF"/>
        </w:rPr>
        <w:t xml:space="preserve">с правом подписи </w:t>
      </w:r>
      <w:r w:rsidR="007C4EF7" w:rsidRPr="00BE63FB">
        <w:rPr>
          <w:sz w:val="28"/>
          <w:szCs w:val="28"/>
        </w:rPr>
        <w:t xml:space="preserve">первичных документов и электронных документов приведен в </w:t>
      </w:r>
      <w:r w:rsidR="00AA2CE0" w:rsidRPr="00BE63FB">
        <w:rPr>
          <w:color w:val="000000"/>
          <w:sz w:val="28"/>
          <w:szCs w:val="28"/>
          <w:shd w:val="clear" w:color="auto" w:fill="FFFFFF"/>
        </w:rPr>
        <w:t>Приложени</w:t>
      </w:r>
      <w:r w:rsidR="002A1103" w:rsidRPr="00BE63FB">
        <w:rPr>
          <w:color w:val="000000"/>
          <w:sz w:val="28"/>
          <w:szCs w:val="28"/>
          <w:shd w:val="clear" w:color="auto" w:fill="FFFFFF"/>
        </w:rPr>
        <w:t>и</w:t>
      </w:r>
      <w:r w:rsidR="00567165" w:rsidRPr="00BE63FB">
        <w:rPr>
          <w:color w:val="000000"/>
          <w:sz w:val="28"/>
          <w:szCs w:val="28"/>
          <w:shd w:val="clear" w:color="auto" w:fill="FFFFFF"/>
        </w:rPr>
        <w:t xml:space="preserve"> </w:t>
      </w:r>
      <w:r w:rsidR="00576224" w:rsidRPr="00BE63FB">
        <w:rPr>
          <w:color w:val="000000"/>
          <w:sz w:val="28"/>
          <w:szCs w:val="28"/>
          <w:shd w:val="clear" w:color="auto" w:fill="FFFFFF"/>
        </w:rPr>
        <w:t>6</w:t>
      </w:r>
      <w:r w:rsidR="007C4EF7" w:rsidRPr="00BE63FB">
        <w:rPr>
          <w:color w:val="000000"/>
          <w:sz w:val="28"/>
          <w:szCs w:val="28"/>
          <w:shd w:val="clear" w:color="auto" w:fill="FFFFFF"/>
        </w:rPr>
        <w:t>.</w:t>
      </w:r>
    </w:p>
    <w:p w:rsidR="007C4EF7" w:rsidRPr="00D31D09" w:rsidRDefault="007C4EF7" w:rsidP="00AA2CE0">
      <w:pPr>
        <w:jc w:val="both"/>
        <w:rPr>
          <w:color w:val="000000"/>
          <w:sz w:val="28"/>
          <w:szCs w:val="28"/>
          <w:shd w:val="clear" w:color="auto" w:fill="FFFFFF"/>
        </w:rPr>
      </w:pPr>
    </w:p>
    <w:p w:rsidR="00AA2CE0" w:rsidRPr="00D31D09" w:rsidRDefault="00AA2CE0" w:rsidP="00AA2CE0">
      <w:pPr>
        <w:jc w:val="both"/>
        <w:rPr>
          <w:sz w:val="28"/>
          <w:szCs w:val="28"/>
          <w:shd w:val="clear" w:color="auto" w:fill="FFFFFF"/>
        </w:rPr>
      </w:pPr>
      <w:r w:rsidRPr="00D31D09">
        <w:rPr>
          <w:color w:val="000000"/>
          <w:sz w:val="28"/>
          <w:szCs w:val="28"/>
          <w:shd w:val="clear" w:color="auto" w:fill="FFFFFF"/>
        </w:rPr>
        <w:t>Основание: </w:t>
      </w:r>
      <w:hyperlink r:id="rId41"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D31D09">
          <w:rPr>
            <w:sz w:val="28"/>
            <w:szCs w:val="28"/>
          </w:rPr>
          <w:t>часть 5</w:t>
        </w:r>
      </w:hyperlink>
      <w:r w:rsidRPr="00D31D09">
        <w:rPr>
          <w:sz w:val="28"/>
          <w:szCs w:val="28"/>
          <w:shd w:val="clear" w:color="auto" w:fill="FFFFFF"/>
        </w:rPr>
        <w:t> статьи 9 Закона от 6 декабря 2011 № 402-ФЗ, </w:t>
      </w:r>
      <w:hyperlink r:id="rId42"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D31D09">
          <w:rPr>
            <w:sz w:val="28"/>
            <w:szCs w:val="28"/>
          </w:rPr>
          <w:t>пункт 11</w:t>
        </w:r>
      </w:hyperlink>
      <w:r w:rsidRPr="00D31D09">
        <w:rPr>
          <w:sz w:val="28"/>
          <w:szCs w:val="28"/>
          <w:shd w:val="clear" w:color="auto" w:fill="FFFFFF"/>
        </w:rPr>
        <w:t> Инструкции к Единому плану счетов № 157н, </w:t>
      </w:r>
      <w:hyperlink r:id="rId43"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D31D09">
          <w:rPr>
            <w:sz w:val="28"/>
            <w:szCs w:val="28"/>
          </w:rPr>
          <w:t>пункт 32</w:t>
        </w:r>
      </w:hyperlink>
      <w:r w:rsidRPr="00D31D09">
        <w:rPr>
          <w:sz w:val="28"/>
          <w:szCs w:val="28"/>
          <w:shd w:val="clear" w:color="auto" w:fill="FFFFFF"/>
        </w:rPr>
        <w:t> Стандарта «Концептуальные основы бухучета и отчетности», </w:t>
      </w:r>
      <w:hyperlink r:id="rId44"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D31D09">
          <w:rPr>
            <w:sz w:val="28"/>
            <w:szCs w:val="28"/>
          </w:rPr>
          <w:t>Методические указания</w:t>
        </w:r>
      </w:hyperlink>
      <w:r w:rsidRPr="00D31D09">
        <w:rPr>
          <w:sz w:val="28"/>
          <w:szCs w:val="28"/>
          <w:shd w:val="clear" w:color="auto" w:fill="FFFFFF"/>
        </w:rPr>
        <w:t>, утвержденные </w:t>
      </w:r>
      <w:hyperlink r:id="rId45" w:anchor="/document/99/420266549/" w:history="1">
        <w:r w:rsidRPr="00D31D09">
          <w:rPr>
            <w:sz w:val="28"/>
            <w:szCs w:val="28"/>
          </w:rPr>
          <w:t>приказом Минфина России от 30 марта 2015 № 52н</w:t>
        </w:r>
      </w:hyperlink>
      <w:r w:rsidRPr="00D31D09">
        <w:rPr>
          <w:sz w:val="28"/>
          <w:szCs w:val="28"/>
          <w:shd w:val="clear" w:color="auto" w:fill="FFFFFF"/>
        </w:rPr>
        <w:t>, </w:t>
      </w:r>
      <w:hyperlink r:id="rId46" w:anchor="/document/99/902271495/ZA00MKG2NN/" w:tooltip="Статья 2. Основные понятия, используемые в настоящем Федеральном законе" w:history="1">
        <w:r w:rsidRPr="00D31D09">
          <w:rPr>
            <w:sz w:val="28"/>
            <w:szCs w:val="28"/>
          </w:rPr>
          <w:t>статья 2</w:t>
        </w:r>
      </w:hyperlink>
      <w:r w:rsidRPr="00D31D09">
        <w:rPr>
          <w:sz w:val="28"/>
          <w:szCs w:val="28"/>
          <w:shd w:val="clear" w:color="auto" w:fill="FFFFFF"/>
        </w:rPr>
        <w:t> Закона от 6 апреля 2011 № 63-ФЗ.</w:t>
      </w:r>
    </w:p>
    <w:p w:rsidR="00AA2CE0" w:rsidRPr="00D31D09" w:rsidRDefault="00AA2CE0" w:rsidP="00AA2CE0">
      <w:pPr>
        <w:rPr>
          <w:b/>
          <w:color w:val="000000"/>
          <w:sz w:val="28"/>
          <w:szCs w:val="28"/>
        </w:rPr>
      </w:pPr>
    </w:p>
    <w:p w:rsidR="007C4EF7" w:rsidRPr="00D31D09" w:rsidRDefault="000726D9" w:rsidP="007C4EF7">
      <w:pPr>
        <w:pStyle w:val="1"/>
        <w:spacing w:line="276" w:lineRule="auto"/>
        <w:contextualSpacing/>
        <w:rPr>
          <w:bCs/>
          <w:sz w:val="28"/>
          <w:szCs w:val="28"/>
        </w:rPr>
      </w:pPr>
      <w:r w:rsidRPr="00D31D09">
        <w:rPr>
          <w:bCs/>
          <w:snapToGrid/>
          <w:sz w:val="28"/>
          <w:szCs w:val="28"/>
        </w:rPr>
        <w:t>3. Правила документооборота</w:t>
      </w:r>
      <w:r w:rsidR="007C4EF7" w:rsidRPr="00D31D09">
        <w:rPr>
          <w:bCs/>
          <w:snapToGrid/>
          <w:sz w:val="28"/>
          <w:szCs w:val="28"/>
        </w:rPr>
        <w:t>, пе</w:t>
      </w:r>
      <w:r w:rsidRPr="00D31D09">
        <w:rPr>
          <w:bCs/>
          <w:sz w:val="28"/>
          <w:szCs w:val="28"/>
        </w:rPr>
        <w:t xml:space="preserve">рвичные и сводные </w:t>
      </w:r>
    </w:p>
    <w:p w:rsidR="000726D9" w:rsidRPr="00D31D09" w:rsidRDefault="000726D9" w:rsidP="007C4EF7">
      <w:pPr>
        <w:pStyle w:val="1"/>
        <w:spacing w:line="276" w:lineRule="auto"/>
        <w:contextualSpacing/>
        <w:rPr>
          <w:bCs/>
          <w:sz w:val="28"/>
          <w:szCs w:val="28"/>
        </w:rPr>
      </w:pPr>
      <w:r w:rsidRPr="00D31D09">
        <w:rPr>
          <w:bCs/>
          <w:sz w:val="28"/>
          <w:szCs w:val="28"/>
        </w:rPr>
        <w:t>учетные документы</w:t>
      </w:r>
      <w:r w:rsidR="007C4EF7" w:rsidRPr="00D31D09">
        <w:rPr>
          <w:bCs/>
          <w:sz w:val="28"/>
          <w:szCs w:val="28"/>
        </w:rPr>
        <w:t xml:space="preserve"> и </w:t>
      </w:r>
      <w:r w:rsidRPr="00D31D09">
        <w:rPr>
          <w:bCs/>
          <w:sz w:val="28"/>
          <w:szCs w:val="28"/>
        </w:rPr>
        <w:t xml:space="preserve">бюджетные регистры </w:t>
      </w:r>
    </w:p>
    <w:p w:rsidR="007C4EF7" w:rsidRPr="00D31D09" w:rsidRDefault="007C4EF7" w:rsidP="007C4EF7">
      <w:pPr>
        <w:rPr>
          <w:sz w:val="28"/>
          <w:szCs w:val="28"/>
        </w:rPr>
      </w:pPr>
    </w:p>
    <w:p w:rsidR="00B768F3" w:rsidRPr="00D31D09" w:rsidRDefault="007C4EF7"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r w:rsidRPr="00D31D09">
        <w:rPr>
          <w:sz w:val="28"/>
          <w:szCs w:val="28"/>
        </w:rPr>
        <w:t>3</w:t>
      </w:r>
      <w:r w:rsidR="000726D9" w:rsidRPr="00D31D09">
        <w:rPr>
          <w:sz w:val="28"/>
          <w:szCs w:val="28"/>
        </w:rPr>
        <w:t>.1. Все документы по движению денежных средств принимаются к учету только при наличии подписи руководителя ФУ</w:t>
      </w:r>
      <w:r w:rsidR="003A7622" w:rsidRPr="00D31D09">
        <w:rPr>
          <w:sz w:val="28"/>
          <w:szCs w:val="28"/>
        </w:rPr>
        <w:t>.</w:t>
      </w:r>
    </w:p>
    <w:p w:rsidR="000726D9" w:rsidRPr="00D31D09" w:rsidRDefault="000726D9"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xml:space="preserve">На документах, являющихся основанием для оплаты обязательно ставится </w:t>
      </w:r>
      <w:r w:rsidR="00B768F3" w:rsidRPr="00D31D09">
        <w:rPr>
          <w:sz w:val="28"/>
          <w:szCs w:val="28"/>
        </w:rPr>
        <w:t>в</w:t>
      </w:r>
      <w:r w:rsidR="00F214AF" w:rsidRPr="00D31D09">
        <w:rPr>
          <w:sz w:val="28"/>
          <w:szCs w:val="28"/>
        </w:rPr>
        <w:t>иза руководителя «</w:t>
      </w:r>
      <w:r w:rsidRPr="00D31D09">
        <w:rPr>
          <w:sz w:val="28"/>
          <w:szCs w:val="28"/>
        </w:rPr>
        <w:t>К оплате».</w:t>
      </w:r>
    </w:p>
    <w:p w:rsidR="000726D9" w:rsidRPr="00D31D09" w:rsidRDefault="000726D9" w:rsidP="000726D9">
      <w:pPr>
        <w:pStyle w:val="a4"/>
        <w:spacing w:before="0" w:beforeAutospacing="0" w:afterAutospacing="0"/>
        <w:jc w:val="both"/>
        <w:rPr>
          <w:sz w:val="28"/>
          <w:szCs w:val="28"/>
        </w:rPr>
      </w:pPr>
      <w:r w:rsidRPr="00D31D09">
        <w:rPr>
          <w:sz w:val="28"/>
          <w:szCs w:val="28"/>
        </w:rPr>
        <w:t>Основание: пункт: 318 Инструкции к Единому плану счетов № 157н.; ст.161,434 ГК РФ.</w:t>
      </w:r>
    </w:p>
    <w:p w:rsidR="000726D9" w:rsidRPr="00D31D09" w:rsidRDefault="00B768F3"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3.2</w:t>
      </w:r>
      <w:r w:rsidR="000726D9" w:rsidRPr="00D31D09">
        <w:rPr>
          <w:sz w:val="28"/>
          <w:szCs w:val="28"/>
        </w:rPr>
        <w:t>. Первичные и сводные учетные документы составляются на бумажных носителях информации (заверенных собственноручной подписью), а также на машинных носителях – в виде электронных документов (заверенных электронной подписью).</w:t>
      </w:r>
    </w:p>
    <w:p w:rsidR="008121DD" w:rsidRPr="00D31D09" w:rsidRDefault="008121DD" w:rsidP="008121DD">
      <w:pPr>
        <w:spacing w:line="276" w:lineRule="auto"/>
        <w:jc w:val="both"/>
        <w:rPr>
          <w:sz w:val="28"/>
          <w:szCs w:val="28"/>
        </w:rPr>
      </w:pPr>
      <w:r w:rsidRPr="00D31D09">
        <w:rPr>
          <w:sz w:val="28"/>
          <w:szCs w:val="28"/>
        </w:rPr>
        <w:t xml:space="preserve">- Первичные учетные документы к учету в финансовом </w:t>
      </w:r>
      <w:r w:rsidRPr="00460FE8">
        <w:rPr>
          <w:sz w:val="28"/>
          <w:szCs w:val="28"/>
        </w:rPr>
        <w:t xml:space="preserve">управлении </w:t>
      </w:r>
      <w:r w:rsidR="00F712E4" w:rsidRPr="00460FE8">
        <w:rPr>
          <w:sz w:val="28"/>
          <w:szCs w:val="28"/>
        </w:rPr>
        <w:t>принимаются</w:t>
      </w:r>
      <w:r w:rsidR="00F712E4">
        <w:rPr>
          <w:sz w:val="28"/>
          <w:szCs w:val="28"/>
        </w:rPr>
        <w:t xml:space="preserve"> </w:t>
      </w:r>
      <w:r w:rsidRPr="00D31D09">
        <w:rPr>
          <w:sz w:val="28"/>
          <w:szCs w:val="28"/>
        </w:rPr>
        <w:t>через систему ЭДО «Диадок» (ООО «Златспецранс»,</w:t>
      </w:r>
      <w:r w:rsidR="009E4347">
        <w:rPr>
          <w:sz w:val="28"/>
          <w:szCs w:val="28"/>
        </w:rPr>
        <w:t xml:space="preserve"> </w:t>
      </w:r>
      <w:r w:rsidRPr="00D31D09">
        <w:rPr>
          <w:sz w:val="28"/>
          <w:szCs w:val="28"/>
        </w:rPr>
        <w:t>ПАО «Ростелеком»,</w:t>
      </w:r>
      <w:r w:rsidR="006A11DB" w:rsidRPr="00D31D09">
        <w:rPr>
          <w:sz w:val="28"/>
          <w:szCs w:val="28"/>
        </w:rPr>
        <w:t xml:space="preserve"> </w:t>
      </w:r>
      <w:r w:rsidR="009E4347">
        <w:rPr>
          <w:sz w:val="28"/>
          <w:szCs w:val="28"/>
        </w:rPr>
        <w:t>ООО «</w:t>
      </w:r>
      <w:r w:rsidRPr="00D31D09">
        <w:rPr>
          <w:sz w:val="28"/>
          <w:szCs w:val="28"/>
        </w:rPr>
        <w:t>Эталон-Нефтепродукт»</w:t>
      </w:r>
      <w:r w:rsidR="00BA58AC">
        <w:rPr>
          <w:sz w:val="28"/>
          <w:szCs w:val="28"/>
        </w:rPr>
        <w:t xml:space="preserve"> и</w:t>
      </w:r>
      <w:r w:rsidR="009E4347">
        <w:rPr>
          <w:sz w:val="28"/>
          <w:szCs w:val="28"/>
        </w:rPr>
        <w:t xml:space="preserve"> </w:t>
      </w:r>
      <w:r w:rsidR="00BA58AC">
        <w:rPr>
          <w:sz w:val="28"/>
          <w:szCs w:val="28"/>
        </w:rPr>
        <w:t>т.д</w:t>
      </w:r>
      <w:r w:rsidR="009E4347">
        <w:rPr>
          <w:sz w:val="28"/>
          <w:szCs w:val="28"/>
        </w:rPr>
        <w:t>.</w:t>
      </w:r>
      <w:r w:rsidR="00A6706C" w:rsidRPr="00D31D09">
        <w:rPr>
          <w:sz w:val="28"/>
          <w:szCs w:val="28"/>
        </w:rPr>
        <w:t xml:space="preserve"> по мере поступления</w:t>
      </w:r>
      <w:r w:rsidRPr="00D31D09">
        <w:rPr>
          <w:sz w:val="28"/>
          <w:szCs w:val="28"/>
        </w:rPr>
        <w:t>)</w:t>
      </w:r>
    </w:p>
    <w:p w:rsidR="008121DD" w:rsidRPr="00D31D09" w:rsidRDefault="008121DD"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0726D9" w:rsidRDefault="000726D9"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 xml:space="preserve">Основание: часть 5 статьи 9 Закона от 6 декабря </w:t>
      </w:r>
      <w:smartTag w:uri="urn:schemas-microsoft-com:office:smarttags" w:element="metricconverter">
        <w:smartTagPr>
          <w:attr w:name="ProductID" w:val="2011 г"/>
        </w:smartTagPr>
        <w:r w:rsidRPr="00D31D09">
          <w:rPr>
            <w:sz w:val="28"/>
            <w:szCs w:val="28"/>
          </w:rPr>
          <w:t>2011 г</w:t>
        </w:r>
      </w:smartTag>
      <w:r w:rsidRPr="00D31D09">
        <w:rPr>
          <w:sz w:val="28"/>
          <w:szCs w:val="28"/>
        </w:rPr>
        <w:t xml:space="preserve">. № 402-ФЗ, пункты 7, 11 Инструкции к Единому плану счетов № 157н, статья 2 Закона от 6 апреля </w:t>
      </w:r>
      <w:smartTag w:uri="urn:schemas-microsoft-com:office:smarttags" w:element="metricconverter">
        <w:smartTagPr>
          <w:attr w:name="ProductID" w:val="2011 г"/>
        </w:smartTagPr>
        <w:r w:rsidRPr="00D31D09">
          <w:rPr>
            <w:sz w:val="28"/>
            <w:szCs w:val="28"/>
          </w:rPr>
          <w:t>2011 г</w:t>
        </w:r>
      </w:smartTag>
      <w:r w:rsidRPr="00D31D09">
        <w:rPr>
          <w:sz w:val="28"/>
          <w:szCs w:val="28"/>
        </w:rPr>
        <w:t>. № 63-ФЗ.</w:t>
      </w:r>
    </w:p>
    <w:p w:rsidR="009E4347" w:rsidRPr="00D31D09" w:rsidRDefault="009E4347"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E4347" w:rsidRDefault="00B768F3"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3.</w:t>
      </w:r>
      <w:r w:rsidR="000726D9" w:rsidRPr="00D31D09">
        <w:rPr>
          <w:sz w:val="28"/>
          <w:szCs w:val="28"/>
        </w:rPr>
        <w:t>3. Журналам операций присваиваются номера</w:t>
      </w:r>
      <w:r w:rsidRPr="00D31D09">
        <w:rPr>
          <w:sz w:val="28"/>
          <w:szCs w:val="28"/>
        </w:rPr>
        <w:t>:</w:t>
      </w:r>
      <w:r w:rsidR="006A576E" w:rsidRPr="00D31D09">
        <w:rPr>
          <w:sz w:val="28"/>
          <w:szCs w:val="28"/>
        </w:rPr>
        <w:t xml:space="preserve">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1 - Журнал операций по счету «Касса»;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2 - Журнал операций с безналичными денежными средствами;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3 - Журнал операций расчетов с подотчетными лицами;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4 - Журнал операций расчетов с поставщиками и подрядчиками;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5 - Журнал операций расчетов с дебиторами по доходам;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6 - Журнал операций расчетов по оплате труда, денежному довольствию и стипендиям;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 xml:space="preserve">7 - Журнал операций по выбытию и перемещению нефинансовых активов; </w:t>
      </w:r>
    </w:p>
    <w:p w:rsidR="009E4347"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8 - Журнал операций по прочим операциям</w:t>
      </w:r>
      <w:r w:rsidR="00FE2B2A" w:rsidRPr="00E33301">
        <w:rPr>
          <w:sz w:val="28"/>
          <w:szCs w:val="28"/>
        </w:rPr>
        <w:t>; 8-мо-Журнал операций межотчетного периода;</w:t>
      </w:r>
    </w:p>
    <w:p w:rsidR="00796A5C" w:rsidRPr="00E33301" w:rsidRDefault="00FE2B2A"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33301">
        <w:rPr>
          <w:sz w:val="28"/>
          <w:szCs w:val="28"/>
        </w:rPr>
        <w:t>8-ош</w:t>
      </w:r>
      <w:r w:rsidR="009E4347">
        <w:rPr>
          <w:sz w:val="28"/>
          <w:szCs w:val="28"/>
        </w:rPr>
        <w:t xml:space="preserve"> - </w:t>
      </w:r>
      <w:r w:rsidRPr="00E33301">
        <w:rPr>
          <w:sz w:val="28"/>
          <w:szCs w:val="28"/>
        </w:rPr>
        <w:t>Журнал по прочим операциям (исправление ошибок прошлых лет);</w:t>
      </w:r>
    </w:p>
    <w:p w:rsidR="002276CB" w:rsidRPr="00D31D09" w:rsidRDefault="002276CB"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shd w:val="clear" w:color="auto" w:fill="FFFFCC"/>
        </w:rPr>
      </w:pPr>
    </w:p>
    <w:p w:rsidR="000726D9" w:rsidRDefault="009E4347"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B768F3" w:rsidRPr="00D31D09">
        <w:rPr>
          <w:sz w:val="28"/>
          <w:szCs w:val="28"/>
        </w:rPr>
        <w:t>Журналы операций подписываются главным бухгалтером и специалистом, составившим журнал операций</w:t>
      </w:r>
      <w:r w:rsidR="004C2B9C" w:rsidRPr="00D31D09">
        <w:rPr>
          <w:sz w:val="28"/>
          <w:szCs w:val="28"/>
        </w:rPr>
        <w:t>.</w:t>
      </w:r>
    </w:p>
    <w:p w:rsidR="009E4347" w:rsidRPr="00D31D09" w:rsidRDefault="009E4347"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2A1103" w:rsidRPr="00D31D09" w:rsidRDefault="004C2B9C"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3.4</w:t>
      </w:r>
      <w:r w:rsidR="000726D9" w:rsidRPr="00D31D09">
        <w:rPr>
          <w:sz w:val="28"/>
          <w:szCs w:val="28"/>
        </w:rPr>
        <w:t>.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w:t>
      </w:r>
      <w:r w:rsidRPr="00D31D09">
        <w:rPr>
          <w:sz w:val="28"/>
          <w:szCs w:val="28"/>
        </w:rPr>
        <w:t xml:space="preserve"> приведённые в </w:t>
      </w:r>
      <w:r w:rsidR="000726D9" w:rsidRPr="009E4347">
        <w:rPr>
          <w:sz w:val="28"/>
          <w:szCs w:val="28"/>
          <w:highlight w:val="yellow"/>
        </w:rPr>
        <w:t>п</w:t>
      </w:r>
      <w:r w:rsidRPr="009E4347">
        <w:rPr>
          <w:sz w:val="28"/>
          <w:szCs w:val="28"/>
          <w:highlight w:val="yellow"/>
        </w:rPr>
        <w:t xml:space="preserve">риложении </w:t>
      </w:r>
      <w:r w:rsidR="00576224" w:rsidRPr="009E4347">
        <w:rPr>
          <w:sz w:val="28"/>
          <w:szCs w:val="28"/>
          <w:highlight w:val="yellow"/>
        </w:rPr>
        <w:t>7</w:t>
      </w:r>
      <w:r w:rsidR="002A1103" w:rsidRPr="00D31D09">
        <w:rPr>
          <w:sz w:val="28"/>
          <w:szCs w:val="28"/>
        </w:rPr>
        <w:t>. В составе применяемых неунифицированных форм первичных документов используются следующие формы: </w:t>
      </w:r>
    </w:p>
    <w:p w:rsidR="002A1103" w:rsidRPr="00D31D09" w:rsidRDefault="002A1103"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1</w:t>
      </w:r>
      <w:r w:rsidR="00975CCC" w:rsidRPr="00D31D09">
        <w:rPr>
          <w:sz w:val="28"/>
          <w:szCs w:val="28"/>
        </w:rPr>
        <w:t>)</w:t>
      </w:r>
      <w:r w:rsidRPr="00D31D09">
        <w:rPr>
          <w:sz w:val="28"/>
          <w:szCs w:val="28"/>
        </w:rPr>
        <w:t xml:space="preserve"> Акт о замене запчастей в основном средстве</w:t>
      </w:r>
      <w:r w:rsidR="00975CCC" w:rsidRPr="00D31D09">
        <w:rPr>
          <w:sz w:val="28"/>
          <w:szCs w:val="28"/>
        </w:rPr>
        <w:t>;</w:t>
      </w:r>
    </w:p>
    <w:p w:rsidR="002A1103" w:rsidRPr="00D31D09" w:rsidRDefault="002A1103"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2</w:t>
      </w:r>
      <w:r w:rsidR="00975CCC" w:rsidRPr="00D31D09">
        <w:rPr>
          <w:sz w:val="28"/>
          <w:szCs w:val="28"/>
        </w:rPr>
        <w:t>)</w:t>
      </w:r>
      <w:r w:rsidRPr="00D31D09">
        <w:rPr>
          <w:sz w:val="28"/>
          <w:szCs w:val="28"/>
        </w:rPr>
        <w:t xml:space="preserve"> Карточка учета работы летней автомобильной шины</w:t>
      </w:r>
      <w:r w:rsidR="00975CCC" w:rsidRPr="00D31D09">
        <w:rPr>
          <w:sz w:val="28"/>
          <w:szCs w:val="28"/>
        </w:rPr>
        <w:t>;</w:t>
      </w:r>
    </w:p>
    <w:p w:rsidR="002A1103" w:rsidRPr="00D31D09" w:rsidRDefault="002A1103"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3</w:t>
      </w:r>
      <w:r w:rsidR="00975CCC" w:rsidRPr="00D31D09">
        <w:rPr>
          <w:sz w:val="28"/>
          <w:szCs w:val="28"/>
        </w:rPr>
        <w:t>)</w:t>
      </w:r>
      <w:r w:rsidRPr="00D31D09">
        <w:rPr>
          <w:sz w:val="28"/>
          <w:szCs w:val="28"/>
        </w:rPr>
        <w:t xml:space="preserve"> Журнал учета выдачи расчетных листков</w:t>
      </w:r>
      <w:r w:rsidR="00975CCC" w:rsidRPr="00D31D09">
        <w:rPr>
          <w:sz w:val="28"/>
          <w:szCs w:val="28"/>
        </w:rPr>
        <w:t>.</w:t>
      </w:r>
    </w:p>
    <w:p w:rsidR="000726D9" w:rsidRPr="00D31D09" w:rsidRDefault="000726D9" w:rsidP="004C2B9C">
      <w:pPr>
        <w:jc w:val="both"/>
        <w:rPr>
          <w:color w:val="000000"/>
          <w:sz w:val="28"/>
          <w:szCs w:val="28"/>
          <w:shd w:val="clear" w:color="auto" w:fill="FFFFFF"/>
        </w:rPr>
      </w:pPr>
      <w:r w:rsidRPr="00D31D09">
        <w:rPr>
          <w:sz w:val="28"/>
          <w:szCs w:val="28"/>
        </w:rPr>
        <w:t>Основание: </w:t>
      </w:r>
      <w:hyperlink r:id="rId47"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D31D09">
          <w:rPr>
            <w:sz w:val="28"/>
            <w:szCs w:val="28"/>
          </w:rPr>
          <w:t>пункты 25–26</w:t>
        </w:r>
      </w:hyperlink>
      <w:r w:rsidRPr="00D31D09">
        <w:rPr>
          <w:color w:val="000000"/>
          <w:sz w:val="28"/>
          <w:szCs w:val="28"/>
        </w:rPr>
        <w:t>,28 </w:t>
      </w:r>
      <w:r w:rsidRPr="00D31D09">
        <w:rPr>
          <w:color w:val="000000"/>
          <w:sz w:val="28"/>
          <w:szCs w:val="28"/>
          <w:shd w:val="clear" w:color="auto" w:fill="FFFFFF"/>
        </w:rPr>
        <w:t>«Концептуальные основы бухучета и отчетности», </w:t>
      </w:r>
      <w:hyperlink r:id="rId48"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D31D09">
          <w:rPr>
            <w:color w:val="147900"/>
            <w:sz w:val="28"/>
            <w:szCs w:val="28"/>
          </w:rPr>
          <w:t>п. 11</w:t>
        </w:r>
      </w:hyperlink>
      <w:r w:rsidRPr="00D31D09">
        <w:rPr>
          <w:color w:val="000000"/>
          <w:sz w:val="28"/>
          <w:szCs w:val="28"/>
          <w:shd w:val="clear" w:color="auto" w:fill="FFFFFF"/>
        </w:rPr>
        <w:t> Инструкции к Единому плану счетов № 157н.</w:t>
      </w:r>
    </w:p>
    <w:p w:rsidR="000726D9" w:rsidRPr="00D31D09" w:rsidRDefault="004C2B9C" w:rsidP="004C2B9C">
      <w:pPr>
        <w:spacing w:after="120"/>
        <w:jc w:val="both"/>
        <w:rPr>
          <w:color w:val="000000"/>
          <w:sz w:val="28"/>
          <w:szCs w:val="28"/>
        </w:rPr>
      </w:pPr>
      <w:r w:rsidRPr="00D31D09">
        <w:rPr>
          <w:sz w:val="28"/>
          <w:szCs w:val="28"/>
        </w:rPr>
        <w:t>3.5.</w:t>
      </w:r>
      <w:r w:rsidR="000726D9" w:rsidRPr="00D31D09">
        <w:rPr>
          <w:sz w:val="28"/>
          <w:szCs w:val="28"/>
        </w:rPr>
        <w:t xml:space="preserve"> Право подписи учетных документов предоставлено должностным лицам, перечисленным в</w:t>
      </w:r>
      <w:r w:rsidR="00B936B0" w:rsidRPr="00D31D09">
        <w:rPr>
          <w:sz w:val="28"/>
          <w:szCs w:val="28"/>
        </w:rPr>
        <w:t xml:space="preserve"> </w:t>
      </w:r>
      <w:r w:rsidRPr="00803DA5">
        <w:rPr>
          <w:sz w:val="28"/>
          <w:szCs w:val="28"/>
          <w:highlight w:val="yellow"/>
        </w:rPr>
        <w:t xml:space="preserve">приложении </w:t>
      </w:r>
      <w:r w:rsidR="00576224" w:rsidRPr="00803DA5">
        <w:rPr>
          <w:sz w:val="28"/>
          <w:szCs w:val="28"/>
          <w:highlight w:val="yellow"/>
        </w:rPr>
        <w:t>6</w:t>
      </w:r>
      <w:r w:rsidR="000726D9" w:rsidRPr="00803DA5">
        <w:rPr>
          <w:sz w:val="28"/>
          <w:szCs w:val="28"/>
          <w:highlight w:val="yellow"/>
        </w:rPr>
        <w:t>.</w:t>
      </w:r>
    </w:p>
    <w:p w:rsidR="000726D9" w:rsidRPr="00D31D09" w:rsidRDefault="004C2B9C"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3</w:t>
      </w:r>
      <w:r w:rsidR="000726D9" w:rsidRPr="00D31D09">
        <w:rPr>
          <w:sz w:val="28"/>
          <w:szCs w:val="28"/>
        </w:rPr>
        <w:t xml:space="preserve">.6. График документооборота приведен в </w:t>
      </w:r>
      <w:r w:rsidR="000726D9" w:rsidRPr="00803DA5">
        <w:rPr>
          <w:sz w:val="28"/>
          <w:szCs w:val="28"/>
          <w:highlight w:val="yellow"/>
        </w:rPr>
        <w:t xml:space="preserve">приложении </w:t>
      </w:r>
      <w:r w:rsidR="00BB6334" w:rsidRPr="00803DA5">
        <w:rPr>
          <w:sz w:val="28"/>
          <w:szCs w:val="28"/>
          <w:highlight w:val="yellow"/>
        </w:rPr>
        <w:t>8</w:t>
      </w:r>
      <w:r w:rsidR="000726D9" w:rsidRPr="00D31D09">
        <w:rPr>
          <w:sz w:val="28"/>
          <w:szCs w:val="28"/>
        </w:rPr>
        <w:t>.</w:t>
      </w:r>
    </w:p>
    <w:p w:rsidR="000726D9" w:rsidRPr="00D31D09" w:rsidRDefault="004C2B9C"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sz w:val="28"/>
          <w:szCs w:val="28"/>
        </w:rPr>
        <w:t>3</w:t>
      </w:r>
      <w:r w:rsidR="000726D9" w:rsidRPr="00D31D09">
        <w:rPr>
          <w:sz w:val="28"/>
          <w:szCs w:val="28"/>
        </w:rPr>
        <w:t xml:space="preserve">.7. </w:t>
      </w:r>
      <w:r w:rsidRPr="00D31D09">
        <w:rPr>
          <w:sz w:val="28"/>
          <w:szCs w:val="28"/>
        </w:rPr>
        <w:t xml:space="preserve">ФУ </w:t>
      </w:r>
      <w:r w:rsidR="000726D9" w:rsidRPr="00D31D09">
        <w:rPr>
          <w:sz w:val="28"/>
          <w:szCs w:val="28"/>
        </w:rPr>
        <w:t xml:space="preserve">использует унифицированные формы регистров бухучета, перечисленные </w:t>
      </w:r>
      <w:r w:rsidRPr="00D31D09">
        <w:rPr>
          <w:sz w:val="28"/>
          <w:szCs w:val="28"/>
        </w:rPr>
        <w:t>в приказе</w:t>
      </w:r>
      <w:r w:rsidR="000726D9" w:rsidRPr="00D31D09">
        <w:rPr>
          <w:sz w:val="28"/>
          <w:szCs w:val="28"/>
        </w:rPr>
        <w:t xml:space="preserve"> № 52н. При необходимости формы регистров, которые не унифицированы, разрабатываются самостоятельно.</w:t>
      </w:r>
    </w:p>
    <w:p w:rsidR="000726D9" w:rsidRPr="00D31D09" w:rsidRDefault="004C2B9C"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31D09">
        <w:rPr>
          <w:color w:val="000000"/>
          <w:sz w:val="28"/>
          <w:szCs w:val="28"/>
          <w:shd w:val="clear" w:color="auto" w:fill="FFFFFF"/>
        </w:rPr>
        <w:t>3</w:t>
      </w:r>
      <w:r w:rsidR="000726D9" w:rsidRPr="00D31D09">
        <w:rPr>
          <w:color w:val="000000"/>
          <w:sz w:val="28"/>
          <w:szCs w:val="28"/>
          <w:shd w:val="clear" w:color="auto" w:fill="FFFFFF"/>
        </w:rPr>
        <w:t>.8.</w:t>
      </w:r>
      <w:r w:rsidR="00CD4E8E">
        <w:rPr>
          <w:color w:val="000000"/>
          <w:sz w:val="28"/>
          <w:szCs w:val="28"/>
          <w:shd w:val="clear" w:color="auto" w:fill="FFFFFF"/>
        </w:rPr>
        <w:t xml:space="preserve"> </w:t>
      </w:r>
      <w:r w:rsidR="000726D9" w:rsidRPr="00D31D09">
        <w:rPr>
          <w:color w:val="000000"/>
          <w:sz w:val="28"/>
          <w:szCs w:val="28"/>
          <w:shd w:val="clear" w:color="auto" w:fill="FFFFFF"/>
        </w:rPr>
        <w:t>Формирование регистров бухучета осуществляется в следующем порядке:</w:t>
      </w:r>
    </w:p>
    <w:p w:rsidR="000726D9" w:rsidRPr="00D31D09" w:rsidRDefault="000726D9" w:rsidP="000726D9">
      <w:pPr>
        <w:jc w:val="both"/>
        <w:rPr>
          <w:sz w:val="28"/>
          <w:szCs w:val="28"/>
        </w:rPr>
      </w:pPr>
      <w:r w:rsidRPr="00D31D09">
        <w:rPr>
          <w:color w:val="000000"/>
          <w:sz w:val="28"/>
          <w:szCs w:val="28"/>
          <w:shd w:val="clear" w:color="auto" w:fill="FFFFFF"/>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726D9" w:rsidRPr="00D31D09" w:rsidRDefault="000726D9" w:rsidP="000726D9">
      <w:pPr>
        <w:jc w:val="both"/>
        <w:rPr>
          <w:sz w:val="28"/>
          <w:szCs w:val="28"/>
        </w:rPr>
      </w:pPr>
      <w:r w:rsidRPr="00D31D09">
        <w:rPr>
          <w:color w:val="000000"/>
          <w:sz w:val="28"/>
          <w:szCs w:val="28"/>
          <w:shd w:val="clear" w:color="auto" w:fill="FFFFFF"/>
        </w:rPr>
        <w:t>- журнал регистрации приходных и расходных ордеров составляется ежемесячно, в последний рабочий день месяца;</w:t>
      </w:r>
    </w:p>
    <w:p w:rsidR="000726D9" w:rsidRPr="00D31D09" w:rsidRDefault="000726D9" w:rsidP="000726D9">
      <w:pPr>
        <w:jc w:val="both"/>
        <w:rPr>
          <w:sz w:val="28"/>
          <w:szCs w:val="28"/>
        </w:rPr>
      </w:pPr>
      <w:r w:rsidRPr="00D31D09">
        <w:rPr>
          <w:color w:val="000000"/>
          <w:sz w:val="28"/>
          <w:szCs w:val="28"/>
          <w:shd w:val="clear" w:color="auto" w:fill="FFFFFF"/>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0726D9" w:rsidRPr="00D31D09" w:rsidRDefault="000726D9" w:rsidP="000726D9">
      <w:pPr>
        <w:jc w:val="both"/>
        <w:rPr>
          <w:sz w:val="28"/>
          <w:szCs w:val="28"/>
        </w:rPr>
      </w:pPr>
      <w:r w:rsidRPr="00D31D09">
        <w:rPr>
          <w:color w:val="000000"/>
          <w:sz w:val="28"/>
          <w:szCs w:val="28"/>
          <w:shd w:val="clear" w:color="auto" w:fill="FFFFFF"/>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0726D9" w:rsidRPr="00D31D09" w:rsidRDefault="000726D9" w:rsidP="000726D9">
      <w:pPr>
        <w:jc w:val="both"/>
        <w:rPr>
          <w:sz w:val="28"/>
          <w:szCs w:val="28"/>
        </w:rPr>
      </w:pPr>
      <w:r w:rsidRPr="00D31D09">
        <w:rPr>
          <w:color w:val="000000"/>
          <w:sz w:val="28"/>
          <w:szCs w:val="28"/>
          <w:shd w:val="clear" w:color="auto" w:fill="FFFFFF"/>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D31D09">
        <w:rPr>
          <w:color w:val="000000"/>
          <w:sz w:val="28"/>
          <w:szCs w:val="28"/>
        </w:rPr>
        <w:br/>
      </w:r>
      <w:r w:rsidRPr="00D31D09">
        <w:rPr>
          <w:color w:val="000000"/>
          <w:sz w:val="28"/>
          <w:szCs w:val="28"/>
          <w:shd w:val="clear" w:color="auto" w:fill="FFFFFF"/>
        </w:rPr>
        <w:t>- журналы операций</w:t>
      </w:r>
      <w:r w:rsidR="00D57EDA" w:rsidRPr="00D31D09">
        <w:rPr>
          <w:color w:val="000000"/>
          <w:sz w:val="28"/>
          <w:szCs w:val="28"/>
          <w:shd w:val="clear" w:color="auto" w:fill="FFFFFF"/>
        </w:rPr>
        <w:t xml:space="preserve"> ежемесячно </w:t>
      </w:r>
      <w:r w:rsidRPr="00D31D09">
        <w:rPr>
          <w:color w:val="000000"/>
          <w:sz w:val="28"/>
          <w:szCs w:val="28"/>
          <w:shd w:val="clear" w:color="auto" w:fill="FFFFFF"/>
        </w:rPr>
        <w:t>,</w:t>
      </w:r>
      <w:r w:rsidR="00D57EDA" w:rsidRPr="00D31D09">
        <w:rPr>
          <w:color w:val="000000"/>
          <w:sz w:val="28"/>
          <w:szCs w:val="28"/>
          <w:shd w:val="clear" w:color="auto" w:fill="FFFFFF"/>
        </w:rPr>
        <w:t xml:space="preserve"> главная книга заполняется один раз в квартал</w:t>
      </w:r>
      <w:r w:rsidRPr="00D31D09">
        <w:rPr>
          <w:color w:val="000000"/>
          <w:sz w:val="28"/>
          <w:szCs w:val="28"/>
          <w:shd w:val="clear" w:color="auto" w:fill="FFFFFF"/>
        </w:rPr>
        <w:t>;</w:t>
      </w:r>
    </w:p>
    <w:p w:rsidR="000726D9" w:rsidRPr="00D31D09" w:rsidRDefault="000726D9" w:rsidP="000726D9">
      <w:pPr>
        <w:jc w:val="both"/>
        <w:rPr>
          <w:color w:val="000000"/>
          <w:sz w:val="28"/>
          <w:szCs w:val="28"/>
          <w:shd w:val="clear" w:color="auto" w:fill="FFFFFF"/>
        </w:rPr>
      </w:pPr>
      <w:r w:rsidRPr="00D31D09">
        <w:rPr>
          <w:color w:val="000000"/>
          <w:sz w:val="28"/>
          <w:szCs w:val="28"/>
          <w:shd w:val="clear" w:color="auto" w:fill="FFFFFF"/>
        </w:rPr>
        <w:t>- другие регистры, не указанные выше, заполняются по мере необходимости, если иное не установлено законодательством РФ.</w:t>
      </w:r>
    </w:p>
    <w:p w:rsidR="00B936B0" w:rsidRPr="00D31D09" w:rsidRDefault="004C2B9C" w:rsidP="00B936B0">
      <w:pPr>
        <w:widowControl w:val="0"/>
        <w:autoSpaceDE w:val="0"/>
        <w:autoSpaceDN w:val="0"/>
        <w:adjustRightInd w:val="0"/>
        <w:jc w:val="both"/>
        <w:rPr>
          <w:sz w:val="28"/>
          <w:szCs w:val="28"/>
        </w:rPr>
      </w:pPr>
      <w:r w:rsidRPr="00D31D09">
        <w:rPr>
          <w:sz w:val="28"/>
          <w:szCs w:val="28"/>
        </w:rPr>
        <w:t xml:space="preserve">3.9. </w:t>
      </w:r>
      <w:r w:rsidR="000726D9" w:rsidRPr="00D31D09">
        <w:rPr>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w:t>
      </w:r>
      <w:r w:rsidRPr="00D31D09">
        <w:rPr>
          <w:sz w:val="28"/>
          <w:szCs w:val="28"/>
        </w:rPr>
        <w:t>е ФУ</w:t>
      </w:r>
      <w:r w:rsidR="000726D9" w:rsidRPr="00D31D09">
        <w:rPr>
          <w:sz w:val="28"/>
          <w:szCs w:val="28"/>
        </w:rPr>
        <w:t>, оформляются Бухгалтерской справкой (</w:t>
      </w:r>
      <w:hyperlink r:id="rId49" w:history="1">
        <w:r w:rsidR="000726D9" w:rsidRPr="00D31D09">
          <w:rPr>
            <w:sz w:val="28"/>
            <w:szCs w:val="28"/>
          </w:rPr>
          <w:t>ф.0504833</w:t>
        </w:r>
      </w:hyperlink>
      <w:r w:rsidR="000726D9" w:rsidRPr="00D31D09">
        <w:rPr>
          <w:sz w:val="28"/>
          <w:szCs w:val="28"/>
        </w:rPr>
        <w:t>). При необходимости к Бухгалтерской справке (</w:t>
      </w:r>
      <w:hyperlink r:id="rId50" w:history="1">
        <w:r w:rsidR="000726D9" w:rsidRPr="00D31D09">
          <w:rPr>
            <w:sz w:val="28"/>
            <w:szCs w:val="28"/>
          </w:rPr>
          <w:t>ф.0504833</w:t>
        </w:r>
      </w:hyperlink>
      <w:r w:rsidR="000726D9" w:rsidRPr="00D31D09">
        <w:rPr>
          <w:sz w:val="28"/>
          <w:szCs w:val="28"/>
        </w:rPr>
        <w:t>) прилагаются расчет</w:t>
      </w:r>
      <w:r w:rsidRPr="00D31D09">
        <w:rPr>
          <w:sz w:val="28"/>
          <w:szCs w:val="28"/>
        </w:rPr>
        <w:t>ы</w:t>
      </w:r>
      <w:r w:rsidR="000726D9" w:rsidRPr="00D31D09">
        <w:rPr>
          <w:sz w:val="28"/>
          <w:szCs w:val="28"/>
        </w:rPr>
        <w:t>.</w:t>
      </w:r>
      <w:r w:rsidR="00B936B0" w:rsidRPr="00D31D09">
        <w:rPr>
          <w:sz w:val="28"/>
          <w:szCs w:val="28"/>
        </w:rPr>
        <w:t xml:space="preserve"> </w:t>
      </w:r>
    </w:p>
    <w:p w:rsidR="000726D9" w:rsidRPr="00D31D09" w:rsidRDefault="000726D9" w:rsidP="00B936B0">
      <w:pPr>
        <w:widowControl w:val="0"/>
        <w:autoSpaceDE w:val="0"/>
        <w:autoSpaceDN w:val="0"/>
        <w:adjustRightInd w:val="0"/>
        <w:jc w:val="both"/>
        <w:rPr>
          <w:sz w:val="28"/>
          <w:szCs w:val="28"/>
        </w:rPr>
      </w:pPr>
      <w:r w:rsidRPr="00D31D09">
        <w:rPr>
          <w:sz w:val="28"/>
          <w:szCs w:val="28"/>
        </w:rPr>
        <w:t xml:space="preserve">Основание: </w:t>
      </w:r>
      <w:hyperlink r:id="rId51" w:history="1">
        <w:r w:rsidRPr="00D31D09">
          <w:rPr>
            <w:sz w:val="28"/>
            <w:szCs w:val="28"/>
          </w:rPr>
          <w:t>ч. 2 ст. 9</w:t>
        </w:r>
      </w:hyperlink>
      <w:r w:rsidRPr="00D31D09">
        <w:rPr>
          <w:sz w:val="28"/>
          <w:szCs w:val="28"/>
        </w:rPr>
        <w:t xml:space="preserve">, </w:t>
      </w:r>
      <w:hyperlink r:id="rId52" w:history="1">
        <w:r w:rsidRPr="00D31D09">
          <w:rPr>
            <w:sz w:val="28"/>
            <w:szCs w:val="28"/>
          </w:rPr>
          <w:t>ч. 5 ст. 10</w:t>
        </w:r>
      </w:hyperlink>
      <w:r w:rsidRPr="00D31D09">
        <w:rPr>
          <w:sz w:val="28"/>
          <w:szCs w:val="28"/>
        </w:rPr>
        <w:t xml:space="preserve"> Закона N 402-ФЗ, </w:t>
      </w:r>
      <w:hyperlink r:id="rId53" w:history="1">
        <w:r w:rsidRPr="00D31D09">
          <w:rPr>
            <w:sz w:val="28"/>
            <w:szCs w:val="28"/>
          </w:rPr>
          <w:t>п. 25</w:t>
        </w:r>
      </w:hyperlink>
      <w:r w:rsidRPr="00D31D09">
        <w:rPr>
          <w:sz w:val="28"/>
          <w:szCs w:val="28"/>
        </w:rPr>
        <w:t xml:space="preserve"> </w:t>
      </w:r>
      <w:r w:rsidR="00B936B0" w:rsidRPr="00D31D09">
        <w:rPr>
          <w:sz w:val="28"/>
          <w:szCs w:val="28"/>
        </w:rPr>
        <w:t>Ф</w:t>
      </w:r>
      <w:r w:rsidRPr="00D31D09">
        <w:rPr>
          <w:sz w:val="28"/>
          <w:szCs w:val="28"/>
        </w:rPr>
        <w:t>едерального стандарта "Концептуальные основы ...", п.</w:t>
      </w:r>
      <w:hyperlink r:id="rId54" w:history="1">
        <w:r w:rsidRPr="00D31D09">
          <w:rPr>
            <w:sz w:val="28"/>
            <w:szCs w:val="28"/>
          </w:rPr>
          <w:t>11</w:t>
        </w:r>
      </w:hyperlink>
      <w:r w:rsidRPr="00D31D09">
        <w:rPr>
          <w:sz w:val="28"/>
          <w:szCs w:val="28"/>
        </w:rPr>
        <w:t xml:space="preserve"> Инструкции N 157н)</w:t>
      </w:r>
      <w:r w:rsidR="004C2B9C" w:rsidRPr="00D31D09">
        <w:rPr>
          <w:sz w:val="28"/>
          <w:szCs w:val="28"/>
        </w:rPr>
        <w:t>.</w:t>
      </w:r>
    </w:p>
    <w:p w:rsidR="000726D9" w:rsidRPr="00D31D09" w:rsidRDefault="004C2B9C" w:rsidP="000726D9">
      <w:pPr>
        <w:jc w:val="both"/>
        <w:rPr>
          <w:sz w:val="28"/>
          <w:szCs w:val="28"/>
        </w:rPr>
      </w:pPr>
      <w:r w:rsidRPr="00D31D09">
        <w:rPr>
          <w:sz w:val="28"/>
          <w:szCs w:val="28"/>
        </w:rPr>
        <w:t xml:space="preserve">3.10. </w:t>
      </w:r>
      <w:r w:rsidR="000726D9" w:rsidRPr="00D31D09">
        <w:rPr>
          <w:color w:val="000000"/>
          <w:sz w:val="28"/>
          <w:szCs w:val="28"/>
          <w:shd w:val="clear" w:color="auto" w:fill="FFFFFF"/>
        </w:rPr>
        <w:t>Журнал операций расчетов по оплате труда, денежному довольствию и стипендиям </w:t>
      </w:r>
      <w:r w:rsidR="000726D9" w:rsidRPr="00D31D09">
        <w:rPr>
          <w:sz w:val="28"/>
          <w:szCs w:val="28"/>
          <w:shd w:val="clear" w:color="auto" w:fill="FFFFFF"/>
        </w:rPr>
        <w:t>(</w:t>
      </w:r>
      <w:hyperlink r:id="rId55" w:anchor="/document/140/28663/" w:tooltip="ОКУД 0504071. Журналы операций" w:history="1">
        <w:r w:rsidR="000726D9" w:rsidRPr="00D31D09">
          <w:rPr>
            <w:sz w:val="28"/>
            <w:szCs w:val="28"/>
          </w:rPr>
          <w:t>ф. 0504071</w:t>
        </w:r>
      </w:hyperlink>
      <w:r w:rsidR="000726D9" w:rsidRPr="00D31D09">
        <w:rPr>
          <w:color w:val="000000"/>
          <w:sz w:val="28"/>
          <w:szCs w:val="28"/>
          <w:shd w:val="clear" w:color="auto" w:fill="FFFFFF"/>
        </w:rPr>
        <w:t>) ведется раздельно по кодам финансового обеспечения деятельности и раздельно по счетам:</w:t>
      </w:r>
    </w:p>
    <w:p w:rsidR="000726D9" w:rsidRPr="00D31D09" w:rsidRDefault="000726D9" w:rsidP="000726D9">
      <w:pPr>
        <w:jc w:val="both"/>
        <w:rPr>
          <w:sz w:val="28"/>
          <w:szCs w:val="28"/>
        </w:rPr>
      </w:pPr>
      <w:r w:rsidRPr="00D31D09">
        <w:rPr>
          <w:color w:val="000000"/>
          <w:sz w:val="28"/>
          <w:szCs w:val="28"/>
          <w:shd w:val="clear" w:color="auto" w:fill="FFFFFF"/>
        </w:rPr>
        <w:t>– КБК Х.302.11 «Расчеты по заработной плате» и КБК Х.302.13 «Расчеты по начислениям на выплаты по оплате труда»;</w:t>
      </w:r>
    </w:p>
    <w:p w:rsidR="000726D9" w:rsidRPr="00D31D09" w:rsidRDefault="000726D9" w:rsidP="000726D9">
      <w:pPr>
        <w:jc w:val="both"/>
        <w:rPr>
          <w:sz w:val="28"/>
          <w:szCs w:val="28"/>
        </w:rPr>
      </w:pPr>
      <w:r w:rsidRPr="00D31D09">
        <w:rPr>
          <w:color w:val="000000"/>
          <w:sz w:val="28"/>
          <w:szCs w:val="28"/>
          <w:shd w:val="clear" w:color="auto" w:fill="FFFFFF"/>
        </w:rPr>
        <w:t>– КБК Х.302.12 «Расчеты по прочим выплатам»;</w:t>
      </w:r>
    </w:p>
    <w:p w:rsidR="000726D9" w:rsidRPr="00D31D09" w:rsidRDefault="000726D9" w:rsidP="000726D9">
      <w:pPr>
        <w:jc w:val="both"/>
        <w:rPr>
          <w:color w:val="000000"/>
          <w:sz w:val="28"/>
          <w:szCs w:val="28"/>
          <w:shd w:val="clear" w:color="auto" w:fill="FFFFFF"/>
        </w:rPr>
      </w:pPr>
      <w:r w:rsidRPr="00D31D09">
        <w:rPr>
          <w:color w:val="000000"/>
          <w:sz w:val="28"/>
          <w:szCs w:val="28"/>
          <w:shd w:val="clear" w:color="auto" w:fill="FFFFFF"/>
        </w:rPr>
        <w:t>– КБК Х.302.96 «Расчеты по иным расходам».</w:t>
      </w:r>
    </w:p>
    <w:p w:rsidR="000726D9" w:rsidRPr="00D31D09" w:rsidRDefault="000726D9"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shd w:val="clear" w:color="auto" w:fill="FFFFFF"/>
        </w:rPr>
      </w:pPr>
      <w:r w:rsidRPr="00D31D09">
        <w:rPr>
          <w:color w:val="000000"/>
          <w:sz w:val="28"/>
          <w:szCs w:val="28"/>
          <w:shd w:val="clear" w:color="auto" w:fill="FFFFFF"/>
        </w:rPr>
        <w:t>Основание: </w:t>
      </w:r>
      <w:hyperlink r:id="rId56"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D31D09">
          <w:rPr>
            <w:sz w:val="28"/>
            <w:szCs w:val="28"/>
          </w:rPr>
          <w:t>п. 257</w:t>
        </w:r>
      </w:hyperlink>
      <w:r w:rsidRPr="00D31D09">
        <w:rPr>
          <w:color w:val="000000"/>
          <w:sz w:val="28"/>
          <w:szCs w:val="28"/>
          <w:shd w:val="clear" w:color="auto" w:fill="FFFFFF"/>
        </w:rPr>
        <w:t> Инструкции к Единому плану счетов № 157н.</w:t>
      </w:r>
    </w:p>
    <w:p w:rsidR="000726D9" w:rsidRPr="00D31D09" w:rsidRDefault="004C2B9C" w:rsidP="004C2B9C">
      <w:pPr>
        <w:jc w:val="both"/>
        <w:rPr>
          <w:sz w:val="28"/>
          <w:szCs w:val="28"/>
        </w:rPr>
      </w:pPr>
      <w:r w:rsidRPr="00D31D09">
        <w:rPr>
          <w:sz w:val="28"/>
          <w:szCs w:val="28"/>
        </w:rPr>
        <w:t xml:space="preserve">3.11. </w:t>
      </w:r>
      <w:r w:rsidR="000726D9" w:rsidRPr="00D31D09">
        <w:rPr>
          <w:sz w:val="28"/>
          <w:szCs w:val="28"/>
        </w:rPr>
        <w:t>Журналы операций подписываются главным бухгалтером и специалистом, составившим данный журнал. При обнаружении в регистрах бюджетного учета ошибок необходимо осуществить диагностику ошибочных данных, внесение исправлений в соответствующие базы данных и получение выходных форм документов с учетом исправлений. Внесение исправлений отмечается датой обнаружения ошибочных данных путем обязательного оформления измененных документов и сторнировочных проводок.</w:t>
      </w:r>
    </w:p>
    <w:p w:rsidR="000726D9" w:rsidRPr="00D31D09" w:rsidRDefault="004C2B9C" w:rsidP="004C2B9C">
      <w:pPr>
        <w:jc w:val="both"/>
        <w:rPr>
          <w:sz w:val="28"/>
          <w:szCs w:val="28"/>
        </w:rPr>
      </w:pPr>
      <w:r w:rsidRPr="00D31D09">
        <w:rPr>
          <w:sz w:val="28"/>
          <w:szCs w:val="28"/>
        </w:rPr>
        <w:t>3.12. У</w:t>
      </w:r>
      <w:r w:rsidR="000726D9" w:rsidRPr="00D31D09">
        <w:rPr>
          <w:sz w:val="28"/>
          <w:szCs w:val="28"/>
        </w:rPr>
        <w:t>четные документы,</w:t>
      </w:r>
      <w:r w:rsidR="00B936B0" w:rsidRPr="00D31D09">
        <w:rPr>
          <w:sz w:val="28"/>
          <w:szCs w:val="28"/>
        </w:rPr>
        <w:t xml:space="preserve"> </w:t>
      </w:r>
      <w:r w:rsidR="000726D9" w:rsidRPr="00D31D09">
        <w:rPr>
          <w:sz w:val="28"/>
          <w:szCs w:val="28"/>
        </w:rPr>
        <w:t>регистры бухучета и бюджетная отчетность хранится в течении сроков,</w:t>
      </w:r>
      <w:r w:rsidR="00B936B0" w:rsidRPr="00D31D09">
        <w:rPr>
          <w:sz w:val="28"/>
          <w:szCs w:val="28"/>
        </w:rPr>
        <w:t xml:space="preserve"> </w:t>
      </w:r>
      <w:r w:rsidR="000726D9" w:rsidRPr="00D31D09">
        <w:rPr>
          <w:sz w:val="28"/>
          <w:szCs w:val="28"/>
        </w:rPr>
        <w:t>устанавливаемых в соответствии с правилами ведения архивного дела,</w:t>
      </w:r>
      <w:r w:rsidR="00B936B0" w:rsidRPr="00D31D09">
        <w:rPr>
          <w:sz w:val="28"/>
          <w:szCs w:val="28"/>
        </w:rPr>
        <w:t xml:space="preserve"> </w:t>
      </w:r>
      <w:r w:rsidR="000726D9" w:rsidRPr="00D31D09">
        <w:rPr>
          <w:sz w:val="28"/>
          <w:szCs w:val="28"/>
        </w:rPr>
        <w:t>но не менее пяти лет.</w:t>
      </w:r>
    </w:p>
    <w:p w:rsidR="000726D9" w:rsidRPr="00D31D09" w:rsidRDefault="000726D9" w:rsidP="000726D9">
      <w:pPr>
        <w:jc w:val="both"/>
        <w:rPr>
          <w:sz w:val="28"/>
          <w:szCs w:val="28"/>
        </w:rPr>
      </w:pPr>
      <w:r w:rsidRPr="00D31D09">
        <w:rPr>
          <w:sz w:val="28"/>
          <w:szCs w:val="28"/>
        </w:rPr>
        <w:t>Основание: пункт 14 Инструкции к Единому плану счетов № 157н.</w:t>
      </w:r>
    </w:p>
    <w:p w:rsidR="000726D9" w:rsidRPr="00D31D09" w:rsidRDefault="004C2B9C" w:rsidP="000726D9">
      <w:pPr>
        <w:jc w:val="both"/>
        <w:rPr>
          <w:sz w:val="28"/>
          <w:szCs w:val="28"/>
        </w:rPr>
      </w:pPr>
      <w:r w:rsidRPr="00D31D09">
        <w:rPr>
          <w:sz w:val="28"/>
          <w:szCs w:val="28"/>
        </w:rPr>
        <w:t>3.13.</w:t>
      </w:r>
      <w:bookmarkStart w:id="1" w:name="sub_17"/>
      <w:r w:rsidR="000726D9" w:rsidRPr="00D31D09">
        <w:rPr>
          <w:sz w:val="28"/>
          <w:szCs w:val="28"/>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57" w:history="1">
        <w:r w:rsidR="000726D9" w:rsidRPr="00D31D09">
          <w:rPr>
            <w:sz w:val="28"/>
            <w:szCs w:val="28"/>
          </w:rPr>
          <w:t>ф. 0504072</w:t>
        </w:r>
      </w:hyperlink>
      <w:r w:rsidR="000726D9" w:rsidRPr="00D31D09">
        <w:rPr>
          <w:sz w:val="28"/>
          <w:szCs w:val="28"/>
        </w:rPr>
        <w:t>) осуществляется ежеквартально путем составления Оборотной ведомости (</w:t>
      </w:r>
      <w:hyperlink r:id="rId58" w:history="1">
        <w:r w:rsidR="000726D9" w:rsidRPr="00D31D09">
          <w:rPr>
            <w:sz w:val="28"/>
            <w:szCs w:val="28"/>
          </w:rPr>
          <w:t>ф. 0504035</w:t>
        </w:r>
      </w:hyperlink>
      <w:r w:rsidR="000726D9" w:rsidRPr="00D31D09">
        <w:rPr>
          <w:sz w:val="28"/>
          <w:szCs w:val="28"/>
        </w:rPr>
        <w:t xml:space="preserve">). </w:t>
      </w:r>
    </w:p>
    <w:p w:rsidR="00B936B0" w:rsidRPr="00D31D09" w:rsidRDefault="004C2B9C" w:rsidP="00B936B0">
      <w:pPr>
        <w:jc w:val="both"/>
        <w:rPr>
          <w:sz w:val="28"/>
          <w:szCs w:val="28"/>
        </w:rPr>
      </w:pPr>
      <w:r w:rsidRPr="00D31D09">
        <w:rPr>
          <w:sz w:val="28"/>
          <w:szCs w:val="28"/>
        </w:rPr>
        <w:t xml:space="preserve">3.14. </w:t>
      </w:r>
      <w:r w:rsidR="000726D9" w:rsidRPr="00D31D09">
        <w:rPr>
          <w:sz w:val="28"/>
          <w:szCs w:val="28"/>
        </w:rPr>
        <w:t>Сверка аналитических данных по счетам учета финансовых активов и обязательств с данными Главной книги (</w:t>
      </w:r>
      <w:hyperlink r:id="rId59" w:history="1">
        <w:r w:rsidR="000726D9" w:rsidRPr="00D31D09">
          <w:rPr>
            <w:sz w:val="28"/>
            <w:szCs w:val="28"/>
          </w:rPr>
          <w:t>ф. 0504072</w:t>
        </w:r>
      </w:hyperlink>
      <w:r w:rsidR="000726D9" w:rsidRPr="00D31D09">
        <w:rPr>
          <w:sz w:val="28"/>
          <w:szCs w:val="28"/>
        </w:rPr>
        <w:t>) осуществляется по мере необходимости путем составления Оборотной ведомости (</w:t>
      </w:r>
      <w:hyperlink r:id="rId60" w:history="1">
        <w:r w:rsidR="000726D9" w:rsidRPr="00D31D09">
          <w:rPr>
            <w:sz w:val="28"/>
            <w:szCs w:val="28"/>
          </w:rPr>
          <w:t>ф. 0504036</w:t>
        </w:r>
      </w:hyperlink>
      <w:r w:rsidR="000726D9" w:rsidRPr="00D31D09">
        <w:rPr>
          <w:sz w:val="28"/>
          <w:szCs w:val="28"/>
        </w:rPr>
        <w:t>).</w:t>
      </w:r>
      <w:bookmarkEnd w:id="1"/>
    </w:p>
    <w:p w:rsidR="000726D9" w:rsidRPr="00D31D09" w:rsidRDefault="000726D9" w:rsidP="00B936B0">
      <w:pPr>
        <w:jc w:val="both"/>
        <w:rPr>
          <w:sz w:val="28"/>
          <w:szCs w:val="28"/>
        </w:rPr>
      </w:pPr>
      <w:r w:rsidRPr="00D31D09">
        <w:rPr>
          <w:sz w:val="28"/>
          <w:szCs w:val="28"/>
        </w:rPr>
        <w:t xml:space="preserve">Основание: </w:t>
      </w:r>
      <w:hyperlink r:id="rId61" w:history="1">
        <w:r w:rsidRPr="00D31D09">
          <w:rPr>
            <w:sz w:val="28"/>
            <w:szCs w:val="28"/>
          </w:rPr>
          <w:t>Приложение N 5</w:t>
        </w:r>
      </w:hyperlink>
      <w:r w:rsidRPr="00D31D09">
        <w:rPr>
          <w:sz w:val="28"/>
          <w:szCs w:val="28"/>
        </w:rPr>
        <w:t xml:space="preserve"> к Приказу N 52н</w:t>
      </w:r>
    </w:p>
    <w:p w:rsidR="000726D9" w:rsidRPr="001E7C52" w:rsidRDefault="004C2B9C" w:rsidP="000726D9">
      <w:pPr>
        <w:jc w:val="both"/>
        <w:rPr>
          <w:sz w:val="28"/>
          <w:szCs w:val="28"/>
        </w:rPr>
      </w:pPr>
      <w:r w:rsidRPr="001E7C52">
        <w:rPr>
          <w:sz w:val="28"/>
          <w:szCs w:val="28"/>
        </w:rPr>
        <w:t xml:space="preserve">3.15. </w:t>
      </w:r>
      <w:r w:rsidR="000726D9" w:rsidRPr="001E7C52">
        <w:rPr>
          <w:sz w:val="28"/>
          <w:szCs w:val="28"/>
        </w:rPr>
        <w:t>Контроль первичных документов проводит главный бухгалтер</w:t>
      </w:r>
      <w:r w:rsidR="00997F42" w:rsidRPr="001E7C52">
        <w:rPr>
          <w:sz w:val="28"/>
          <w:szCs w:val="28"/>
        </w:rPr>
        <w:t>.</w:t>
      </w:r>
      <w:r w:rsidR="000726D9" w:rsidRPr="001E7C52">
        <w:rPr>
          <w:sz w:val="28"/>
          <w:szCs w:val="28"/>
        </w:rPr>
        <w:t xml:space="preserve"> </w:t>
      </w:r>
    </w:p>
    <w:p w:rsidR="00F712E4" w:rsidRPr="003A109F" w:rsidRDefault="004C2B9C" w:rsidP="003A109F">
      <w:pPr>
        <w:rPr>
          <w:sz w:val="28"/>
          <w:szCs w:val="28"/>
        </w:rPr>
      </w:pPr>
      <w:r w:rsidRPr="003A109F">
        <w:rPr>
          <w:sz w:val="28"/>
          <w:szCs w:val="28"/>
        </w:rPr>
        <w:t xml:space="preserve">3.16. </w:t>
      </w:r>
      <w:r w:rsidR="00885364" w:rsidRPr="003A109F">
        <w:rPr>
          <w:sz w:val="28"/>
          <w:szCs w:val="28"/>
        </w:rPr>
        <w:t xml:space="preserve"> К учету принимаются документы о приёмке, универсальный передаточный документ или счет</w:t>
      </w:r>
      <w:r w:rsidR="00F712E4" w:rsidRPr="003A109F">
        <w:rPr>
          <w:sz w:val="28"/>
          <w:szCs w:val="28"/>
        </w:rPr>
        <w:t>-</w:t>
      </w:r>
      <w:r w:rsidR="00885364" w:rsidRPr="003A109F">
        <w:rPr>
          <w:sz w:val="28"/>
          <w:szCs w:val="28"/>
        </w:rPr>
        <w:t>фактура от поставщиков, исполнителей, подрядчико</w:t>
      </w:r>
      <w:r w:rsidR="00F92073" w:rsidRPr="003A109F">
        <w:rPr>
          <w:sz w:val="28"/>
          <w:szCs w:val="28"/>
        </w:rPr>
        <w:t>в</w:t>
      </w:r>
      <w:r w:rsidR="00885364" w:rsidRPr="003A109F">
        <w:rPr>
          <w:sz w:val="28"/>
          <w:szCs w:val="28"/>
        </w:rPr>
        <w:t>, оформленные в электронном виде и подписанные ЭЦП.</w:t>
      </w:r>
    </w:p>
    <w:p w:rsidR="00460FE8" w:rsidRPr="003A109F" w:rsidRDefault="00885364" w:rsidP="003A109F">
      <w:pPr>
        <w:rPr>
          <w:sz w:val="28"/>
          <w:szCs w:val="28"/>
        </w:rPr>
      </w:pPr>
      <w:r w:rsidRPr="003A109F">
        <w:rPr>
          <w:sz w:val="28"/>
          <w:szCs w:val="28"/>
        </w:rPr>
        <w:t xml:space="preserve">Правом подписи указанных документов обладают сотрудники, перечень </w:t>
      </w:r>
      <w:r w:rsidR="00F92073" w:rsidRPr="003A109F">
        <w:rPr>
          <w:sz w:val="28"/>
          <w:szCs w:val="28"/>
        </w:rPr>
        <w:t xml:space="preserve"> которых приведен в </w:t>
      </w:r>
      <w:r w:rsidR="00F92073" w:rsidRPr="003A109F">
        <w:rPr>
          <w:sz w:val="28"/>
          <w:szCs w:val="28"/>
          <w:highlight w:val="yellow"/>
        </w:rPr>
        <w:t xml:space="preserve">приложении </w:t>
      </w:r>
      <w:r w:rsidRPr="003A109F">
        <w:rPr>
          <w:sz w:val="28"/>
          <w:szCs w:val="28"/>
          <w:highlight w:val="yellow"/>
        </w:rPr>
        <w:t>№</w:t>
      </w:r>
      <w:r w:rsidR="00F92073" w:rsidRPr="003A109F">
        <w:rPr>
          <w:sz w:val="28"/>
          <w:szCs w:val="28"/>
          <w:highlight w:val="yellow"/>
        </w:rPr>
        <w:t xml:space="preserve"> 6</w:t>
      </w:r>
      <w:r w:rsidR="00460FE8" w:rsidRPr="003A109F">
        <w:rPr>
          <w:sz w:val="28"/>
          <w:szCs w:val="28"/>
          <w:highlight w:val="yellow"/>
        </w:rPr>
        <w:t>.</w:t>
      </w:r>
      <w:r w:rsidR="00700FDE" w:rsidRPr="003A109F">
        <w:rPr>
          <w:sz w:val="28"/>
          <w:szCs w:val="28"/>
        </w:rPr>
        <w:t xml:space="preserve"> </w:t>
      </w:r>
    </w:p>
    <w:p w:rsidR="000726D9" w:rsidRPr="003A109F" w:rsidRDefault="000726D9" w:rsidP="003A109F">
      <w:pPr>
        <w:rPr>
          <w:sz w:val="28"/>
          <w:szCs w:val="28"/>
        </w:rPr>
      </w:pPr>
      <w:r w:rsidRPr="003A109F">
        <w:rPr>
          <w:sz w:val="28"/>
          <w:szCs w:val="28"/>
        </w:rPr>
        <w:t xml:space="preserve">Первичные учетные документы, поступившие в </w:t>
      </w:r>
      <w:r w:rsidR="004C2B9C" w:rsidRPr="003A109F">
        <w:rPr>
          <w:sz w:val="28"/>
          <w:szCs w:val="28"/>
        </w:rPr>
        <w:t>ФУ</w:t>
      </w:r>
      <w:r w:rsidR="00BB1BA5" w:rsidRPr="003A109F">
        <w:rPr>
          <w:sz w:val="28"/>
          <w:szCs w:val="28"/>
        </w:rPr>
        <w:t xml:space="preserve"> более поздней датой</w:t>
      </w:r>
      <w:r w:rsidR="00F712E4" w:rsidRPr="003A109F">
        <w:rPr>
          <w:sz w:val="28"/>
          <w:szCs w:val="28"/>
        </w:rPr>
        <w:t xml:space="preserve"> </w:t>
      </w:r>
      <w:r w:rsidR="0091793E" w:rsidRPr="003A109F">
        <w:rPr>
          <w:sz w:val="28"/>
          <w:szCs w:val="28"/>
        </w:rPr>
        <w:t>(после 5</w:t>
      </w:r>
      <w:r w:rsidR="00BB1BA5" w:rsidRPr="003A109F">
        <w:rPr>
          <w:sz w:val="28"/>
          <w:szCs w:val="28"/>
        </w:rPr>
        <w:t xml:space="preserve"> числа следующего месяца),</w:t>
      </w:r>
      <w:r w:rsidRPr="003A109F">
        <w:rPr>
          <w:sz w:val="28"/>
          <w:szCs w:val="28"/>
        </w:rPr>
        <w:t xml:space="preserve"> чем дата их выставления, и по которым не создавался соответствующий резерв предстоящих расходов, отражаются в учете в следующем порядке:</w:t>
      </w:r>
    </w:p>
    <w:p w:rsidR="000726D9" w:rsidRPr="003A109F" w:rsidRDefault="00C20076" w:rsidP="003A109F">
      <w:pPr>
        <w:rPr>
          <w:sz w:val="28"/>
          <w:szCs w:val="28"/>
        </w:rPr>
      </w:pPr>
      <w:r w:rsidRPr="003A109F">
        <w:rPr>
          <w:sz w:val="28"/>
          <w:szCs w:val="28"/>
        </w:rPr>
        <w:t xml:space="preserve">   </w:t>
      </w:r>
      <w:r w:rsidR="000726D9" w:rsidRPr="003A109F">
        <w:rPr>
          <w:sz w:val="28"/>
          <w:szCs w:val="28"/>
        </w:rPr>
        <w:t>1) при поступлении документов более поздней датой в этом же месяце факт хозяйственной жизни отражается в учете</w:t>
      </w:r>
      <w:r w:rsidR="00B936B0" w:rsidRPr="003A109F">
        <w:rPr>
          <w:sz w:val="28"/>
          <w:szCs w:val="28"/>
        </w:rPr>
        <w:t xml:space="preserve"> </w:t>
      </w:r>
      <w:r w:rsidR="00902706" w:rsidRPr="003A109F">
        <w:rPr>
          <w:bCs/>
          <w:sz w:val="28"/>
          <w:szCs w:val="28"/>
        </w:rPr>
        <w:t>датой выставления документа</w:t>
      </w:r>
      <w:r w:rsidR="00F712E4" w:rsidRPr="003A109F">
        <w:rPr>
          <w:bCs/>
          <w:sz w:val="28"/>
          <w:szCs w:val="28"/>
        </w:rPr>
        <w:t>;</w:t>
      </w:r>
    </w:p>
    <w:p w:rsidR="0091793E" w:rsidRPr="003A109F" w:rsidRDefault="00902706" w:rsidP="003A109F">
      <w:pPr>
        <w:rPr>
          <w:bCs/>
          <w:sz w:val="28"/>
          <w:szCs w:val="28"/>
        </w:rPr>
      </w:pPr>
      <w:r w:rsidRPr="003A109F">
        <w:rPr>
          <w:sz w:val="28"/>
          <w:szCs w:val="28"/>
        </w:rPr>
        <w:t xml:space="preserve">  </w:t>
      </w:r>
      <w:r w:rsidR="000726D9" w:rsidRPr="003A109F">
        <w:rPr>
          <w:sz w:val="28"/>
          <w:szCs w:val="28"/>
        </w:rPr>
        <w:t>2) при поступлении документов в начале месяца, следующего за отчетным (до закрытия месяца)</w:t>
      </w:r>
      <w:r w:rsidR="00460FE8" w:rsidRPr="003A109F">
        <w:rPr>
          <w:sz w:val="28"/>
          <w:szCs w:val="28"/>
        </w:rPr>
        <w:t xml:space="preserve">, </w:t>
      </w:r>
      <w:r w:rsidR="00553776" w:rsidRPr="003A109F">
        <w:rPr>
          <w:sz w:val="28"/>
          <w:szCs w:val="28"/>
        </w:rPr>
        <w:t>после 5 числа следующего месяца</w:t>
      </w:r>
      <w:r w:rsidR="000726D9" w:rsidRPr="003A109F">
        <w:rPr>
          <w:sz w:val="28"/>
          <w:szCs w:val="28"/>
        </w:rPr>
        <w:t xml:space="preserve"> факт хозяйственной жизни отражается в учете </w:t>
      </w:r>
      <w:r w:rsidR="0091793E" w:rsidRPr="003A109F">
        <w:rPr>
          <w:bCs/>
          <w:sz w:val="28"/>
          <w:szCs w:val="28"/>
        </w:rPr>
        <w:t>датой выставления документа</w:t>
      </w:r>
    </w:p>
    <w:p w:rsidR="000726D9" w:rsidRPr="003A109F" w:rsidRDefault="00553776" w:rsidP="003A109F">
      <w:pPr>
        <w:rPr>
          <w:bCs/>
          <w:sz w:val="28"/>
          <w:szCs w:val="28"/>
        </w:rPr>
      </w:pPr>
      <w:r w:rsidRPr="003A109F">
        <w:rPr>
          <w:bCs/>
          <w:sz w:val="28"/>
          <w:szCs w:val="28"/>
        </w:rPr>
        <w:t xml:space="preserve"> (Д</w:t>
      </w:r>
      <w:r w:rsidR="00F712E4" w:rsidRPr="003A109F">
        <w:rPr>
          <w:bCs/>
          <w:sz w:val="28"/>
          <w:szCs w:val="28"/>
        </w:rPr>
        <w:t>т</w:t>
      </w:r>
      <w:r w:rsidRPr="003A109F">
        <w:rPr>
          <w:bCs/>
          <w:sz w:val="28"/>
          <w:szCs w:val="28"/>
        </w:rPr>
        <w:t xml:space="preserve"> </w:t>
      </w:r>
      <w:r w:rsidR="0091793E" w:rsidRPr="003A109F">
        <w:rPr>
          <w:bCs/>
          <w:sz w:val="28"/>
          <w:szCs w:val="28"/>
        </w:rPr>
        <w:t>140120 К</w:t>
      </w:r>
      <w:r w:rsidR="00F712E4" w:rsidRPr="003A109F">
        <w:rPr>
          <w:bCs/>
          <w:sz w:val="28"/>
          <w:szCs w:val="28"/>
        </w:rPr>
        <w:t>т</w:t>
      </w:r>
      <w:r w:rsidR="0091793E" w:rsidRPr="003A109F">
        <w:rPr>
          <w:bCs/>
          <w:sz w:val="28"/>
          <w:szCs w:val="28"/>
        </w:rPr>
        <w:t>1</w:t>
      </w:r>
      <w:r w:rsidR="00F92073" w:rsidRPr="003A109F">
        <w:rPr>
          <w:bCs/>
          <w:sz w:val="28"/>
          <w:szCs w:val="28"/>
        </w:rPr>
        <w:t xml:space="preserve"> </w:t>
      </w:r>
      <w:r w:rsidR="0091793E" w:rsidRPr="003A109F">
        <w:rPr>
          <w:bCs/>
          <w:sz w:val="28"/>
          <w:szCs w:val="28"/>
        </w:rPr>
        <w:t>40160);</w:t>
      </w:r>
    </w:p>
    <w:p w:rsidR="0091793E" w:rsidRPr="003A109F" w:rsidRDefault="00F92073" w:rsidP="003A109F">
      <w:pPr>
        <w:rPr>
          <w:bCs/>
          <w:sz w:val="28"/>
          <w:szCs w:val="28"/>
        </w:rPr>
      </w:pPr>
      <w:r w:rsidRPr="003A109F">
        <w:rPr>
          <w:bCs/>
          <w:sz w:val="28"/>
          <w:szCs w:val="28"/>
        </w:rPr>
        <w:t xml:space="preserve"> 3)  п</w:t>
      </w:r>
      <w:r w:rsidR="0091793E" w:rsidRPr="003A109F">
        <w:rPr>
          <w:bCs/>
          <w:sz w:val="28"/>
          <w:szCs w:val="28"/>
        </w:rPr>
        <w:t>осле подписания акта приемки, принимаются обязательства</w:t>
      </w:r>
    </w:p>
    <w:p w:rsidR="0091793E" w:rsidRPr="00460FE8" w:rsidRDefault="0091793E" w:rsidP="00F712E4">
      <w:pPr>
        <w:widowControl w:val="0"/>
        <w:autoSpaceDE w:val="0"/>
        <w:autoSpaceDN w:val="0"/>
        <w:adjustRightInd w:val="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FE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w:t>
      </w:r>
      <w:r w:rsidR="00F712E4" w:rsidRPr="00460FE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Pr="00460FE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401.60 К</w:t>
      </w:r>
      <w:r w:rsidR="00F712E4" w:rsidRPr="00460FE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Pr="00460FE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302.00)</w:t>
      </w:r>
    </w:p>
    <w:p w:rsidR="000726D9" w:rsidRPr="003A109F" w:rsidRDefault="00B936B0" w:rsidP="003A109F">
      <w:pPr>
        <w:rPr>
          <w:sz w:val="28"/>
          <w:szCs w:val="28"/>
        </w:rPr>
      </w:pPr>
      <w:r w:rsidRPr="003A109F">
        <w:rPr>
          <w:sz w:val="28"/>
          <w:szCs w:val="28"/>
        </w:rPr>
        <w:t>4</w:t>
      </w:r>
      <w:r w:rsidR="000726D9" w:rsidRPr="003A109F">
        <w:rPr>
          <w:sz w:val="28"/>
          <w:szCs w:val="28"/>
        </w:rPr>
        <w:t>) при поступлении документов в следующем отчетном квартале (году) до представления отчетности факты хозяйственной жизни отражаются последним днем</w:t>
      </w:r>
      <w:r w:rsidRPr="003A109F">
        <w:rPr>
          <w:sz w:val="28"/>
          <w:szCs w:val="28"/>
        </w:rPr>
        <w:t xml:space="preserve"> </w:t>
      </w:r>
      <w:r w:rsidR="000726D9" w:rsidRPr="003A109F">
        <w:rPr>
          <w:sz w:val="28"/>
          <w:szCs w:val="28"/>
        </w:rPr>
        <w:t xml:space="preserve">текущего (отчетного) года, обнаруженные </w:t>
      </w:r>
      <w:r w:rsidR="00460FE8" w:rsidRPr="003A109F">
        <w:rPr>
          <w:sz w:val="28"/>
          <w:szCs w:val="28"/>
        </w:rPr>
        <w:t xml:space="preserve">ошибки </w:t>
      </w:r>
      <w:r w:rsidR="000726D9" w:rsidRPr="003A109F">
        <w:rPr>
          <w:sz w:val="28"/>
          <w:szCs w:val="28"/>
        </w:rPr>
        <w:t>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r w:rsidR="00BE36A9" w:rsidRPr="003A109F">
        <w:rPr>
          <w:sz w:val="28"/>
          <w:szCs w:val="28"/>
        </w:rPr>
        <w:t xml:space="preserve"> </w:t>
      </w:r>
      <w:r w:rsidR="000726D9" w:rsidRPr="003A109F">
        <w:rPr>
          <w:sz w:val="28"/>
          <w:szCs w:val="28"/>
        </w:rPr>
        <w:t>Ошибки прошлых лет учитываются в учете обособлено в целях раскрытия информации отчетного периода</w:t>
      </w:r>
      <w:r w:rsidR="00AC5091" w:rsidRPr="003A109F">
        <w:rPr>
          <w:sz w:val="28"/>
          <w:szCs w:val="28"/>
        </w:rPr>
        <w:t>.</w:t>
      </w:r>
    </w:p>
    <w:p w:rsidR="00AC5091" w:rsidRPr="003A109F" w:rsidRDefault="00AC5091" w:rsidP="003A109F">
      <w:pPr>
        <w:rPr>
          <w:sz w:val="28"/>
          <w:szCs w:val="28"/>
        </w:rPr>
      </w:pPr>
    </w:p>
    <w:p w:rsidR="000726D9" w:rsidRPr="003A109F" w:rsidRDefault="00F92073" w:rsidP="003A109F">
      <w:pPr>
        <w:rPr>
          <w:sz w:val="28"/>
          <w:szCs w:val="28"/>
        </w:rPr>
      </w:pPr>
      <w:r w:rsidRPr="003A109F">
        <w:rPr>
          <w:sz w:val="28"/>
          <w:szCs w:val="28"/>
        </w:rPr>
        <w:t xml:space="preserve"> </w:t>
      </w:r>
      <w:r w:rsidR="000726D9" w:rsidRPr="003A109F">
        <w:rPr>
          <w:sz w:val="28"/>
          <w:szCs w:val="28"/>
        </w:rPr>
        <w:t xml:space="preserve">Основание: </w:t>
      </w:r>
      <w:hyperlink r:id="rId62" w:history="1">
        <w:r w:rsidR="000726D9" w:rsidRPr="003A109F">
          <w:rPr>
            <w:sz w:val="28"/>
            <w:szCs w:val="28"/>
          </w:rPr>
          <w:t>п. 18</w:t>
        </w:r>
      </w:hyperlink>
      <w:r w:rsidRPr="003A109F">
        <w:rPr>
          <w:sz w:val="28"/>
          <w:szCs w:val="28"/>
        </w:rPr>
        <w:t xml:space="preserve"> Инструкции N 157н</w:t>
      </w:r>
    </w:p>
    <w:p w:rsidR="00AC5091" w:rsidRPr="003A109F" w:rsidRDefault="00AC5091" w:rsidP="003A109F">
      <w:pPr>
        <w:rPr>
          <w:sz w:val="28"/>
          <w:szCs w:val="28"/>
        </w:rPr>
      </w:pPr>
    </w:p>
    <w:p w:rsidR="000726D9" w:rsidRPr="003A109F" w:rsidRDefault="004C2B9C" w:rsidP="003A109F">
      <w:pPr>
        <w:rPr>
          <w:sz w:val="28"/>
          <w:szCs w:val="28"/>
        </w:rPr>
      </w:pPr>
      <w:r w:rsidRPr="003A109F">
        <w:rPr>
          <w:sz w:val="28"/>
          <w:szCs w:val="28"/>
        </w:rPr>
        <w:t>3.17.</w:t>
      </w:r>
      <w:r w:rsidR="000726D9" w:rsidRPr="003A109F">
        <w:rPr>
          <w:sz w:val="28"/>
          <w:szCs w:val="28"/>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tbl>
      <w:tblPr>
        <w:tblW w:w="101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3402"/>
        <w:gridCol w:w="3335"/>
      </w:tblGrid>
      <w:tr w:rsidR="003A109F" w:rsidRPr="003A109F" w:rsidTr="00AC5091">
        <w:tc>
          <w:tcPr>
            <w:tcW w:w="709" w:type="dxa"/>
            <w:tcBorders>
              <w:top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N</w:t>
            </w:r>
            <w:r w:rsidRPr="003A109F">
              <w:rPr>
                <w:sz w:val="28"/>
                <w:szCs w:val="28"/>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0726D9" w:rsidRPr="003A109F" w:rsidRDefault="000726D9" w:rsidP="003A109F">
            <w:pPr>
              <w:rPr>
                <w:sz w:val="28"/>
                <w:szCs w:val="28"/>
              </w:rPr>
            </w:pPr>
            <w:r w:rsidRPr="003A109F">
              <w:rPr>
                <w:sz w:val="28"/>
                <w:szCs w:val="28"/>
              </w:rPr>
              <w:t>Вид документов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726D9" w:rsidRPr="003A109F" w:rsidRDefault="000726D9" w:rsidP="003A109F">
            <w:pPr>
              <w:rPr>
                <w:sz w:val="28"/>
                <w:szCs w:val="28"/>
              </w:rPr>
            </w:pPr>
            <w:r w:rsidRPr="003A109F">
              <w:rPr>
                <w:sz w:val="28"/>
                <w:szCs w:val="28"/>
              </w:rPr>
              <w:t>Журнал операций, к которому относ</w:t>
            </w:r>
            <w:r w:rsidR="00AC5091" w:rsidRPr="003A109F">
              <w:rPr>
                <w:sz w:val="28"/>
                <w:szCs w:val="28"/>
              </w:rPr>
              <w:t>ятся</w:t>
            </w:r>
            <w:r w:rsidRPr="003A109F">
              <w:rPr>
                <w:sz w:val="28"/>
                <w:szCs w:val="28"/>
              </w:rPr>
              <w:t xml:space="preserve"> </w:t>
            </w:r>
            <w:r w:rsidR="00B936B0" w:rsidRPr="003A109F">
              <w:rPr>
                <w:sz w:val="28"/>
                <w:szCs w:val="28"/>
              </w:rPr>
              <w:t>д</w:t>
            </w:r>
            <w:r w:rsidRPr="003A109F">
              <w:rPr>
                <w:sz w:val="28"/>
                <w:szCs w:val="28"/>
              </w:rPr>
              <w:t>окументы</w:t>
            </w:r>
          </w:p>
        </w:tc>
        <w:tc>
          <w:tcPr>
            <w:tcW w:w="3335" w:type="dxa"/>
            <w:tcBorders>
              <w:top w:val="single" w:sz="4" w:space="0" w:color="auto"/>
              <w:left w:val="single" w:sz="4" w:space="0" w:color="auto"/>
              <w:bottom w:val="single" w:sz="4" w:space="0" w:color="auto"/>
            </w:tcBorders>
            <w:vAlign w:val="center"/>
          </w:tcPr>
          <w:p w:rsidR="000726D9" w:rsidRPr="003A109F" w:rsidRDefault="000726D9" w:rsidP="003A109F">
            <w:pPr>
              <w:rPr>
                <w:sz w:val="28"/>
                <w:szCs w:val="28"/>
              </w:rPr>
            </w:pPr>
            <w:r w:rsidRPr="003A109F">
              <w:rPr>
                <w:sz w:val="28"/>
                <w:szCs w:val="28"/>
              </w:rPr>
              <w:t>Особенности систематизации документов</w:t>
            </w:r>
          </w:p>
        </w:tc>
      </w:tr>
      <w:tr w:rsidR="003A109F" w:rsidRPr="003A109F" w:rsidTr="00AC5091">
        <w:tc>
          <w:tcPr>
            <w:tcW w:w="709" w:type="dxa"/>
            <w:tcBorders>
              <w:top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 xml:space="preserve">Полученные от </w:t>
            </w:r>
            <w:r w:rsidR="00B936B0" w:rsidRPr="003A109F">
              <w:rPr>
                <w:sz w:val="28"/>
                <w:szCs w:val="28"/>
              </w:rPr>
              <w:t>п</w:t>
            </w:r>
            <w:r w:rsidRPr="003A109F">
              <w:rPr>
                <w:sz w:val="28"/>
                <w:szCs w:val="28"/>
              </w:rPr>
              <w:t>оставщиков,</w:t>
            </w:r>
            <w:r w:rsidR="00B936B0" w:rsidRPr="003A109F">
              <w:rPr>
                <w:sz w:val="28"/>
                <w:szCs w:val="28"/>
              </w:rPr>
              <w:t xml:space="preserve"> исполнит</w:t>
            </w:r>
            <w:r w:rsidR="00AC5091" w:rsidRPr="003A109F">
              <w:rPr>
                <w:sz w:val="28"/>
                <w:szCs w:val="28"/>
              </w:rPr>
              <w:t>елей</w:t>
            </w:r>
            <w:r w:rsidR="00B936B0" w:rsidRPr="003A109F">
              <w:rPr>
                <w:sz w:val="28"/>
                <w:szCs w:val="28"/>
              </w:rPr>
              <w:t xml:space="preserve"> и</w:t>
            </w:r>
            <w:r w:rsidRPr="003A109F">
              <w:rPr>
                <w:sz w:val="28"/>
                <w:szCs w:val="28"/>
              </w:rPr>
              <w:t xml:space="preserve"> подрядчиков</w:t>
            </w:r>
          </w:p>
        </w:tc>
        <w:tc>
          <w:tcPr>
            <w:tcW w:w="3402" w:type="dxa"/>
            <w:tcBorders>
              <w:top w:val="single" w:sz="4" w:space="0" w:color="auto"/>
              <w:left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Журнал операций расчетов с поставщиками и подрядчиками</w:t>
            </w:r>
          </w:p>
        </w:tc>
        <w:tc>
          <w:tcPr>
            <w:tcW w:w="3335" w:type="dxa"/>
            <w:tcBorders>
              <w:top w:val="single" w:sz="4" w:space="0" w:color="auto"/>
              <w:left w:val="single" w:sz="4" w:space="0" w:color="auto"/>
              <w:bottom w:val="single" w:sz="4" w:space="0" w:color="auto"/>
            </w:tcBorders>
          </w:tcPr>
          <w:p w:rsidR="000726D9" w:rsidRPr="003A109F" w:rsidRDefault="000726D9" w:rsidP="003A109F">
            <w:pPr>
              <w:rPr>
                <w:sz w:val="28"/>
                <w:szCs w:val="28"/>
              </w:rPr>
            </w:pPr>
            <w:r w:rsidRPr="003A109F">
              <w:rPr>
                <w:sz w:val="28"/>
                <w:szCs w:val="28"/>
              </w:rPr>
              <w:t xml:space="preserve">В разрезе поставщиков, исполнителей и </w:t>
            </w:r>
            <w:r w:rsidR="00AC5091" w:rsidRPr="003A109F">
              <w:rPr>
                <w:sz w:val="28"/>
                <w:szCs w:val="28"/>
              </w:rPr>
              <w:t>п</w:t>
            </w:r>
            <w:r w:rsidRPr="003A109F">
              <w:rPr>
                <w:sz w:val="28"/>
                <w:szCs w:val="28"/>
              </w:rPr>
              <w:t>одрядчиков</w:t>
            </w:r>
          </w:p>
        </w:tc>
      </w:tr>
      <w:tr w:rsidR="003A109F" w:rsidRPr="003A109F" w:rsidTr="00AC5091">
        <w:tc>
          <w:tcPr>
            <w:tcW w:w="709" w:type="dxa"/>
            <w:tcBorders>
              <w:top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Полученные от подотчетных лиц</w:t>
            </w:r>
          </w:p>
        </w:tc>
        <w:tc>
          <w:tcPr>
            <w:tcW w:w="3402" w:type="dxa"/>
            <w:tcBorders>
              <w:top w:val="single" w:sz="4" w:space="0" w:color="auto"/>
              <w:left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Журнал операций расчетов с подотчетными лицами</w:t>
            </w:r>
          </w:p>
        </w:tc>
        <w:tc>
          <w:tcPr>
            <w:tcW w:w="3335" w:type="dxa"/>
            <w:tcBorders>
              <w:top w:val="single" w:sz="4" w:space="0" w:color="auto"/>
              <w:left w:val="single" w:sz="4" w:space="0" w:color="auto"/>
              <w:bottom w:val="single" w:sz="4" w:space="0" w:color="auto"/>
            </w:tcBorders>
          </w:tcPr>
          <w:p w:rsidR="00B936B0" w:rsidRPr="003A109F" w:rsidRDefault="000726D9" w:rsidP="003A109F">
            <w:pPr>
              <w:rPr>
                <w:sz w:val="28"/>
                <w:szCs w:val="28"/>
              </w:rPr>
            </w:pPr>
            <w:r w:rsidRPr="003A109F">
              <w:rPr>
                <w:sz w:val="28"/>
                <w:szCs w:val="28"/>
              </w:rPr>
              <w:t>В разрезе:</w:t>
            </w:r>
            <w:r w:rsidR="00B936B0" w:rsidRPr="003A109F">
              <w:rPr>
                <w:sz w:val="28"/>
                <w:szCs w:val="28"/>
              </w:rPr>
              <w:t xml:space="preserve"> </w:t>
            </w:r>
          </w:p>
          <w:p w:rsidR="000726D9" w:rsidRPr="003A109F" w:rsidRDefault="000726D9" w:rsidP="003A109F">
            <w:pPr>
              <w:rPr>
                <w:sz w:val="28"/>
                <w:szCs w:val="28"/>
              </w:rPr>
            </w:pPr>
            <w:r w:rsidRPr="003A109F">
              <w:rPr>
                <w:sz w:val="28"/>
                <w:szCs w:val="28"/>
              </w:rPr>
              <w:t>- подотчетных лиц;</w:t>
            </w:r>
          </w:p>
          <w:p w:rsidR="000726D9" w:rsidRPr="003A109F" w:rsidRDefault="000726D9" w:rsidP="003A109F">
            <w:pPr>
              <w:rPr>
                <w:sz w:val="28"/>
                <w:szCs w:val="28"/>
              </w:rPr>
            </w:pPr>
            <w:r w:rsidRPr="003A109F">
              <w:rPr>
                <w:sz w:val="28"/>
                <w:szCs w:val="28"/>
              </w:rPr>
              <w:t>- счетов расчетов с подотчетными лицами</w:t>
            </w:r>
          </w:p>
        </w:tc>
      </w:tr>
      <w:tr w:rsidR="003A109F" w:rsidRPr="003A109F" w:rsidTr="00AC5091">
        <w:tc>
          <w:tcPr>
            <w:tcW w:w="709" w:type="dxa"/>
            <w:tcBorders>
              <w:top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Выписки из лицевых счетов (счетов) и прилагаемые к ним документы</w:t>
            </w:r>
          </w:p>
        </w:tc>
        <w:tc>
          <w:tcPr>
            <w:tcW w:w="3402" w:type="dxa"/>
            <w:tcBorders>
              <w:top w:val="single" w:sz="4" w:space="0" w:color="auto"/>
              <w:left w:val="single" w:sz="4" w:space="0" w:color="auto"/>
              <w:bottom w:val="single" w:sz="4" w:space="0" w:color="auto"/>
              <w:right w:val="single" w:sz="4" w:space="0" w:color="auto"/>
            </w:tcBorders>
          </w:tcPr>
          <w:p w:rsidR="000726D9" w:rsidRPr="003A109F" w:rsidRDefault="000726D9" w:rsidP="003A109F">
            <w:pPr>
              <w:rPr>
                <w:sz w:val="28"/>
                <w:szCs w:val="28"/>
              </w:rPr>
            </w:pPr>
            <w:r w:rsidRPr="003A109F">
              <w:rPr>
                <w:sz w:val="28"/>
                <w:szCs w:val="28"/>
              </w:rPr>
              <w:t>Журнал операций с безналичными денежными средствами</w:t>
            </w:r>
          </w:p>
        </w:tc>
        <w:tc>
          <w:tcPr>
            <w:tcW w:w="3335" w:type="dxa"/>
            <w:tcBorders>
              <w:top w:val="single" w:sz="4" w:space="0" w:color="auto"/>
              <w:left w:val="single" w:sz="4" w:space="0" w:color="auto"/>
              <w:bottom w:val="single" w:sz="4" w:space="0" w:color="auto"/>
            </w:tcBorders>
          </w:tcPr>
          <w:p w:rsidR="000726D9" w:rsidRPr="003A109F" w:rsidRDefault="000726D9" w:rsidP="003A109F">
            <w:pPr>
              <w:rPr>
                <w:sz w:val="28"/>
                <w:szCs w:val="28"/>
              </w:rPr>
            </w:pPr>
            <w:r w:rsidRPr="003A109F">
              <w:rPr>
                <w:sz w:val="28"/>
                <w:szCs w:val="28"/>
              </w:rPr>
              <w:t>В разрезе счетов учета в рублях</w:t>
            </w:r>
          </w:p>
        </w:tc>
      </w:tr>
    </w:tbl>
    <w:p w:rsidR="000726D9" w:rsidRPr="003A109F" w:rsidRDefault="000726D9" w:rsidP="003A109F">
      <w:pPr>
        <w:rPr>
          <w:sz w:val="28"/>
          <w:szCs w:val="28"/>
        </w:rPr>
      </w:pPr>
    </w:p>
    <w:p w:rsidR="000726D9" w:rsidRPr="00D31D09" w:rsidRDefault="00AC5091" w:rsidP="003A109F">
      <w:r w:rsidRPr="003A109F">
        <w:rPr>
          <w:sz w:val="28"/>
          <w:szCs w:val="28"/>
        </w:rPr>
        <w:t>3.18</w:t>
      </w:r>
      <w:r w:rsidR="004C2B9C" w:rsidRPr="003A109F">
        <w:rPr>
          <w:sz w:val="28"/>
          <w:szCs w:val="28"/>
        </w:rPr>
        <w:t xml:space="preserve">. </w:t>
      </w:r>
      <w:r w:rsidR="000726D9" w:rsidRPr="003A109F">
        <w:rPr>
          <w:sz w:val="28"/>
          <w:szCs w:val="28"/>
        </w:rPr>
        <w:t>Данные проверенных и принятых к учету</w:t>
      </w:r>
      <w:r w:rsidR="000726D9" w:rsidRPr="00460FE8">
        <w:t xml:space="preserve"> первичных учетных документов</w:t>
      </w:r>
      <w:r w:rsidR="000726D9" w:rsidRPr="00D31D09">
        <w:t xml:space="preserve"> отражаются в регистрах бухгалтерского учета накопительным способом.</w:t>
      </w:r>
    </w:p>
    <w:p w:rsidR="000726D9" w:rsidRPr="00D31D09" w:rsidRDefault="006A7155" w:rsidP="006A7155">
      <w:pPr>
        <w:widowControl w:val="0"/>
        <w:autoSpaceDE w:val="0"/>
        <w:autoSpaceDN w:val="0"/>
        <w:adjustRightInd w:val="0"/>
        <w:jc w:val="both"/>
        <w:rPr>
          <w:sz w:val="28"/>
          <w:szCs w:val="28"/>
        </w:rPr>
      </w:pPr>
      <w:r w:rsidRPr="00D31D09">
        <w:rPr>
          <w:sz w:val="28"/>
          <w:szCs w:val="28"/>
        </w:rPr>
        <w:t>3.1</w:t>
      </w:r>
      <w:r w:rsidR="00AC5091">
        <w:rPr>
          <w:sz w:val="28"/>
          <w:szCs w:val="28"/>
        </w:rPr>
        <w:t>9</w:t>
      </w:r>
      <w:r w:rsidRPr="00D31D09">
        <w:rPr>
          <w:sz w:val="28"/>
          <w:szCs w:val="28"/>
        </w:rPr>
        <w:t xml:space="preserve">. </w:t>
      </w:r>
      <w:r w:rsidR="000726D9" w:rsidRPr="00D31D09">
        <w:rPr>
          <w:sz w:val="28"/>
          <w:szCs w:val="28"/>
        </w:rPr>
        <w:t>Формирование регистров бухгалтерского учета осуществляется в следующем порядке:</w:t>
      </w:r>
    </w:p>
    <w:p w:rsidR="000726D9" w:rsidRPr="00D31D09" w:rsidRDefault="000726D9" w:rsidP="000726D9">
      <w:pPr>
        <w:widowControl w:val="0"/>
        <w:autoSpaceDE w:val="0"/>
        <w:autoSpaceDN w:val="0"/>
        <w:adjustRightInd w:val="0"/>
        <w:ind w:firstLine="720"/>
        <w:jc w:val="both"/>
        <w:rPr>
          <w:sz w:val="28"/>
          <w:szCs w:val="28"/>
        </w:rPr>
      </w:pPr>
      <w:r w:rsidRPr="00D31D09">
        <w:rPr>
          <w:sz w:val="28"/>
          <w:szCs w:val="28"/>
        </w:rPr>
        <w:t>- инвентарная карточка учета нефинансовых активов (</w:t>
      </w:r>
      <w:hyperlink r:id="rId63" w:history="1">
        <w:r w:rsidRPr="00D31D09">
          <w:rPr>
            <w:sz w:val="28"/>
            <w:szCs w:val="28"/>
          </w:rPr>
          <w:t>ф. 0504031</w:t>
        </w:r>
      </w:hyperlink>
      <w:r w:rsidRPr="00D31D09">
        <w:rPr>
          <w:sz w:val="28"/>
          <w:szCs w:val="28"/>
        </w:rPr>
        <w:t>) оформляется при принятии объекта к учету, по мере внесения изменений и при выбытии. При отсутствии указанных фактов хозяйственной жизни формируется</w:t>
      </w:r>
      <w:r w:rsidR="00952C40" w:rsidRPr="00D31D09">
        <w:rPr>
          <w:sz w:val="28"/>
          <w:szCs w:val="28"/>
        </w:rPr>
        <w:t xml:space="preserve"> </w:t>
      </w:r>
      <w:r w:rsidRPr="00D31D09">
        <w:rPr>
          <w:bCs/>
          <w:sz w:val="28"/>
          <w:szCs w:val="28"/>
        </w:rPr>
        <w:t>ежегодно</w:t>
      </w:r>
      <w:r w:rsidRPr="00D31D09">
        <w:rPr>
          <w:sz w:val="28"/>
          <w:szCs w:val="28"/>
        </w:rPr>
        <w:t xml:space="preserve"> со сведениями о начисленной амортизации;</w:t>
      </w:r>
    </w:p>
    <w:p w:rsidR="000726D9" w:rsidRPr="00D31D09" w:rsidRDefault="000726D9" w:rsidP="000726D9">
      <w:pPr>
        <w:widowControl w:val="0"/>
        <w:autoSpaceDE w:val="0"/>
        <w:autoSpaceDN w:val="0"/>
        <w:adjustRightInd w:val="0"/>
        <w:ind w:firstLine="720"/>
        <w:jc w:val="both"/>
        <w:rPr>
          <w:sz w:val="28"/>
          <w:szCs w:val="28"/>
        </w:rPr>
      </w:pPr>
      <w:r w:rsidRPr="00D31D09">
        <w:rPr>
          <w:sz w:val="28"/>
          <w:szCs w:val="28"/>
        </w:rPr>
        <w:t>- инвентарная карточка группового учета нефинансовых активов (</w:t>
      </w:r>
      <w:hyperlink r:id="rId64" w:history="1">
        <w:r w:rsidRPr="00D31D09">
          <w:rPr>
            <w:sz w:val="28"/>
            <w:szCs w:val="28"/>
          </w:rPr>
          <w:t>ф. 0504032</w:t>
        </w:r>
      </w:hyperlink>
      <w:r w:rsidRPr="00D31D09">
        <w:rPr>
          <w:sz w:val="28"/>
          <w:szCs w:val="28"/>
        </w:rPr>
        <w:t>) оформляется при принятии объектов к учету, по мере внесения изменений и при выбытии;</w:t>
      </w:r>
    </w:p>
    <w:p w:rsidR="000726D9" w:rsidRPr="00D31D09" w:rsidRDefault="000726D9" w:rsidP="000726D9">
      <w:pPr>
        <w:widowControl w:val="0"/>
        <w:autoSpaceDE w:val="0"/>
        <w:autoSpaceDN w:val="0"/>
        <w:adjustRightInd w:val="0"/>
        <w:ind w:firstLine="720"/>
        <w:jc w:val="both"/>
        <w:rPr>
          <w:sz w:val="28"/>
          <w:szCs w:val="28"/>
        </w:rPr>
      </w:pPr>
      <w:r w:rsidRPr="00D31D09">
        <w:rPr>
          <w:sz w:val="28"/>
          <w:szCs w:val="28"/>
        </w:rPr>
        <w:t>- опись инвентарных карточек по учету нефинансовых активов (</w:t>
      </w:r>
      <w:hyperlink r:id="rId65" w:history="1">
        <w:r w:rsidRPr="00D31D09">
          <w:rPr>
            <w:sz w:val="28"/>
            <w:szCs w:val="28"/>
          </w:rPr>
          <w:t>ф. 0504033</w:t>
        </w:r>
      </w:hyperlink>
      <w:r w:rsidRPr="00D31D09">
        <w:rPr>
          <w:sz w:val="28"/>
          <w:szCs w:val="28"/>
        </w:rPr>
        <w:t>), инвентарный список нефинансовых активов (</w:t>
      </w:r>
      <w:hyperlink r:id="rId66" w:history="1">
        <w:r w:rsidRPr="00D31D09">
          <w:rPr>
            <w:sz w:val="28"/>
            <w:szCs w:val="28"/>
          </w:rPr>
          <w:t>ф. 0504034)</w:t>
        </w:r>
      </w:hyperlink>
      <w:r w:rsidRPr="00D31D09">
        <w:rPr>
          <w:sz w:val="28"/>
          <w:szCs w:val="28"/>
        </w:rPr>
        <w:t xml:space="preserve"> формируются в </w:t>
      </w:r>
      <w:r w:rsidRPr="00D31D09">
        <w:rPr>
          <w:bCs/>
          <w:sz w:val="28"/>
          <w:szCs w:val="28"/>
        </w:rPr>
        <w:t>последний день года</w:t>
      </w:r>
      <w:r w:rsidRPr="00D31D09">
        <w:rPr>
          <w:sz w:val="28"/>
          <w:szCs w:val="28"/>
        </w:rPr>
        <w:t>. Опись инвентарных карточек (</w:t>
      </w:r>
      <w:hyperlink r:id="rId67" w:history="1">
        <w:r w:rsidRPr="00D31D09">
          <w:rPr>
            <w:sz w:val="28"/>
            <w:szCs w:val="28"/>
          </w:rPr>
          <w:t>ф. 0504033</w:t>
        </w:r>
      </w:hyperlink>
      <w:r w:rsidRPr="00D31D09">
        <w:rPr>
          <w:sz w:val="28"/>
          <w:szCs w:val="28"/>
        </w:rPr>
        <w:t>) составляется без включения информации об инвентарных объекта, выбывших до начала установленного периода;</w:t>
      </w:r>
    </w:p>
    <w:p w:rsidR="00ED0642" w:rsidRPr="00D31D09" w:rsidRDefault="000726D9" w:rsidP="00ED0642">
      <w:pPr>
        <w:widowControl w:val="0"/>
        <w:autoSpaceDE w:val="0"/>
        <w:autoSpaceDN w:val="0"/>
        <w:adjustRightInd w:val="0"/>
        <w:ind w:firstLine="720"/>
        <w:jc w:val="both"/>
        <w:rPr>
          <w:sz w:val="28"/>
          <w:szCs w:val="28"/>
        </w:rPr>
      </w:pPr>
      <w:r w:rsidRPr="00D31D09">
        <w:rPr>
          <w:sz w:val="28"/>
          <w:szCs w:val="28"/>
        </w:rPr>
        <w:t>- другие регистры, не указанные выше, заполняются по мере необходимости.</w:t>
      </w:r>
      <w:r w:rsidR="00ED0642" w:rsidRPr="00D31D09">
        <w:rPr>
          <w:sz w:val="28"/>
          <w:szCs w:val="28"/>
        </w:rPr>
        <w:t xml:space="preserve"> </w:t>
      </w:r>
    </w:p>
    <w:p w:rsidR="000726D9" w:rsidRPr="00D31D09" w:rsidRDefault="000726D9" w:rsidP="00ED0642">
      <w:pPr>
        <w:widowControl w:val="0"/>
        <w:autoSpaceDE w:val="0"/>
        <w:autoSpaceDN w:val="0"/>
        <w:adjustRightInd w:val="0"/>
        <w:jc w:val="both"/>
        <w:rPr>
          <w:sz w:val="28"/>
          <w:szCs w:val="28"/>
        </w:rPr>
      </w:pPr>
      <w:r w:rsidRPr="00D31D09">
        <w:rPr>
          <w:sz w:val="28"/>
          <w:szCs w:val="28"/>
        </w:rPr>
        <w:t xml:space="preserve">Основание: </w:t>
      </w:r>
      <w:hyperlink r:id="rId68" w:history="1">
        <w:r w:rsidRPr="00D31D09">
          <w:rPr>
            <w:sz w:val="28"/>
            <w:szCs w:val="28"/>
          </w:rPr>
          <w:t>п. 11</w:t>
        </w:r>
      </w:hyperlink>
      <w:r w:rsidRPr="00D31D09">
        <w:rPr>
          <w:sz w:val="28"/>
          <w:szCs w:val="28"/>
        </w:rPr>
        <w:t xml:space="preserve"> Инструкции N 157н</w:t>
      </w:r>
    </w:p>
    <w:p w:rsidR="000726D9" w:rsidRPr="00AC5091" w:rsidRDefault="006A7155" w:rsidP="000726D9">
      <w:pPr>
        <w:widowControl w:val="0"/>
        <w:autoSpaceDE w:val="0"/>
        <w:autoSpaceDN w:val="0"/>
        <w:adjustRightInd w:val="0"/>
        <w:jc w:val="both"/>
        <w:rPr>
          <w:color w:val="FF0000"/>
          <w:sz w:val="28"/>
          <w:szCs w:val="28"/>
        </w:rPr>
      </w:pPr>
      <w:r w:rsidRPr="00D31D09">
        <w:rPr>
          <w:sz w:val="28"/>
          <w:szCs w:val="28"/>
        </w:rPr>
        <w:t>3.19</w:t>
      </w:r>
      <w:r w:rsidR="000726D9" w:rsidRPr="00D31D09">
        <w:rPr>
          <w:sz w:val="28"/>
          <w:szCs w:val="28"/>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w:t>
      </w:r>
      <w:r w:rsidR="000726D9" w:rsidRPr="003A109F">
        <w:rPr>
          <w:sz w:val="28"/>
          <w:szCs w:val="28"/>
        </w:rPr>
        <w:t>:</w:t>
      </w:r>
      <w:r w:rsidR="00AC5091" w:rsidRPr="00AC5091">
        <w:rPr>
          <w:color w:val="FF0000"/>
          <w:sz w:val="28"/>
          <w:szCs w:val="28"/>
        </w:rPr>
        <w:t xml:space="preserve"> </w:t>
      </w:r>
    </w:p>
    <w:p w:rsidR="000726D9" w:rsidRPr="00D31D09" w:rsidRDefault="000726D9" w:rsidP="00ED0642">
      <w:pPr>
        <w:widowControl w:val="0"/>
        <w:autoSpaceDE w:val="0"/>
        <w:autoSpaceDN w:val="0"/>
        <w:adjustRightInd w:val="0"/>
        <w:jc w:val="both"/>
        <w:rPr>
          <w:sz w:val="28"/>
          <w:szCs w:val="28"/>
        </w:rPr>
      </w:pPr>
      <w:r w:rsidRPr="00D31D09">
        <w:rPr>
          <w:sz w:val="28"/>
          <w:szCs w:val="28"/>
        </w:rPr>
        <w:t>- период (дата), за который</w:t>
      </w:r>
      <w:r w:rsidR="00944BB7" w:rsidRPr="00D31D09">
        <w:rPr>
          <w:sz w:val="28"/>
          <w:szCs w:val="28"/>
        </w:rPr>
        <w:t xml:space="preserve"> </w:t>
      </w:r>
      <w:r w:rsidRPr="00D31D09">
        <w:rPr>
          <w:sz w:val="28"/>
          <w:szCs w:val="28"/>
        </w:rPr>
        <w:t>сформирован регистр бухгалтерского учета (Журнал операций), с указанием года и месяца (числа);</w:t>
      </w:r>
    </w:p>
    <w:p w:rsidR="00AC5091" w:rsidRDefault="000726D9" w:rsidP="00ED0642">
      <w:pPr>
        <w:widowControl w:val="0"/>
        <w:autoSpaceDE w:val="0"/>
        <w:autoSpaceDN w:val="0"/>
        <w:adjustRightInd w:val="0"/>
        <w:jc w:val="both"/>
        <w:rPr>
          <w:sz w:val="28"/>
          <w:szCs w:val="28"/>
        </w:rPr>
      </w:pPr>
      <w:r w:rsidRPr="00D31D09">
        <w:rPr>
          <w:sz w:val="28"/>
          <w:szCs w:val="28"/>
        </w:rPr>
        <w:t xml:space="preserve">- наименование регистра настоящей учетной политики, сброшюровываются в папку. </w:t>
      </w:r>
    </w:p>
    <w:p w:rsidR="000726D9" w:rsidRPr="001E7C52" w:rsidRDefault="000726D9" w:rsidP="001E7C52">
      <w:pPr>
        <w:rPr>
          <w:sz w:val="28"/>
          <w:szCs w:val="28"/>
        </w:rPr>
      </w:pPr>
      <w:r w:rsidRPr="001E7C52">
        <w:rPr>
          <w:sz w:val="28"/>
          <w:szCs w:val="28"/>
        </w:rPr>
        <w:t>На обложке папки указывается:</w:t>
      </w:r>
    </w:p>
    <w:p w:rsidR="000726D9" w:rsidRPr="001E7C52" w:rsidRDefault="000726D9" w:rsidP="001E7C52">
      <w:pPr>
        <w:rPr>
          <w:sz w:val="28"/>
          <w:szCs w:val="28"/>
        </w:rPr>
      </w:pPr>
      <w:r w:rsidRPr="001E7C52">
        <w:rPr>
          <w:sz w:val="28"/>
          <w:szCs w:val="28"/>
        </w:rPr>
        <w:t>- наименование организации (структурного подразделения);</w:t>
      </w:r>
    </w:p>
    <w:p w:rsidR="000726D9" w:rsidRPr="001E7C52" w:rsidRDefault="000726D9" w:rsidP="001E7C52">
      <w:pPr>
        <w:rPr>
          <w:sz w:val="28"/>
          <w:szCs w:val="28"/>
        </w:rPr>
      </w:pPr>
      <w:r w:rsidRPr="001E7C52">
        <w:rPr>
          <w:sz w:val="28"/>
          <w:szCs w:val="28"/>
        </w:rPr>
        <w:t>- название и порядковый номер бухгалтерского учета (Журнала операций), с указанием при наличии его номера;</w:t>
      </w:r>
    </w:p>
    <w:p w:rsidR="000726D9" w:rsidRPr="00D31D09" w:rsidRDefault="000726D9" w:rsidP="000726D9">
      <w:pPr>
        <w:widowControl w:val="0"/>
        <w:autoSpaceDE w:val="0"/>
        <w:autoSpaceDN w:val="0"/>
        <w:adjustRightInd w:val="0"/>
        <w:ind w:firstLine="720"/>
        <w:jc w:val="both"/>
        <w:rPr>
          <w:sz w:val="28"/>
          <w:szCs w:val="28"/>
        </w:rPr>
      </w:pPr>
      <w:r w:rsidRPr="00D31D09">
        <w:rPr>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Документы в папку подбираются с учетом сроков их хранения.</w:t>
      </w:r>
    </w:p>
    <w:p w:rsidR="000726D9" w:rsidRPr="00D31D09" w:rsidRDefault="006A7155" w:rsidP="006A7155">
      <w:pPr>
        <w:widowControl w:val="0"/>
        <w:autoSpaceDE w:val="0"/>
        <w:autoSpaceDN w:val="0"/>
        <w:adjustRightInd w:val="0"/>
        <w:jc w:val="both"/>
        <w:rPr>
          <w:sz w:val="28"/>
          <w:szCs w:val="28"/>
        </w:rPr>
      </w:pPr>
      <w:r w:rsidRPr="00D31D09">
        <w:rPr>
          <w:sz w:val="28"/>
          <w:szCs w:val="28"/>
        </w:rPr>
        <w:t xml:space="preserve">3.20. </w:t>
      </w:r>
      <w:r w:rsidR="000726D9" w:rsidRPr="00D31D09">
        <w:rPr>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69" w:history="1">
        <w:r w:rsidR="000726D9" w:rsidRPr="00D31D09">
          <w:rPr>
            <w:sz w:val="28"/>
            <w:szCs w:val="28"/>
          </w:rPr>
          <w:t>Правилами</w:t>
        </w:r>
      </w:hyperlink>
      <w:r w:rsidR="000726D9" w:rsidRPr="00D31D09">
        <w:rPr>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w:t>
      </w:r>
      <w:r w:rsidR="009031E7" w:rsidRPr="00D31D09">
        <w:rPr>
          <w:sz w:val="28"/>
          <w:szCs w:val="28"/>
        </w:rPr>
        <w:t xml:space="preserve">ударственной </w:t>
      </w:r>
      <w:r w:rsidR="000726D9" w:rsidRPr="00D31D09">
        <w:rPr>
          <w:sz w:val="28"/>
          <w:szCs w:val="28"/>
        </w:rPr>
        <w:t xml:space="preserve">власти, местного самоуправления и организациях, утв. </w:t>
      </w:r>
      <w:hyperlink r:id="rId70" w:history="1">
        <w:r w:rsidR="000726D9" w:rsidRPr="00D31D09">
          <w:rPr>
            <w:sz w:val="28"/>
            <w:szCs w:val="28"/>
          </w:rPr>
          <w:t>приказом</w:t>
        </w:r>
      </w:hyperlink>
      <w:r w:rsidR="000726D9" w:rsidRPr="00D31D09">
        <w:rPr>
          <w:sz w:val="28"/>
          <w:szCs w:val="28"/>
        </w:rPr>
        <w:t xml:space="preserve"> Минкультуры России от 31.03.2015 N 526.</w:t>
      </w:r>
    </w:p>
    <w:p w:rsidR="000726D9" w:rsidRPr="00D31D09" w:rsidRDefault="000726D9" w:rsidP="000726D9">
      <w:pPr>
        <w:widowControl w:val="0"/>
        <w:autoSpaceDE w:val="0"/>
        <w:autoSpaceDN w:val="0"/>
        <w:adjustRightInd w:val="0"/>
        <w:ind w:firstLine="720"/>
        <w:jc w:val="both"/>
        <w:rPr>
          <w:sz w:val="28"/>
          <w:szCs w:val="28"/>
        </w:rPr>
      </w:pPr>
      <w:r w:rsidRPr="00D31D09">
        <w:rPr>
          <w:sz w:val="28"/>
          <w:szCs w:val="28"/>
        </w:rPr>
        <w:t xml:space="preserve">Сроки хранения указанных документов определяются согласно </w:t>
      </w:r>
      <w:hyperlink r:id="rId71" w:history="1">
        <w:r w:rsidRPr="00D31D09">
          <w:rPr>
            <w:sz w:val="28"/>
            <w:szCs w:val="28"/>
          </w:rPr>
          <w:t>п. 4.1</w:t>
        </w:r>
      </w:hyperlink>
      <w:r w:rsidRPr="00D31D09">
        <w:rPr>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72" w:history="1">
        <w:r w:rsidRPr="00D31D09">
          <w:rPr>
            <w:sz w:val="28"/>
            <w:szCs w:val="28"/>
          </w:rPr>
          <w:t>приказом</w:t>
        </w:r>
      </w:hyperlink>
      <w:r w:rsidRPr="00D31D09">
        <w:rPr>
          <w:sz w:val="28"/>
          <w:szCs w:val="28"/>
        </w:rPr>
        <w:t xml:space="preserve"> Минкультуры России от 25.08.2010 N 558, но не менее 5 лет.</w:t>
      </w:r>
    </w:p>
    <w:p w:rsidR="000726D9" w:rsidRPr="00D31D09" w:rsidRDefault="00151C33" w:rsidP="000726D9">
      <w:pPr>
        <w:widowControl w:val="0"/>
        <w:autoSpaceDE w:val="0"/>
        <w:autoSpaceDN w:val="0"/>
        <w:adjustRightInd w:val="0"/>
        <w:spacing w:before="200"/>
        <w:rPr>
          <w:sz w:val="28"/>
          <w:szCs w:val="28"/>
        </w:rPr>
      </w:pPr>
      <w:r w:rsidRPr="00D31D09">
        <w:rPr>
          <w:sz w:val="28"/>
          <w:szCs w:val="28"/>
        </w:rPr>
        <w:t>О</w:t>
      </w:r>
      <w:r w:rsidR="000726D9" w:rsidRPr="00D31D09">
        <w:rPr>
          <w:sz w:val="28"/>
          <w:szCs w:val="28"/>
        </w:rPr>
        <w:t>снован</w:t>
      </w:r>
      <w:r w:rsidRPr="00D31D09">
        <w:rPr>
          <w:sz w:val="28"/>
          <w:szCs w:val="28"/>
        </w:rPr>
        <w:t>и</w:t>
      </w:r>
      <w:r w:rsidR="000726D9" w:rsidRPr="00D31D09">
        <w:rPr>
          <w:sz w:val="28"/>
          <w:szCs w:val="28"/>
        </w:rPr>
        <w:t xml:space="preserve">е: </w:t>
      </w:r>
      <w:hyperlink r:id="rId73" w:history="1">
        <w:r w:rsidR="000726D9" w:rsidRPr="00D31D09">
          <w:rPr>
            <w:sz w:val="28"/>
            <w:szCs w:val="28"/>
          </w:rPr>
          <w:t>п.п. 13</w:t>
        </w:r>
      </w:hyperlink>
      <w:r w:rsidR="000726D9" w:rsidRPr="00D31D09">
        <w:rPr>
          <w:sz w:val="28"/>
          <w:szCs w:val="28"/>
        </w:rPr>
        <w:t xml:space="preserve">, </w:t>
      </w:r>
      <w:hyperlink r:id="rId74" w:history="1">
        <w:r w:rsidR="000726D9" w:rsidRPr="00D31D09">
          <w:rPr>
            <w:sz w:val="28"/>
            <w:szCs w:val="28"/>
          </w:rPr>
          <w:t>33</w:t>
        </w:r>
      </w:hyperlink>
      <w:r w:rsidR="000726D9" w:rsidRPr="00D31D09">
        <w:rPr>
          <w:sz w:val="28"/>
          <w:szCs w:val="28"/>
        </w:rPr>
        <w:t xml:space="preserve"> федерального стандарта "Концептуальные основы ...", </w:t>
      </w:r>
      <w:hyperlink r:id="rId75" w:history="1">
        <w:r w:rsidR="000726D9" w:rsidRPr="00D31D09">
          <w:rPr>
            <w:sz w:val="28"/>
            <w:szCs w:val="28"/>
          </w:rPr>
          <w:t>п.п 11</w:t>
        </w:r>
      </w:hyperlink>
      <w:r w:rsidR="000726D9" w:rsidRPr="00D31D09">
        <w:rPr>
          <w:sz w:val="28"/>
          <w:szCs w:val="28"/>
        </w:rPr>
        <w:t xml:space="preserve">, </w:t>
      </w:r>
      <w:hyperlink r:id="rId76" w:history="1">
        <w:r w:rsidR="000726D9" w:rsidRPr="00D31D09">
          <w:rPr>
            <w:sz w:val="28"/>
            <w:szCs w:val="28"/>
          </w:rPr>
          <w:t>19</w:t>
        </w:r>
      </w:hyperlink>
      <w:r w:rsidR="000726D9" w:rsidRPr="00D31D09">
        <w:rPr>
          <w:sz w:val="28"/>
          <w:szCs w:val="28"/>
        </w:rPr>
        <w:t xml:space="preserve"> Инструкции N 157н</w:t>
      </w:r>
    </w:p>
    <w:p w:rsidR="000726D9" w:rsidRPr="00D31D09" w:rsidRDefault="000726D9" w:rsidP="000726D9">
      <w:pPr>
        <w:jc w:val="both"/>
        <w:rPr>
          <w:sz w:val="28"/>
          <w:szCs w:val="28"/>
        </w:rPr>
      </w:pPr>
    </w:p>
    <w:p w:rsidR="000726D9" w:rsidRPr="00C92785" w:rsidRDefault="006A7155" w:rsidP="000726D9">
      <w:pPr>
        <w:jc w:val="both"/>
        <w:rPr>
          <w:sz w:val="28"/>
          <w:szCs w:val="28"/>
        </w:rPr>
      </w:pPr>
      <w:r w:rsidRPr="00C92785">
        <w:rPr>
          <w:sz w:val="28"/>
          <w:szCs w:val="28"/>
        </w:rPr>
        <w:t xml:space="preserve">3.21. </w:t>
      </w:r>
      <w:r w:rsidR="000726D9" w:rsidRPr="00C92785">
        <w:rPr>
          <w:sz w:val="28"/>
          <w:szCs w:val="28"/>
        </w:rPr>
        <w:t>При временном переводе работников по приказу начальника ФУ на удаленный режим работы обмен документами разрешается осуществлять по электронной почте посредством копий. Копия первичного документа изготавливается лицом, ответственным за факт хозяйственной жизни, в сроки, которые установлены графиком документооборота настоящей Учетной политики.</w:t>
      </w:r>
    </w:p>
    <w:p w:rsidR="000726D9" w:rsidRPr="00C92785" w:rsidRDefault="000726D9" w:rsidP="000726D9">
      <w:pPr>
        <w:autoSpaceDE w:val="0"/>
        <w:autoSpaceDN w:val="0"/>
        <w:adjustRightInd w:val="0"/>
        <w:ind w:firstLine="720"/>
        <w:jc w:val="both"/>
        <w:rPr>
          <w:sz w:val="28"/>
          <w:szCs w:val="28"/>
        </w:rPr>
      </w:pPr>
      <w:r w:rsidRPr="00C92785">
        <w:rPr>
          <w:sz w:val="28"/>
          <w:szCs w:val="28"/>
        </w:rPr>
        <w:t>Копия направляется лицу для согласования в сроки в соответствии с графиком документооборота настоящей Учетной политики. Согласованием считается возврат электронного письма от получателя к отправителю копии подписанного документа. После окончания режима удаленной работы первичные документы, оформленные посредством обмена копий, оформляются (распечатываются) на бумажном носителе и подписываются собственноручной подписью ответственных лиц.</w:t>
      </w:r>
    </w:p>
    <w:p w:rsidR="000726D9" w:rsidRPr="00C92785" w:rsidRDefault="006A7155" w:rsidP="000726D9">
      <w:pPr>
        <w:autoSpaceDE w:val="0"/>
        <w:autoSpaceDN w:val="0"/>
        <w:adjustRightInd w:val="0"/>
        <w:jc w:val="both"/>
        <w:rPr>
          <w:sz w:val="28"/>
          <w:szCs w:val="28"/>
        </w:rPr>
      </w:pPr>
      <w:r w:rsidRPr="00C92785">
        <w:rPr>
          <w:sz w:val="28"/>
          <w:szCs w:val="28"/>
        </w:rPr>
        <w:t xml:space="preserve">3.22. </w:t>
      </w:r>
      <w:r w:rsidR="000726D9" w:rsidRPr="00C92785">
        <w:rPr>
          <w:sz w:val="28"/>
          <w:szCs w:val="28"/>
        </w:rPr>
        <w:t xml:space="preserve">Для систематизации учета </w:t>
      </w:r>
      <w:r w:rsidRPr="00C92785">
        <w:rPr>
          <w:sz w:val="28"/>
          <w:szCs w:val="28"/>
        </w:rPr>
        <w:t>рабочего времени Т</w:t>
      </w:r>
      <w:r w:rsidR="000726D9" w:rsidRPr="00C92785">
        <w:rPr>
          <w:sz w:val="28"/>
          <w:szCs w:val="28"/>
        </w:rPr>
        <w:t>абел</w:t>
      </w:r>
      <w:r w:rsidRPr="00C92785">
        <w:rPr>
          <w:sz w:val="28"/>
          <w:szCs w:val="28"/>
        </w:rPr>
        <w:t xml:space="preserve">ь учета </w:t>
      </w:r>
      <w:r w:rsidR="000726D9" w:rsidRPr="00C92785">
        <w:rPr>
          <w:sz w:val="28"/>
          <w:szCs w:val="28"/>
        </w:rPr>
        <w:t>рабочего времени</w:t>
      </w:r>
      <w:r w:rsidR="00ED0642" w:rsidRPr="00C92785">
        <w:rPr>
          <w:sz w:val="28"/>
          <w:szCs w:val="28"/>
        </w:rPr>
        <w:t xml:space="preserve"> </w:t>
      </w:r>
      <w:r w:rsidR="003C1E5A" w:rsidRPr="00C92785">
        <w:rPr>
          <w:sz w:val="28"/>
          <w:szCs w:val="28"/>
        </w:rPr>
        <w:t xml:space="preserve">содержит следующие </w:t>
      </w:r>
      <w:r w:rsidRPr="00C92785">
        <w:rPr>
          <w:sz w:val="28"/>
          <w:szCs w:val="28"/>
        </w:rPr>
        <w:t>условны</w:t>
      </w:r>
      <w:r w:rsidR="003C1E5A" w:rsidRPr="00C92785">
        <w:rPr>
          <w:sz w:val="28"/>
          <w:szCs w:val="28"/>
        </w:rPr>
        <w:t xml:space="preserve">е </w:t>
      </w:r>
      <w:r w:rsidRPr="00C92785">
        <w:rPr>
          <w:sz w:val="28"/>
          <w:szCs w:val="28"/>
        </w:rPr>
        <w:t>обозначения</w:t>
      </w:r>
      <w:r w:rsidR="000726D9" w:rsidRPr="00C92785">
        <w:rPr>
          <w:sz w:val="28"/>
          <w:szCs w:val="28"/>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543"/>
      </w:tblGrid>
      <w:tr w:rsidR="003C1E5A" w:rsidRPr="00C92785" w:rsidTr="00536E31">
        <w:tc>
          <w:tcPr>
            <w:tcW w:w="812" w:type="dxa"/>
          </w:tcPr>
          <w:p w:rsidR="003C1E5A" w:rsidRPr="00C92785" w:rsidRDefault="003C1E5A" w:rsidP="00536E31">
            <w:pPr>
              <w:autoSpaceDE w:val="0"/>
              <w:autoSpaceDN w:val="0"/>
              <w:adjustRightInd w:val="0"/>
              <w:jc w:val="both"/>
              <w:rPr>
                <w:sz w:val="28"/>
                <w:szCs w:val="28"/>
              </w:rPr>
            </w:pPr>
            <w:r w:rsidRPr="00C92785">
              <w:rPr>
                <w:sz w:val="28"/>
                <w:szCs w:val="28"/>
              </w:rPr>
              <w:t>В</w:t>
            </w:r>
          </w:p>
        </w:tc>
        <w:tc>
          <w:tcPr>
            <w:tcW w:w="8543" w:type="dxa"/>
          </w:tcPr>
          <w:p w:rsidR="003C1E5A" w:rsidRPr="00C92785" w:rsidRDefault="003C1E5A" w:rsidP="00536E31">
            <w:pPr>
              <w:autoSpaceDE w:val="0"/>
              <w:autoSpaceDN w:val="0"/>
              <w:adjustRightInd w:val="0"/>
              <w:rPr>
                <w:sz w:val="28"/>
                <w:szCs w:val="28"/>
              </w:rPr>
            </w:pPr>
            <w:r w:rsidRPr="00C92785">
              <w:rPr>
                <w:sz w:val="28"/>
                <w:szCs w:val="28"/>
              </w:rPr>
              <w:t>Выходные и нерабочие праздничные дни</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А</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Неявки с разрешения администрации</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О</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Очередные и дополнительные отпуска</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 xml:space="preserve">Б </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Временная нетрудоспособность, нетрудоспособность по беременности и родам</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ОР</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Отпуск по уходу за ребёнком</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С</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Часы сверхурочной работы</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 xml:space="preserve">П </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Прогулы</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НН</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Неявки по невыясненным причинам (до выяснения обстоятельств)</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ОУ</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Учебный дополнительный отпуск</w:t>
            </w:r>
          </w:p>
        </w:tc>
      </w:tr>
      <w:tr w:rsidR="003C1E5A" w:rsidRPr="00C92785" w:rsidTr="00536E31">
        <w:tc>
          <w:tcPr>
            <w:tcW w:w="812" w:type="dxa"/>
          </w:tcPr>
          <w:p w:rsidR="003C1E5A" w:rsidRPr="005D620E" w:rsidRDefault="00151C33" w:rsidP="00536E31">
            <w:pPr>
              <w:autoSpaceDE w:val="0"/>
              <w:autoSpaceDN w:val="0"/>
              <w:adjustRightInd w:val="0"/>
              <w:jc w:val="both"/>
              <w:rPr>
                <w:sz w:val="28"/>
                <w:szCs w:val="28"/>
              </w:rPr>
            </w:pPr>
            <w:r w:rsidRPr="005D620E">
              <w:rPr>
                <w:sz w:val="28"/>
                <w:szCs w:val="28"/>
              </w:rPr>
              <w:t>РП</w:t>
            </w:r>
          </w:p>
        </w:tc>
        <w:tc>
          <w:tcPr>
            <w:tcW w:w="8543" w:type="dxa"/>
          </w:tcPr>
          <w:p w:rsidR="003C1E5A" w:rsidRPr="005D620E" w:rsidRDefault="00151C33" w:rsidP="00536E31">
            <w:pPr>
              <w:autoSpaceDE w:val="0"/>
              <w:autoSpaceDN w:val="0"/>
              <w:adjustRightInd w:val="0"/>
              <w:rPr>
                <w:sz w:val="28"/>
                <w:szCs w:val="28"/>
              </w:rPr>
            </w:pPr>
            <w:r w:rsidRPr="005D620E">
              <w:rPr>
                <w:sz w:val="28"/>
                <w:szCs w:val="28"/>
              </w:rPr>
              <w:t>Работа в выходные и нерабочие праздничные дни</w:t>
            </w:r>
          </w:p>
        </w:tc>
      </w:tr>
      <w:tr w:rsidR="00151C33" w:rsidRPr="00C92785" w:rsidTr="00536E31">
        <w:tc>
          <w:tcPr>
            <w:tcW w:w="812" w:type="dxa"/>
          </w:tcPr>
          <w:p w:rsidR="00151C33" w:rsidRPr="005D620E" w:rsidRDefault="00151C33" w:rsidP="00536E31">
            <w:pPr>
              <w:autoSpaceDE w:val="0"/>
              <w:autoSpaceDN w:val="0"/>
              <w:adjustRightInd w:val="0"/>
              <w:jc w:val="both"/>
              <w:rPr>
                <w:sz w:val="28"/>
                <w:szCs w:val="28"/>
              </w:rPr>
            </w:pPr>
            <w:r w:rsidRPr="005D620E">
              <w:rPr>
                <w:sz w:val="28"/>
                <w:szCs w:val="28"/>
              </w:rPr>
              <w:t xml:space="preserve">К </w:t>
            </w:r>
          </w:p>
        </w:tc>
        <w:tc>
          <w:tcPr>
            <w:tcW w:w="8543" w:type="dxa"/>
          </w:tcPr>
          <w:p w:rsidR="00151C33" w:rsidRPr="005D620E" w:rsidRDefault="00151C33" w:rsidP="00536E31">
            <w:pPr>
              <w:autoSpaceDE w:val="0"/>
              <w:autoSpaceDN w:val="0"/>
              <w:adjustRightInd w:val="0"/>
              <w:rPr>
                <w:sz w:val="28"/>
                <w:szCs w:val="28"/>
              </w:rPr>
            </w:pPr>
            <w:r w:rsidRPr="005D620E">
              <w:rPr>
                <w:sz w:val="28"/>
                <w:szCs w:val="28"/>
              </w:rPr>
              <w:t>Служебные командировки</w:t>
            </w:r>
          </w:p>
        </w:tc>
      </w:tr>
      <w:tr w:rsidR="00AC5091" w:rsidRPr="00C92785" w:rsidTr="00536E31">
        <w:tc>
          <w:tcPr>
            <w:tcW w:w="812" w:type="dxa"/>
          </w:tcPr>
          <w:p w:rsidR="00AC5091" w:rsidRPr="00C92785" w:rsidRDefault="00AC5091" w:rsidP="00536E31">
            <w:pPr>
              <w:autoSpaceDE w:val="0"/>
              <w:autoSpaceDN w:val="0"/>
              <w:adjustRightInd w:val="0"/>
              <w:jc w:val="both"/>
              <w:rPr>
                <w:sz w:val="28"/>
                <w:szCs w:val="28"/>
              </w:rPr>
            </w:pPr>
            <w:r>
              <w:rPr>
                <w:sz w:val="28"/>
                <w:szCs w:val="28"/>
              </w:rPr>
              <w:t>Д</w:t>
            </w:r>
          </w:p>
        </w:tc>
        <w:tc>
          <w:tcPr>
            <w:tcW w:w="8543" w:type="dxa"/>
          </w:tcPr>
          <w:p w:rsidR="00AC5091" w:rsidRPr="008166B8" w:rsidRDefault="00AC5091" w:rsidP="00536E31">
            <w:pPr>
              <w:autoSpaceDE w:val="0"/>
              <w:autoSpaceDN w:val="0"/>
              <w:adjustRightInd w:val="0"/>
              <w:rPr>
                <w:sz w:val="28"/>
                <w:szCs w:val="28"/>
              </w:rPr>
            </w:pPr>
            <w:r w:rsidRPr="008166B8">
              <w:rPr>
                <w:sz w:val="28"/>
                <w:szCs w:val="28"/>
              </w:rPr>
              <w:t xml:space="preserve">Дополнительный оплачиваемый выходной день для прохождения диспансеризации </w:t>
            </w:r>
          </w:p>
        </w:tc>
      </w:tr>
    </w:tbl>
    <w:p w:rsidR="00151C33" w:rsidRPr="00C92785" w:rsidRDefault="00151C33"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highlight w:val="green"/>
        </w:rPr>
      </w:pP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4. Рабочий План счетов</w:t>
      </w: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4.1. Бухгалтерский учет в ФУ ведется с применением </w:t>
      </w:r>
      <w:hyperlink r:id="rId77" w:history="1">
        <w:r w:rsidRPr="00C92785">
          <w:rPr>
            <w:sz w:val="28"/>
            <w:szCs w:val="28"/>
          </w:rPr>
          <w:t>Единого плана счетов</w:t>
        </w:r>
      </w:hyperlink>
      <w:r w:rsidR="009031E7" w:rsidRPr="00C92785">
        <w:rPr>
          <w:sz w:val="28"/>
          <w:szCs w:val="28"/>
        </w:rPr>
        <w:t xml:space="preserve"> </w:t>
      </w:r>
      <w:r w:rsidRPr="00C92785">
        <w:rPr>
          <w:bCs/>
          <w:sz w:val="28"/>
          <w:szCs w:val="28"/>
        </w:rPr>
        <w:t>бюджетного учета</w:t>
      </w:r>
      <w:r w:rsidRPr="00C92785">
        <w:rPr>
          <w:sz w:val="28"/>
          <w:szCs w:val="28"/>
        </w:rPr>
        <w:t xml:space="preserve">, утвержденного </w:t>
      </w:r>
      <w:hyperlink r:id="rId78" w:history="1">
        <w:r w:rsidRPr="00C92785">
          <w:rPr>
            <w:sz w:val="28"/>
            <w:szCs w:val="28"/>
          </w:rPr>
          <w:t>приказом</w:t>
        </w:r>
      </w:hyperlink>
      <w:r w:rsidRPr="00C92785">
        <w:rPr>
          <w:sz w:val="28"/>
          <w:szCs w:val="28"/>
        </w:rPr>
        <w:t xml:space="preserve"> Минфина России от 01.12.2010 N 157н,и разработанного на их основе Рабочего плана счетов (</w:t>
      </w:r>
      <w:hyperlink w:anchor="sub_1000" w:history="1">
        <w:r w:rsidRPr="00C92785">
          <w:rPr>
            <w:sz w:val="28"/>
            <w:szCs w:val="28"/>
            <w:highlight w:val="yellow"/>
          </w:rPr>
          <w:t>Приложение</w:t>
        </w:r>
      </w:hyperlink>
      <w:r w:rsidR="009031E7" w:rsidRPr="00C92785">
        <w:rPr>
          <w:sz w:val="28"/>
          <w:szCs w:val="28"/>
        </w:rPr>
        <w:t xml:space="preserve"> </w:t>
      </w:r>
      <w:r w:rsidR="00BB6334" w:rsidRPr="00C92785">
        <w:rPr>
          <w:sz w:val="28"/>
          <w:szCs w:val="28"/>
          <w:highlight w:val="yellow"/>
        </w:rPr>
        <w:t>9</w:t>
      </w:r>
      <w:r w:rsidRPr="00C92785">
        <w:rPr>
          <w:sz w:val="28"/>
          <w:szCs w:val="28"/>
        </w:rPr>
        <w:t>),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w:t>
      </w:r>
    </w:p>
    <w:p w:rsidR="006A7155" w:rsidRPr="00C92785" w:rsidRDefault="008626EC"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4</w:t>
      </w:r>
      <w:r w:rsidR="006A7155" w:rsidRPr="00C92785">
        <w:rPr>
          <w:sz w:val="28"/>
          <w:szCs w:val="28"/>
        </w:rPr>
        <w:t>.2.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sidR="004F48BE" w:rsidRPr="00C92785">
        <w:rPr>
          <w:sz w:val="28"/>
          <w:szCs w:val="28"/>
        </w:rPr>
        <w:t>.</w:t>
      </w:r>
    </w:p>
    <w:p w:rsidR="006A7155" w:rsidRPr="00C92785" w:rsidRDefault="006A7155" w:rsidP="006A7155">
      <w:pPr>
        <w:jc w:val="both"/>
        <w:rPr>
          <w:sz w:val="28"/>
          <w:szCs w:val="28"/>
        </w:rPr>
      </w:pPr>
      <w:r w:rsidRPr="00C92785">
        <w:rPr>
          <w:sz w:val="28"/>
          <w:szCs w:val="28"/>
        </w:rPr>
        <w:br/>
        <w:t xml:space="preserve">Основание: пункты 2 и 6 Инструкции к Единому плану счетов № 157н, </w:t>
      </w:r>
      <w:hyperlink r:id="rId79"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C92785">
          <w:rPr>
            <w:sz w:val="28"/>
            <w:szCs w:val="28"/>
          </w:rPr>
          <w:t>пункт19</w:t>
        </w:r>
      </w:hyperlink>
      <w:r w:rsidRPr="00C92785">
        <w:rPr>
          <w:color w:val="000000"/>
          <w:sz w:val="28"/>
          <w:szCs w:val="28"/>
          <w:shd w:val="clear" w:color="auto" w:fill="FFFFFF"/>
        </w:rPr>
        <w:t> Стандарта «Концептуальные основы бухучета и отчетности».</w:t>
      </w: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6A7155" w:rsidRPr="00C92785" w:rsidRDefault="008626EC"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4</w:t>
      </w:r>
      <w:r w:rsidR="006A7155" w:rsidRPr="00C92785">
        <w:rPr>
          <w:sz w:val="28"/>
          <w:szCs w:val="28"/>
        </w:rPr>
        <w:t xml:space="preserve">.3. ФУ применяет забалансовые счета, утвержденные в Инструкции к Единому плану счетов № 157н. Перечень используемых забалансовых счетов приведен в </w:t>
      </w:r>
      <w:r w:rsidR="006A7155" w:rsidRPr="00C92785">
        <w:rPr>
          <w:sz w:val="28"/>
          <w:szCs w:val="28"/>
          <w:highlight w:val="yellow"/>
        </w:rPr>
        <w:t xml:space="preserve">приложении </w:t>
      </w:r>
      <w:r w:rsidR="00BB6334" w:rsidRPr="00C92785">
        <w:rPr>
          <w:sz w:val="28"/>
          <w:szCs w:val="28"/>
          <w:highlight w:val="yellow"/>
        </w:rPr>
        <w:t>9</w:t>
      </w:r>
      <w:r w:rsidR="006A7155" w:rsidRPr="00C92785">
        <w:rPr>
          <w:sz w:val="28"/>
          <w:szCs w:val="28"/>
          <w:highlight w:val="yellow"/>
        </w:rPr>
        <w:t>.</w:t>
      </w:r>
    </w:p>
    <w:p w:rsidR="006A7155" w:rsidRPr="00C92785" w:rsidRDefault="006A7155" w:rsidP="006A7155">
      <w:pPr>
        <w:jc w:val="both"/>
        <w:rPr>
          <w:color w:val="000000"/>
          <w:sz w:val="28"/>
          <w:szCs w:val="28"/>
          <w:shd w:val="clear" w:color="auto" w:fill="FFFFFF"/>
        </w:rPr>
      </w:pPr>
      <w:r w:rsidRPr="00C92785">
        <w:rPr>
          <w:sz w:val="28"/>
          <w:szCs w:val="28"/>
        </w:rPr>
        <w:t>Основание: пункт 332 Инструкции к Единому плану счетов № 157н,</w:t>
      </w:r>
      <w:hyperlink r:id="rId80"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C92785">
          <w:rPr>
            <w:sz w:val="28"/>
            <w:szCs w:val="28"/>
          </w:rPr>
          <w:t>пункт 19</w:t>
        </w:r>
      </w:hyperlink>
      <w:r w:rsidRPr="00C92785">
        <w:rPr>
          <w:sz w:val="28"/>
          <w:szCs w:val="28"/>
          <w:shd w:val="clear" w:color="auto" w:fill="FFFFFF"/>
        </w:rPr>
        <w:t> Стандарта </w:t>
      </w:r>
      <w:r w:rsidRPr="00C92785">
        <w:rPr>
          <w:color w:val="000000"/>
          <w:sz w:val="28"/>
          <w:szCs w:val="28"/>
          <w:shd w:val="clear" w:color="auto" w:fill="FFFFFF"/>
        </w:rPr>
        <w:t>«Концептуальные основы бухучета и отчетности».</w:t>
      </w:r>
    </w:p>
    <w:p w:rsidR="006A7155" w:rsidRPr="00C92785" w:rsidRDefault="008626EC" w:rsidP="00870C50">
      <w:pPr>
        <w:widowControl w:val="0"/>
        <w:autoSpaceDE w:val="0"/>
        <w:autoSpaceDN w:val="0"/>
        <w:adjustRightInd w:val="0"/>
        <w:spacing w:line="276" w:lineRule="auto"/>
        <w:jc w:val="both"/>
        <w:rPr>
          <w:sz w:val="28"/>
          <w:szCs w:val="28"/>
        </w:rPr>
      </w:pPr>
      <w:r w:rsidRPr="00C92785">
        <w:rPr>
          <w:sz w:val="28"/>
          <w:szCs w:val="28"/>
        </w:rPr>
        <w:t>4</w:t>
      </w:r>
      <w:r w:rsidR="006A7155" w:rsidRPr="00C92785">
        <w:rPr>
          <w:sz w:val="28"/>
          <w:szCs w:val="28"/>
        </w:rPr>
        <w:t xml:space="preserve">.4. Для оптимизации и прозрачности учета структура счетов бухгалтерского учета формируется в разрезе разделов, подразделов, целевых статей, видов расходов, кодов операций сектора государственного управления. </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 xml:space="preserve">Отражение операций при ведении бухгалтерского учета осуществляется в соответствии с </w:t>
      </w:r>
      <w:r w:rsidRPr="00C92785">
        <w:rPr>
          <w:spacing w:val="2"/>
          <w:sz w:val="28"/>
          <w:szCs w:val="28"/>
        </w:rPr>
        <w:t>Инструкцией к Единому плану счетов № 157н,</w:t>
      </w:r>
      <w:r w:rsidRPr="00C92785">
        <w:rPr>
          <w:sz w:val="28"/>
          <w:szCs w:val="28"/>
        </w:rPr>
        <w:t xml:space="preserve"> Инструкцией             № 162н, </w:t>
      </w:r>
      <w:r w:rsidRPr="00C92785">
        <w:rPr>
          <w:spacing w:val="2"/>
          <w:sz w:val="28"/>
          <w:szCs w:val="28"/>
        </w:rPr>
        <w:t>Приказом № 132н, Приказом № 209н</w:t>
      </w:r>
      <w:r w:rsidRPr="00C92785">
        <w:rPr>
          <w:sz w:val="28"/>
          <w:szCs w:val="28"/>
        </w:rPr>
        <w:t xml:space="preserve"> и Рабочим планом счетов ФУ.</w:t>
      </w:r>
    </w:p>
    <w:p w:rsidR="006A715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4.5.</w:t>
      </w:r>
      <w:r w:rsidR="006A7155" w:rsidRPr="00C92785">
        <w:rPr>
          <w:sz w:val="28"/>
          <w:szCs w:val="28"/>
        </w:rPr>
        <w:t>При  ведении бухгалтерского учета хозяйственные операции на счетах Рабочего плана счетов отражаются:</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1- 17  разрядах счета – аналитический код по классификационному признаку поступлений и выбытий;</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18 разряде счета – код вида финансового обеспечения;</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19 – 21 разрядах счета – код синтетического счета плана счетов бухгалтерского учета;</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22 – 23 разрядах счета – код аналитического счета плана счетов бухгалтерского учета;</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 xml:space="preserve">в 24 – 26 разрядах счета – аналитический код вида поступлений, выбытий (КОСГУ). </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целях организации и ведения бухгалтерского учета применяются следующие коды вида финансового обеспечения:</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1- бюджетная деятельность, осуществляемая за счет средств бюджета;</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3- средства во временном распоряжении.</w:t>
      </w:r>
    </w:p>
    <w:p w:rsidR="000726D9" w:rsidRPr="00C92785" w:rsidRDefault="000726D9" w:rsidP="000726D9">
      <w:pPr>
        <w:rPr>
          <w:sz w:val="28"/>
          <w:szCs w:val="28"/>
        </w:rPr>
      </w:pPr>
    </w:p>
    <w:p w:rsidR="008626EC" w:rsidRPr="00C92785" w:rsidRDefault="00B60BA1" w:rsidP="008626EC">
      <w:pPr>
        <w:pStyle w:val="1"/>
        <w:numPr>
          <w:ilvl w:val="0"/>
          <w:numId w:val="8"/>
        </w:numPr>
        <w:spacing w:line="276" w:lineRule="auto"/>
        <w:contextualSpacing/>
        <w:rPr>
          <w:bCs/>
          <w:snapToGrid/>
          <w:sz w:val="28"/>
          <w:szCs w:val="28"/>
        </w:rPr>
      </w:pPr>
      <w:r w:rsidRPr="00C92785">
        <w:rPr>
          <w:bCs/>
          <w:snapToGrid/>
          <w:sz w:val="28"/>
          <w:szCs w:val="28"/>
        </w:rPr>
        <w:t xml:space="preserve">Организация </w:t>
      </w:r>
      <w:r w:rsidR="008626EC" w:rsidRPr="00C92785">
        <w:rPr>
          <w:bCs/>
          <w:snapToGrid/>
          <w:sz w:val="28"/>
          <w:szCs w:val="28"/>
        </w:rPr>
        <w:t xml:space="preserve">ведения </w:t>
      </w:r>
      <w:r w:rsidRPr="00C92785">
        <w:rPr>
          <w:bCs/>
          <w:snapToGrid/>
          <w:sz w:val="28"/>
          <w:szCs w:val="28"/>
        </w:rPr>
        <w:t>бухгалтерского учета</w:t>
      </w:r>
      <w:r w:rsidR="008626EC" w:rsidRPr="00C92785">
        <w:rPr>
          <w:bCs/>
          <w:snapToGrid/>
          <w:sz w:val="28"/>
          <w:szCs w:val="28"/>
        </w:rPr>
        <w:t>,</w:t>
      </w:r>
    </w:p>
    <w:p w:rsidR="00B60BA1" w:rsidRPr="00C92785" w:rsidRDefault="008626EC" w:rsidP="008626EC">
      <w:pPr>
        <w:pStyle w:val="1"/>
        <w:spacing w:line="276" w:lineRule="auto"/>
        <w:contextualSpacing/>
        <w:rPr>
          <w:bCs/>
          <w:snapToGrid/>
          <w:sz w:val="28"/>
          <w:szCs w:val="28"/>
        </w:rPr>
      </w:pPr>
      <w:r w:rsidRPr="00C92785">
        <w:rPr>
          <w:bCs/>
          <w:snapToGrid/>
          <w:sz w:val="28"/>
          <w:szCs w:val="28"/>
        </w:rPr>
        <w:t>оценки отдельных видов имущества и обязательств</w:t>
      </w:r>
    </w:p>
    <w:p w:rsidR="00B60BA1" w:rsidRPr="00C92785" w:rsidRDefault="00B60BA1" w:rsidP="00B60BA1">
      <w:pPr>
        <w:widowControl w:val="0"/>
        <w:autoSpaceDE w:val="0"/>
        <w:autoSpaceDN w:val="0"/>
        <w:adjustRightInd w:val="0"/>
        <w:spacing w:line="276" w:lineRule="auto"/>
        <w:jc w:val="both"/>
        <w:rPr>
          <w:b/>
          <w:spacing w:val="2"/>
          <w:sz w:val="28"/>
          <w:szCs w:val="28"/>
        </w:rPr>
      </w:pPr>
    </w:p>
    <w:p w:rsidR="000A779E" w:rsidRPr="00C92785" w:rsidRDefault="008626EC" w:rsidP="00C40E47">
      <w:pPr>
        <w:spacing w:line="276" w:lineRule="auto"/>
        <w:jc w:val="both"/>
        <w:rPr>
          <w:sz w:val="28"/>
          <w:szCs w:val="28"/>
        </w:rPr>
      </w:pPr>
      <w:r w:rsidRPr="00C92785">
        <w:rPr>
          <w:sz w:val="28"/>
          <w:szCs w:val="28"/>
        </w:rPr>
        <w:t>5</w:t>
      </w:r>
      <w:r w:rsidR="000A779E" w:rsidRPr="00C92785">
        <w:rPr>
          <w:sz w:val="28"/>
          <w:szCs w:val="28"/>
        </w:rPr>
        <w:t xml:space="preserve">.1. Настоящее Положение устанавливает правила ведения бухгалтерского учета в </w:t>
      </w:r>
      <w:r w:rsidR="00797043" w:rsidRPr="00C92785">
        <w:rPr>
          <w:sz w:val="28"/>
          <w:szCs w:val="28"/>
        </w:rPr>
        <w:t>финансовом управлении администрации Ус</w:t>
      </w:r>
      <w:r w:rsidR="003D1D2A" w:rsidRPr="00C92785">
        <w:rPr>
          <w:sz w:val="28"/>
          <w:szCs w:val="28"/>
        </w:rPr>
        <w:t>ть-Катавского городского округа</w:t>
      </w:r>
      <w:r w:rsidR="000A779E" w:rsidRPr="00C92785">
        <w:rPr>
          <w:sz w:val="28"/>
          <w:szCs w:val="28"/>
        </w:rPr>
        <w:t xml:space="preserve">, предназначенные для сбора, регистрации и обобщения информации в денежном выражении о состоянии финансовых и нефинансовых активов и обязательствах </w:t>
      </w:r>
      <w:r w:rsidR="00797043" w:rsidRPr="00C92785">
        <w:rPr>
          <w:sz w:val="28"/>
          <w:szCs w:val="28"/>
        </w:rPr>
        <w:t>ФУ</w:t>
      </w:r>
      <w:r w:rsidR="000A779E" w:rsidRPr="00C92785">
        <w:rPr>
          <w:sz w:val="28"/>
          <w:szCs w:val="28"/>
        </w:rPr>
        <w:t>, а также об операциях, изменяющих указанные активы и обязательства, путем сплошного, непрерывного и документального учета всех операций с активами и обязательствами.</w:t>
      </w:r>
    </w:p>
    <w:p w:rsidR="00C40E47" w:rsidRPr="00C92785" w:rsidRDefault="00C40E47" w:rsidP="00C40E47">
      <w:pPr>
        <w:tabs>
          <w:tab w:val="left" w:pos="10348"/>
        </w:tabs>
        <w:ind w:right="-146"/>
        <w:jc w:val="both"/>
        <w:rPr>
          <w:sz w:val="28"/>
          <w:szCs w:val="28"/>
        </w:rPr>
      </w:pPr>
      <w:r w:rsidRPr="00C92785">
        <w:rPr>
          <w:sz w:val="28"/>
          <w:szCs w:val="28"/>
        </w:rPr>
        <w:t xml:space="preserve">Основание: часть 3 статьи 7 Закона от 6 декабря </w:t>
      </w:r>
      <w:smartTag w:uri="urn:schemas-microsoft-com:office:smarttags" w:element="metricconverter">
        <w:smartTagPr>
          <w:attr w:name="ProductID" w:val="2011 г"/>
        </w:smartTagPr>
        <w:r w:rsidRPr="00C92785">
          <w:rPr>
            <w:sz w:val="28"/>
            <w:szCs w:val="28"/>
          </w:rPr>
          <w:t>2011 г</w:t>
        </w:r>
      </w:smartTag>
      <w:r w:rsidRPr="00C92785">
        <w:rPr>
          <w:sz w:val="28"/>
          <w:szCs w:val="28"/>
        </w:rPr>
        <w:t>. № 402-ФЗ.</w:t>
      </w:r>
    </w:p>
    <w:p w:rsidR="00EF5695" w:rsidRPr="00C92785" w:rsidRDefault="008626EC" w:rsidP="008626EC">
      <w:pPr>
        <w:pStyle w:val="a4"/>
        <w:tabs>
          <w:tab w:val="left" w:pos="916"/>
          <w:tab w:val="left" w:pos="1832"/>
          <w:tab w:val="left" w:pos="2748"/>
          <w:tab w:val="left" w:pos="3664"/>
          <w:tab w:val="left" w:pos="4580"/>
          <w:tab w:val="left" w:pos="5496"/>
          <w:tab w:val="left" w:pos="6412"/>
          <w:tab w:val="left" w:pos="7328"/>
          <w:tab w:val="left" w:pos="8244"/>
          <w:tab w:val="left" w:pos="9160"/>
          <w:tab w:val="left" w:pos="10348"/>
          <w:tab w:val="left" w:pos="11908"/>
          <w:tab w:val="left" w:pos="12824"/>
          <w:tab w:val="left" w:pos="13740"/>
          <w:tab w:val="left" w:pos="14656"/>
        </w:tabs>
        <w:spacing w:before="0" w:beforeAutospacing="0" w:after="0" w:afterAutospacing="0"/>
        <w:ind w:right="-146"/>
        <w:jc w:val="both"/>
        <w:rPr>
          <w:sz w:val="28"/>
          <w:szCs w:val="28"/>
        </w:rPr>
      </w:pPr>
      <w:r w:rsidRPr="00C92785">
        <w:rPr>
          <w:sz w:val="28"/>
          <w:szCs w:val="28"/>
        </w:rPr>
        <w:t>5.2.</w:t>
      </w:r>
      <w:r w:rsidR="00EF5695" w:rsidRPr="00C92785">
        <w:rPr>
          <w:sz w:val="28"/>
          <w:szCs w:val="28"/>
        </w:rPr>
        <w:t xml:space="preserve"> Оформление фактов хозяйственной жизни осуществляется на основании унифицированных форм первичных учетных документов классов 03, 05 Общероссийского классификатора управленческой документации (ОКУД) с отражением в регистрах бухгалтерского учета, утвержденных                         Приказами № 52н, № 49.</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xml:space="preserve">При оформлении фактов хозяйственной жизни, по которым не предусмотрены типовые формы первичных учетных документов, применяются формы первичных документов и формы внутренней отчетности, самостоятельно разработанные ФУ в соответствии с требованиями  ст. 9 Федерального закона от 06 декабря 2011 № 402-ФЗ «О бухгалтерском учете» </w:t>
      </w:r>
      <w:r w:rsidR="008626EC" w:rsidRPr="00C92785">
        <w:rPr>
          <w:sz w:val="28"/>
          <w:szCs w:val="28"/>
        </w:rPr>
        <w:t>(</w:t>
      </w:r>
      <w:r w:rsidRPr="00C92785">
        <w:rPr>
          <w:sz w:val="28"/>
          <w:szCs w:val="28"/>
          <w:highlight w:val="yellow"/>
        </w:rPr>
        <w:t xml:space="preserve">приложение  </w:t>
      </w:r>
      <w:r w:rsidR="00576224" w:rsidRPr="00C92785">
        <w:rPr>
          <w:sz w:val="28"/>
          <w:szCs w:val="28"/>
          <w:highlight w:val="yellow"/>
        </w:rPr>
        <w:t>7</w:t>
      </w:r>
      <w:r w:rsidR="008626EC" w:rsidRPr="00C92785">
        <w:rPr>
          <w:sz w:val="28"/>
          <w:szCs w:val="28"/>
        </w:rPr>
        <w:t>)</w:t>
      </w:r>
      <w:r w:rsidRPr="00C92785">
        <w:rPr>
          <w:sz w:val="28"/>
          <w:szCs w:val="28"/>
        </w:rPr>
        <w:t>.</w:t>
      </w:r>
    </w:p>
    <w:p w:rsidR="00EF569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5.3.</w:t>
      </w:r>
      <w:r w:rsidR="00EF5695" w:rsidRPr="00C92785">
        <w:rPr>
          <w:sz w:val="28"/>
          <w:szCs w:val="28"/>
        </w:rPr>
        <w:t>Порядок составления, представления в ОБУиО обработки и отражения в бухгалтерском учете первичных учетных документов устанавливается Положением о документах и документообороте и Графиком документооборота между структурными подразделениями ФУ</w:t>
      </w:r>
      <w:r w:rsidR="00626B5C">
        <w:rPr>
          <w:sz w:val="28"/>
          <w:szCs w:val="28"/>
        </w:rPr>
        <w:t xml:space="preserve"> </w:t>
      </w:r>
      <w:r w:rsidR="00EF5695" w:rsidRPr="00C92785">
        <w:rPr>
          <w:sz w:val="28"/>
          <w:szCs w:val="28"/>
          <w:highlight w:val="yellow"/>
        </w:rPr>
        <w:t xml:space="preserve">(приложение </w:t>
      </w:r>
      <w:r w:rsidR="00BB6334" w:rsidRPr="00C92785">
        <w:rPr>
          <w:sz w:val="28"/>
          <w:szCs w:val="28"/>
          <w:highlight w:val="yellow"/>
        </w:rPr>
        <w:t>8</w:t>
      </w:r>
      <w:r w:rsidRPr="00C92785">
        <w:rPr>
          <w:sz w:val="28"/>
          <w:szCs w:val="28"/>
          <w:highlight w:val="yellow"/>
        </w:rPr>
        <w:t>)</w:t>
      </w:r>
      <w:r w:rsidR="00EF5695" w:rsidRPr="00C92785">
        <w:rPr>
          <w:sz w:val="28"/>
          <w:szCs w:val="28"/>
          <w:highlight w:val="yellow"/>
        </w:rPr>
        <w:t>.</w:t>
      </w:r>
      <w:r w:rsidR="00EF5695" w:rsidRPr="00C92785">
        <w:rPr>
          <w:sz w:val="28"/>
          <w:szCs w:val="28"/>
        </w:rPr>
        <w:t xml:space="preserve"> Требование по документальному оформлению фактов хозяйственной жизни и представлению в ОБУиО документов и сведений является обязательным для всех работников ФУ.</w:t>
      </w:r>
    </w:p>
    <w:p w:rsidR="00EF569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 xml:space="preserve">5.4. </w:t>
      </w:r>
      <w:r w:rsidR="00EF5695" w:rsidRPr="00C92785">
        <w:rPr>
          <w:sz w:val="28"/>
          <w:szCs w:val="28"/>
        </w:rPr>
        <w:t xml:space="preserve"> Принятие к бухгалтерскому учету первичных документов, оформляющих хозяйственные операции с наличными или безналичными денежными средствами, содержащих исправления, не допускается.</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EF569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 xml:space="preserve">5.5. </w:t>
      </w:r>
      <w:r w:rsidR="00EF5695" w:rsidRPr="00C92785">
        <w:rPr>
          <w:sz w:val="28"/>
          <w:szCs w:val="28"/>
        </w:rPr>
        <w:t>Исправление ошибок, обнаруженных в регистрах бухгалтерского учета, производится в следующем порядке:</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w:t>
      </w:r>
    </w:p>
    <w:p w:rsidR="00EF5695" w:rsidRPr="00C92785" w:rsidRDefault="00EF5695" w:rsidP="00EF5695">
      <w:pPr>
        <w:widowControl w:val="0"/>
        <w:autoSpaceDE w:val="0"/>
        <w:autoSpaceDN w:val="0"/>
        <w:adjustRightInd w:val="0"/>
        <w:spacing w:line="276" w:lineRule="auto"/>
        <w:ind w:firstLine="720"/>
        <w:jc w:val="both"/>
        <w:rPr>
          <w:sz w:val="28"/>
          <w:szCs w:val="28"/>
          <w:highlight w:val="yellow"/>
        </w:rPr>
      </w:pPr>
      <w:r w:rsidRPr="00C92785">
        <w:rPr>
          <w:sz w:val="28"/>
          <w:szCs w:val="28"/>
        </w:rPr>
        <w:t>- ошибка, обнаруженная до момента представления бюджетной (финансовой) отчетности и требующая внесения изменений в регистр бухгалтерского учета (</w:t>
      </w:r>
      <w:hyperlink r:id="rId81" w:history="1">
        <w:r w:rsidRPr="00C92785">
          <w:rPr>
            <w:sz w:val="28"/>
            <w:szCs w:val="28"/>
          </w:rPr>
          <w:t>Журнал</w:t>
        </w:r>
      </w:hyperlink>
      <w:r w:rsidRPr="00C92785">
        <w:rPr>
          <w:sz w:val="28"/>
          <w:szCs w:val="28"/>
        </w:rPr>
        <w:t xml:space="preserve"> операций), в зависимости от ее характера отражается последним днем отчетного месяца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ошибка, обнаруженная в регистрах бухгалтерского учета за отчетный период, за который бюджетная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xml:space="preserve">- ошибка прошлых лет, допущенная ранее года, предшествующего отчетному году, требует пересчета входящих остатков на начало отчетного года, а при условии отражения сравнительных показателей(при необходимости) осуществляется пересчет остатков на конец и начало года, предшествующего отчетному. </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При этом обороты (увеличение, уменьшение) по доходам, расходам, иным показателям, отражаемым в отчетности в сравнительных показателях(в прошлом  году, предшествующему отчетному), на исправительные корреспонденции не корректируются.</w:t>
      </w:r>
    </w:p>
    <w:p w:rsidR="00EF5695" w:rsidRPr="00C92785" w:rsidRDefault="00EF5695" w:rsidP="008626EC">
      <w:pPr>
        <w:widowControl w:val="0"/>
        <w:autoSpaceDE w:val="0"/>
        <w:autoSpaceDN w:val="0"/>
        <w:adjustRightInd w:val="0"/>
        <w:spacing w:line="276" w:lineRule="auto"/>
        <w:ind w:firstLine="720"/>
        <w:jc w:val="both"/>
        <w:rPr>
          <w:sz w:val="28"/>
          <w:szCs w:val="28"/>
        </w:rPr>
      </w:pPr>
      <w:r w:rsidRPr="00C92785">
        <w:rPr>
          <w:sz w:val="28"/>
          <w:szCs w:val="28"/>
        </w:rPr>
        <w:t xml:space="preserve">Информация об указанных бухгалтерских записях и об изменении показателей бюджетной отчетности подлежит раскрытию в Пояснительной </w:t>
      </w:r>
      <w:hyperlink r:id="rId82" w:history="1">
        <w:r w:rsidRPr="00C92785">
          <w:rPr>
            <w:sz w:val="28"/>
            <w:szCs w:val="28"/>
          </w:rPr>
          <w:t>записке</w:t>
        </w:r>
      </w:hyperlink>
      <w:r w:rsidRPr="00C92785">
        <w:rPr>
          <w:sz w:val="28"/>
          <w:szCs w:val="28"/>
        </w:rPr>
        <w:t xml:space="preserve"> (ф.0503160), представляемой в составе уточненной бюджетной отчетности.</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Дополнительные бухгалтерские записи по исправлению ошибок, а также исправления способом «Красное сторно» оформляются бухгалтерской справкой (</w:t>
      </w:r>
      <w:hyperlink r:id="rId83" w:history="1">
        <w:r w:rsidRPr="00C92785">
          <w:rPr>
            <w:sz w:val="28"/>
            <w:szCs w:val="28"/>
          </w:rPr>
          <w:t>ф.</w:t>
        </w:r>
      </w:hyperlink>
      <w:r w:rsidRPr="00C92785">
        <w:rPr>
          <w:sz w:val="28"/>
          <w:szCs w:val="28"/>
        </w:rPr>
        <w:t xml:space="preserve"> 0504833), содержащей информацию по обоснованию внесения исправлений, наименование исправленного регистра бухгалтерского учета (</w:t>
      </w:r>
      <w:hyperlink r:id="rId84" w:history="1">
        <w:r w:rsidRPr="00C92785">
          <w:rPr>
            <w:sz w:val="28"/>
            <w:szCs w:val="28"/>
          </w:rPr>
          <w:t>Журнала</w:t>
        </w:r>
      </w:hyperlink>
      <w:r w:rsidRPr="00C92785">
        <w:rPr>
          <w:sz w:val="28"/>
          <w:szCs w:val="28"/>
        </w:rPr>
        <w:t xml:space="preserve"> операций), его номер, а также период, за который он составлен.</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бухгалтерской справкой (</w:t>
      </w:r>
      <w:hyperlink r:id="rId85" w:history="1">
        <w:r w:rsidRPr="00C92785">
          <w:rPr>
            <w:sz w:val="28"/>
            <w:szCs w:val="28"/>
          </w:rPr>
          <w:t>ф.</w:t>
        </w:r>
      </w:hyperlink>
      <w:r w:rsidRPr="00C92785">
        <w:rPr>
          <w:sz w:val="28"/>
          <w:szCs w:val="28"/>
        </w:rPr>
        <w:t xml:space="preserve"> 0504833).</w:t>
      </w:r>
    </w:p>
    <w:p w:rsidR="00EF5695"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5.6.</w:t>
      </w:r>
      <w:r w:rsidR="00EF5695" w:rsidRPr="00C92785">
        <w:rPr>
          <w:sz w:val="28"/>
          <w:szCs w:val="28"/>
        </w:rPr>
        <w:t xml:space="preserve">  Данные, содержащиеся в первичных учетных документах, подлежат своевременной</w:t>
      </w:r>
      <w:r w:rsidR="00F37975">
        <w:rPr>
          <w:sz w:val="28"/>
          <w:szCs w:val="28"/>
        </w:rPr>
        <w:t xml:space="preserve"> </w:t>
      </w:r>
      <w:r w:rsidR="00EF5695" w:rsidRPr="00C92785">
        <w:rPr>
          <w:sz w:val="28"/>
          <w:szCs w:val="28"/>
        </w:rPr>
        <w:t>регистрации и накоплению в регистрах бухгалтерского учета.</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xml:space="preserve">Данные проверенных и принятых к учету первичных учетных документов систематизируются в хронологическом порядке по датам совершения операций или по датам принятия к бухгалтерскому учету первичных документов в случае предоставления документов лицами, ответственными за их представление в Отдел бухгалтерского учета и отчетности, со значительным опозданием после отчетной даты. Такие документы отражаются в бухгалтерском учете по входящей дате его поступления в ОБУиО. Ответственность за непредставление, несвоевременное, неполное представление первичных документов несут лица, своевременно не представившие или представившие не в полном объеме первичные документы в ОБУиО. </w:t>
      </w:r>
    </w:p>
    <w:p w:rsidR="00A54A23"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5.7.</w:t>
      </w:r>
      <w:r w:rsidR="00EF5695" w:rsidRPr="00C92785">
        <w:rPr>
          <w:sz w:val="28"/>
          <w:szCs w:val="28"/>
        </w:rPr>
        <w:t xml:space="preserve"> Журналы операций ведутся по установленной форме (код формы по ОКУД 0504071) в соответствии с Перечнем регистров бухгалтерского учета </w:t>
      </w:r>
    </w:p>
    <w:tbl>
      <w:tblPr>
        <w:tblW w:w="0" w:type="auto"/>
        <w:tblCellMar>
          <w:top w:w="15" w:type="dxa"/>
          <w:left w:w="15" w:type="dxa"/>
          <w:bottom w:w="15" w:type="dxa"/>
          <w:right w:w="15" w:type="dxa"/>
        </w:tblCellMar>
        <w:tblLook w:val="04A0" w:firstRow="1" w:lastRow="0" w:firstColumn="1" w:lastColumn="0" w:noHBand="0" w:noVBand="1"/>
      </w:tblPr>
      <w:tblGrid>
        <w:gridCol w:w="1824"/>
        <w:gridCol w:w="8079"/>
      </w:tblGrid>
      <w:tr w:rsidR="00A54A23" w:rsidRPr="00C92785" w:rsidTr="00A54A23">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54A23" w:rsidRPr="00C92785" w:rsidRDefault="00A54A23" w:rsidP="00A54A23">
            <w:pPr>
              <w:jc w:val="center"/>
              <w:rPr>
                <w:bCs/>
                <w:sz w:val="28"/>
                <w:szCs w:val="28"/>
              </w:rPr>
            </w:pPr>
            <w:r w:rsidRPr="00C92785">
              <w:rPr>
                <w:bCs/>
                <w:sz w:val="28"/>
                <w:szCs w:val="28"/>
              </w:rPr>
              <w:t>Номер журнала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54A23" w:rsidRPr="00C92785" w:rsidRDefault="00A54A23" w:rsidP="00A54A23">
            <w:pPr>
              <w:jc w:val="center"/>
              <w:rPr>
                <w:bCs/>
                <w:sz w:val="28"/>
                <w:szCs w:val="28"/>
              </w:rPr>
            </w:pPr>
            <w:r w:rsidRPr="00C92785">
              <w:rPr>
                <w:bCs/>
                <w:sz w:val="28"/>
                <w:szCs w:val="28"/>
              </w:rPr>
              <w:t>Наименование журнала</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по счету «Касса»</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с безналичными денежными средствами</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расчетов с подотчетными лицами</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расчетов с поставщиками и подрядчиками</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расчетов с дебиторами по доходам</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расчетов по оплате труда,</w:t>
            </w:r>
            <w:r w:rsidR="00ED0642" w:rsidRPr="000F6F2A">
              <w:rPr>
                <w:sz w:val="28"/>
                <w:szCs w:val="28"/>
              </w:rPr>
              <w:t xml:space="preserve"> </w:t>
            </w:r>
            <w:r w:rsidRPr="000F6F2A">
              <w:rPr>
                <w:sz w:val="28"/>
                <w:szCs w:val="28"/>
              </w:rPr>
              <w:t>денежному довольствию и стипендиям</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по выбытию и перемещению нефинансовых активов</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0F6F2A" w:rsidRDefault="00A54A23" w:rsidP="000F6F2A">
            <w:pPr>
              <w:rPr>
                <w:sz w:val="28"/>
                <w:szCs w:val="28"/>
              </w:rPr>
            </w:pPr>
            <w:r w:rsidRPr="000F6F2A">
              <w:rPr>
                <w:sz w:val="28"/>
                <w:szCs w:val="28"/>
              </w:rPr>
              <w:t>Журнал операций по прочим операциям</w:t>
            </w:r>
          </w:p>
        </w:tc>
      </w:tr>
      <w:tr w:rsidR="008C15F8"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0F6F2A" w:rsidRDefault="008C15F8" w:rsidP="000F6F2A">
            <w:pPr>
              <w:rPr>
                <w:sz w:val="28"/>
                <w:szCs w:val="28"/>
              </w:rPr>
            </w:pPr>
            <w:r w:rsidRPr="000F6F2A">
              <w:rPr>
                <w:sz w:val="28"/>
                <w:szCs w:val="28"/>
              </w:rPr>
              <w:t>8-мо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0F6F2A" w:rsidRDefault="008C15F8" w:rsidP="000F6F2A">
            <w:pPr>
              <w:rPr>
                <w:sz w:val="28"/>
                <w:szCs w:val="28"/>
              </w:rPr>
            </w:pPr>
            <w:r w:rsidRPr="000F6F2A">
              <w:rPr>
                <w:sz w:val="28"/>
                <w:szCs w:val="28"/>
              </w:rPr>
              <w:t>Журнал операций межотчетного периода</w:t>
            </w:r>
          </w:p>
        </w:tc>
      </w:tr>
      <w:tr w:rsidR="008C15F8"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0F6F2A" w:rsidRDefault="008C15F8" w:rsidP="000F6F2A">
            <w:pPr>
              <w:rPr>
                <w:sz w:val="28"/>
                <w:szCs w:val="28"/>
              </w:rPr>
            </w:pPr>
            <w:r w:rsidRPr="000F6F2A">
              <w:rPr>
                <w:sz w:val="28"/>
                <w:szCs w:val="28"/>
              </w:rPr>
              <w:t>8-ош</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0F6F2A" w:rsidRDefault="008C15F8" w:rsidP="000F6F2A">
            <w:pPr>
              <w:rPr>
                <w:sz w:val="28"/>
                <w:szCs w:val="28"/>
              </w:rPr>
            </w:pPr>
            <w:r w:rsidRPr="000F6F2A">
              <w:rPr>
                <w:sz w:val="28"/>
                <w:szCs w:val="28"/>
              </w:rPr>
              <w:t>Журнал по прочим операциям (исправление ошибок прошлых лет)</w:t>
            </w:r>
          </w:p>
        </w:tc>
      </w:tr>
    </w:tbl>
    <w:p w:rsidR="002276CB" w:rsidRPr="00C92785" w:rsidRDefault="002276CB" w:rsidP="00151C33">
      <w:pPr>
        <w:widowControl w:val="0"/>
        <w:autoSpaceDE w:val="0"/>
        <w:autoSpaceDN w:val="0"/>
        <w:adjustRightInd w:val="0"/>
        <w:spacing w:line="276" w:lineRule="auto"/>
        <w:jc w:val="both"/>
        <w:rPr>
          <w:sz w:val="28"/>
          <w:szCs w:val="28"/>
        </w:rPr>
      </w:pPr>
    </w:p>
    <w:p w:rsidR="00EF5695"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5.8. По</w:t>
      </w:r>
      <w:r w:rsidR="00EF5695" w:rsidRPr="00C92785">
        <w:rPr>
          <w:sz w:val="28"/>
          <w:szCs w:val="28"/>
        </w:rPr>
        <w:t xml:space="preserve"> истечении каждого отчетного месяца проверенные первичные учетные документы, сформированные на бумажном носителе, систематизируются по датам совершения операций (в хронологическом порядке) и (или) группируются по соответствующим счетам бухгалтерского учета накопительным способом. </w:t>
      </w:r>
    </w:p>
    <w:p w:rsidR="00EF5695"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5.9</w:t>
      </w:r>
      <w:r w:rsidR="00EF5695" w:rsidRPr="00C92785">
        <w:rPr>
          <w:sz w:val="28"/>
          <w:szCs w:val="28"/>
        </w:rPr>
        <w:t>. Записи в регистры бухгалтерского учета (</w:t>
      </w:r>
      <w:hyperlink r:id="rId86" w:history="1">
        <w:r w:rsidR="00EF5695" w:rsidRPr="00C92785">
          <w:rPr>
            <w:sz w:val="28"/>
            <w:szCs w:val="28"/>
          </w:rPr>
          <w:t>Журналы</w:t>
        </w:r>
      </w:hyperlink>
      <w:r w:rsidR="00EF5695" w:rsidRPr="00C92785">
        <w:rPr>
          <w:sz w:val="28"/>
          <w:szCs w:val="28"/>
        </w:rPr>
        <w:t xml:space="preserve">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как на основании отдельных документов, так и на основании группы однородных документов. </w:t>
      </w:r>
    </w:p>
    <w:p w:rsidR="00EF5695" w:rsidRPr="00C92785" w:rsidRDefault="003C1E5A" w:rsidP="00151C33">
      <w:pPr>
        <w:widowControl w:val="0"/>
        <w:autoSpaceDE w:val="0"/>
        <w:autoSpaceDN w:val="0"/>
        <w:adjustRightInd w:val="0"/>
        <w:spacing w:line="276" w:lineRule="auto"/>
        <w:jc w:val="both"/>
        <w:rPr>
          <w:sz w:val="28"/>
          <w:szCs w:val="28"/>
        </w:rPr>
      </w:pPr>
      <w:r w:rsidRPr="00C92785">
        <w:rPr>
          <w:sz w:val="28"/>
          <w:szCs w:val="28"/>
        </w:rPr>
        <w:t>5.10. По и</w:t>
      </w:r>
      <w:r w:rsidR="00EF5695" w:rsidRPr="00C92785">
        <w:rPr>
          <w:sz w:val="28"/>
          <w:szCs w:val="28"/>
        </w:rPr>
        <w:t>стечении месяца данные оборотов по счетам из соответствующих Журналов операций записываются в Главную книгу (ф. 050472).</w:t>
      </w:r>
    </w:p>
    <w:p w:rsidR="00EF5695" w:rsidRPr="00C92785" w:rsidRDefault="003C1E5A" w:rsidP="00151C33">
      <w:pPr>
        <w:widowControl w:val="0"/>
        <w:autoSpaceDE w:val="0"/>
        <w:autoSpaceDN w:val="0"/>
        <w:adjustRightInd w:val="0"/>
        <w:spacing w:line="276" w:lineRule="auto"/>
        <w:jc w:val="both"/>
        <w:rPr>
          <w:sz w:val="28"/>
          <w:szCs w:val="28"/>
        </w:rPr>
      </w:pPr>
      <w:r w:rsidRPr="00C92785">
        <w:rPr>
          <w:sz w:val="28"/>
          <w:szCs w:val="28"/>
        </w:rPr>
        <w:t xml:space="preserve">5.11. </w:t>
      </w:r>
      <w:r w:rsidR="00EF5695" w:rsidRPr="00C92785">
        <w:rPr>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EF5695" w:rsidRPr="00C92785" w:rsidRDefault="00151C33" w:rsidP="00151C33">
      <w:pPr>
        <w:widowControl w:val="0"/>
        <w:autoSpaceDE w:val="0"/>
        <w:autoSpaceDN w:val="0"/>
        <w:adjustRightInd w:val="0"/>
        <w:spacing w:line="276" w:lineRule="auto"/>
        <w:jc w:val="both"/>
        <w:rPr>
          <w:sz w:val="28"/>
          <w:szCs w:val="28"/>
        </w:rPr>
      </w:pPr>
      <w:r w:rsidRPr="00C92785">
        <w:rPr>
          <w:sz w:val="28"/>
          <w:szCs w:val="28"/>
        </w:rPr>
        <w:t>5.</w:t>
      </w:r>
      <w:r w:rsidR="003C1E5A" w:rsidRPr="00C92785">
        <w:rPr>
          <w:sz w:val="28"/>
          <w:szCs w:val="28"/>
        </w:rPr>
        <w:t xml:space="preserve">12. </w:t>
      </w:r>
      <w:r w:rsidR="00EF5695" w:rsidRPr="00C92785">
        <w:rPr>
          <w:sz w:val="28"/>
          <w:szCs w:val="28"/>
        </w:rPr>
        <w:t>Регистры бухгалтерского учета подписываются исполнителем, ответственным за их формирование, главным бухгалтером ФУ.</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ответственные за их составление.</w:t>
      </w:r>
    </w:p>
    <w:p w:rsidR="00EF5695" w:rsidRPr="00C92785" w:rsidRDefault="00895C65" w:rsidP="00EF5695">
      <w:pPr>
        <w:widowControl w:val="0"/>
        <w:autoSpaceDE w:val="0"/>
        <w:autoSpaceDN w:val="0"/>
        <w:spacing w:line="276" w:lineRule="auto"/>
        <w:ind w:firstLine="720"/>
        <w:jc w:val="both"/>
        <w:rPr>
          <w:sz w:val="28"/>
          <w:szCs w:val="28"/>
        </w:rPr>
      </w:pPr>
      <w:r w:rsidRPr="00C92785">
        <w:rPr>
          <w:sz w:val="28"/>
          <w:szCs w:val="28"/>
        </w:rPr>
        <w:t>Журналы операций</w:t>
      </w:r>
      <w:r w:rsidR="00EF5695" w:rsidRPr="00C92785">
        <w:rPr>
          <w:sz w:val="28"/>
          <w:szCs w:val="28"/>
        </w:rPr>
        <w:t xml:space="preserve"> и регистры аналитического учета ежемесячно формируются ответственными исполнителями ОБУиО на бумажном носителе и представляются на подпись</w:t>
      </w:r>
      <w:r w:rsidR="003C1E5A" w:rsidRPr="00C92785">
        <w:rPr>
          <w:sz w:val="28"/>
          <w:szCs w:val="28"/>
        </w:rPr>
        <w:t xml:space="preserve"> главному бухгалтеру ФУ</w:t>
      </w:r>
      <w:r w:rsidR="00EF5695" w:rsidRPr="00C92785">
        <w:rPr>
          <w:sz w:val="28"/>
          <w:szCs w:val="28"/>
        </w:rPr>
        <w:t xml:space="preserve"> - не позднее 10 числа месяца, следующего за отчетным</w:t>
      </w:r>
      <w:r w:rsidR="003C1E5A" w:rsidRPr="00C92785">
        <w:rPr>
          <w:sz w:val="28"/>
          <w:szCs w:val="28"/>
        </w:rPr>
        <w:t>.</w:t>
      </w:r>
    </w:p>
    <w:p w:rsidR="00EF5695" w:rsidRPr="00C92785" w:rsidRDefault="00EF5695" w:rsidP="00EF5695">
      <w:pPr>
        <w:widowControl w:val="0"/>
        <w:autoSpaceDE w:val="0"/>
        <w:autoSpaceDN w:val="0"/>
        <w:spacing w:line="276" w:lineRule="auto"/>
        <w:ind w:firstLine="720"/>
        <w:jc w:val="both"/>
        <w:rPr>
          <w:sz w:val="28"/>
          <w:szCs w:val="28"/>
        </w:rPr>
      </w:pPr>
      <w:r w:rsidRPr="00C92785">
        <w:rPr>
          <w:sz w:val="28"/>
          <w:szCs w:val="28"/>
        </w:rPr>
        <w:t>При выведении регистров бухгалтерского учета на бумажные носители допускается отличие выходных форм документов от утвержденных Инструкцией № 52н форм документов при условии, что реквизиты и показатели выходных форм документов содержат обязательные реквизиты и показатели соответствующих регистров бухгалтерского учета.</w:t>
      </w:r>
    </w:p>
    <w:p w:rsidR="00B624F6" w:rsidRPr="00C92785" w:rsidRDefault="00B624F6" w:rsidP="00B624F6">
      <w:pPr>
        <w:widowControl w:val="0"/>
        <w:autoSpaceDE w:val="0"/>
        <w:autoSpaceDN w:val="0"/>
        <w:spacing w:line="276" w:lineRule="auto"/>
        <w:jc w:val="both"/>
        <w:rPr>
          <w:b/>
          <w:sz w:val="28"/>
          <w:szCs w:val="28"/>
        </w:rPr>
      </w:pPr>
      <w:r w:rsidRPr="00C92785">
        <w:rPr>
          <w:sz w:val="28"/>
          <w:szCs w:val="28"/>
        </w:rPr>
        <w:t>5.13</w:t>
      </w:r>
      <w:r w:rsidR="00EF5695" w:rsidRPr="00C92785">
        <w:rPr>
          <w:sz w:val="28"/>
          <w:szCs w:val="28"/>
        </w:rPr>
        <w:t xml:space="preserve">. Первичные учетные документы и регистры бухгалтерского учета на бумажных носителях хранятся в течение сроков, предусмотренных правилами организации </w:t>
      </w:r>
      <w:r w:rsidR="00742DBC" w:rsidRPr="00C92785">
        <w:rPr>
          <w:sz w:val="28"/>
          <w:szCs w:val="28"/>
        </w:rPr>
        <w:t>государственного архивного дела.</w:t>
      </w:r>
    </w:p>
    <w:p w:rsidR="00EF5695" w:rsidRPr="00C92785" w:rsidRDefault="003C1E5A" w:rsidP="00B624F6">
      <w:pPr>
        <w:widowControl w:val="0"/>
        <w:autoSpaceDE w:val="0"/>
        <w:autoSpaceDN w:val="0"/>
        <w:spacing w:line="276" w:lineRule="auto"/>
        <w:jc w:val="both"/>
        <w:rPr>
          <w:b/>
          <w:sz w:val="28"/>
          <w:szCs w:val="28"/>
        </w:rPr>
      </w:pPr>
      <w:r w:rsidRPr="00C92785">
        <w:rPr>
          <w:sz w:val="28"/>
          <w:szCs w:val="28"/>
        </w:rPr>
        <w:t>5</w:t>
      </w:r>
      <w:r w:rsidR="00EF5695" w:rsidRPr="00C92785">
        <w:rPr>
          <w:sz w:val="28"/>
          <w:szCs w:val="28"/>
        </w:rPr>
        <w:t>.1</w:t>
      </w:r>
      <w:r w:rsidR="00B624F6" w:rsidRPr="00C92785">
        <w:rPr>
          <w:sz w:val="28"/>
          <w:szCs w:val="28"/>
        </w:rPr>
        <w:t>4</w:t>
      </w:r>
      <w:r w:rsidR="00EF5695" w:rsidRPr="00C92785">
        <w:rPr>
          <w:sz w:val="28"/>
          <w:szCs w:val="28"/>
        </w:rPr>
        <w:t>. Бухгалтерский учет в ФУ ведется в валюте Российской Федерации. Документирование операций с имуществом, обязательствами, а также иных фактов хозяйственной жизни, ведение регистров бухгалтерского учета осуществляется на русском языке. Первичные документы, составленные на иных языках, должны иметь построчный перевод на русский язык.</w:t>
      </w:r>
    </w:p>
    <w:p w:rsidR="00EF5695" w:rsidRPr="00C92785" w:rsidRDefault="003C1E5A" w:rsidP="00B624F6">
      <w:pPr>
        <w:widowControl w:val="0"/>
        <w:autoSpaceDE w:val="0"/>
        <w:autoSpaceDN w:val="0"/>
        <w:adjustRightInd w:val="0"/>
        <w:spacing w:line="276" w:lineRule="auto"/>
        <w:jc w:val="both"/>
        <w:rPr>
          <w:sz w:val="28"/>
          <w:szCs w:val="28"/>
        </w:rPr>
      </w:pPr>
      <w:r w:rsidRPr="00C92785">
        <w:rPr>
          <w:sz w:val="28"/>
          <w:szCs w:val="28"/>
        </w:rPr>
        <w:t>5</w:t>
      </w:r>
      <w:r w:rsidR="00EF5695" w:rsidRPr="00C92785">
        <w:rPr>
          <w:sz w:val="28"/>
          <w:szCs w:val="28"/>
        </w:rPr>
        <w:t>.1</w:t>
      </w:r>
      <w:r w:rsidR="00B624F6" w:rsidRPr="00C92785">
        <w:rPr>
          <w:sz w:val="28"/>
          <w:szCs w:val="28"/>
        </w:rPr>
        <w:t>5</w:t>
      </w:r>
      <w:r w:rsidR="00EF5695" w:rsidRPr="00C92785">
        <w:rPr>
          <w:sz w:val="28"/>
          <w:szCs w:val="28"/>
        </w:rPr>
        <w:t xml:space="preserve">. С сотрудниками ФУ, ответственными за хранение денежных средств и товарно-материальных ценностей, заключаются в установленном порядке письменные договоры о полной индивидуальной материальной ответственности. Перечень должностей сотрудников, с которыми </w:t>
      </w:r>
      <w:r w:rsidR="008E0096" w:rsidRPr="00C92785">
        <w:rPr>
          <w:sz w:val="28"/>
          <w:szCs w:val="28"/>
        </w:rPr>
        <w:t xml:space="preserve">ФУ </w:t>
      </w:r>
      <w:r w:rsidR="00EF5695" w:rsidRPr="00C92785">
        <w:rPr>
          <w:sz w:val="28"/>
          <w:szCs w:val="28"/>
        </w:rPr>
        <w:t xml:space="preserve">заключает договоры о полной материальной ответственности, приведен в  </w:t>
      </w:r>
      <w:r w:rsidR="00EF5695" w:rsidRPr="00C92785">
        <w:rPr>
          <w:sz w:val="28"/>
          <w:szCs w:val="28"/>
          <w:highlight w:val="yellow"/>
        </w:rPr>
        <w:t xml:space="preserve">приложении </w:t>
      </w:r>
      <w:r w:rsidR="00BB6334" w:rsidRPr="00C92785">
        <w:rPr>
          <w:sz w:val="28"/>
          <w:szCs w:val="28"/>
          <w:highlight w:val="yellow"/>
        </w:rPr>
        <w:t>10</w:t>
      </w:r>
      <w:r w:rsidR="00EF5695" w:rsidRPr="00C92785">
        <w:rPr>
          <w:sz w:val="28"/>
          <w:szCs w:val="28"/>
        </w:rPr>
        <w:t xml:space="preserve">. </w:t>
      </w:r>
    </w:p>
    <w:p w:rsidR="00EC3330" w:rsidRPr="00C92785" w:rsidRDefault="00EC3330" w:rsidP="00EC33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8"/>
          <w:szCs w:val="28"/>
        </w:rPr>
      </w:pPr>
      <w:r w:rsidRPr="00C92785">
        <w:rPr>
          <w:b/>
          <w:bCs/>
          <w:sz w:val="28"/>
          <w:szCs w:val="28"/>
        </w:rPr>
        <w:tab/>
      </w:r>
    </w:p>
    <w:p w:rsidR="00865591" w:rsidRPr="00C92785" w:rsidRDefault="00B624F6" w:rsidP="007748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5.16.</w:t>
      </w:r>
      <w:r w:rsidR="00BB2F2A" w:rsidRPr="00C92785">
        <w:rPr>
          <w:sz w:val="28"/>
          <w:szCs w:val="28"/>
        </w:rPr>
        <w:t xml:space="preserve"> При ведении бюджетного учета</w:t>
      </w:r>
      <w:r w:rsidR="00865591" w:rsidRPr="00C92785">
        <w:rPr>
          <w:sz w:val="28"/>
          <w:szCs w:val="28"/>
        </w:rPr>
        <w:t xml:space="preserve"> в ФУ учитывается то</w:t>
      </w:r>
      <w:r w:rsidR="00BB2F2A" w:rsidRPr="00C92785">
        <w:rPr>
          <w:sz w:val="28"/>
          <w:szCs w:val="28"/>
        </w:rPr>
        <w:t>,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w:t>
      </w:r>
      <w:r w:rsidR="00382F03">
        <w:rPr>
          <w:sz w:val="28"/>
          <w:szCs w:val="28"/>
        </w:rPr>
        <w:t xml:space="preserve"> </w:t>
      </w:r>
      <w:r w:rsidR="00BB2F2A" w:rsidRPr="00C92785">
        <w:rPr>
          <w:sz w:val="28"/>
          <w:szCs w:val="28"/>
        </w:rPr>
        <w:t>При этом существенной признается информация, пропуск или искажение которой влечет изменение на 1 процент (и (или)</w:t>
      </w:r>
      <w:r w:rsidR="00865591" w:rsidRPr="00C92785">
        <w:rPr>
          <w:sz w:val="28"/>
          <w:szCs w:val="28"/>
        </w:rPr>
        <w:t>)</w:t>
      </w:r>
      <w:r w:rsidR="00BB2F2A" w:rsidRPr="00C92785">
        <w:rPr>
          <w:sz w:val="28"/>
          <w:szCs w:val="28"/>
        </w:rPr>
        <w:t xml:space="preserve"> более оборотов по </w:t>
      </w:r>
      <w:r w:rsidR="005D595A" w:rsidRPr="00C92785">
        <w:rPr>
          <w:sz w:val="28"/>
          <w:szCs w:val="28"/>
        </w:rPr>
        <w:t>дебету (кредиту) аналитического счета</w:t>
      </w:r>
      <w:r w:rsidR="005D595A" w:rsidRPr="00C92785">
        <w:rPr>
          <w:sz w:val="28"/>
          <w:szCs w:val="28"/>
        </w:rPr>
        <w:tab/>
      </w:r>
      <w:r w:rsidR="00BB2F2A" w:rsidRPr="00C92785">
        <w:rPr>
          <w:sz w:val="28"/>
          <w:szCs w:val="28"/>
        </w:rPr>
        <w:t>рабоче</w:t>
      </w:r>
      <w:r w:rsidR="00233DBD" w:rsidRPr="00C92785">
        <w:rPr>
          <w:sz w:val="28"/>
          <w:szCs w:val="28"/>
        </w:rPr>
        <w:t xml:space="preserve">го </w:t>
      </w:r>
      <w:r w:rsidR="005D595A" w:rsidRPr="00C92785">
        <w:rPr>
          <w:sz w:val="28"/>
          <w:szCs w:val="28"/>
        </w:rPr>
        <w:t>плана</w:t>
      </w:r>
      <w:r w:rsidR="008C1CBB" w:rsidRPr="00C92785">
        <w:rPr>
          <w:sz w:val="28"/>
          <w:szCs w:val="28"/>
        </w:rPr>
        <w:tab/>
      </w:r>
      <w:r w:rsidR="005D595A" w:rsidRPr="00C92785">
        <w:rPr>
          <w:sz w:val="28"/>
          <w:szCs w:val="28"/>
        </w:rPr>
        <w:t>счетов</w:t>
      </w:r>
      <w:r w:rsidR="008C1CBB" w:rsidRPr="00C92785">
        <w:rPr>
          <w:sz w:val="28"/>
          <w:szCs w:val="28"/>
        </w:rPr>
        <w:t>.</w:t>
      </w:r>
      <w:r w:rsidR="00BB2F2A" w:rsidRPr="00C92785">
        <w:rPr>
          <w:sz w:val="28"/>
          <w:szCs w:val="28"/>
        </w:rPr>
        <w:br/>
      </w:r>
      <w:r w:rsidR="008C1CBB" w:rsidRPr="00C92785">
        <w:rPr>
          <w:sz w:val="28"/>
          <w:szCs w:val="28"/>
        </w:rPr>
        <w:tab/>
      </w:r>
    </w:p>
    <w:p w:rsidR="00BB2F2A" w:rsidRPr="00C92785" w:rsidRDefault="00BB2F2A" w:rsidP="007748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3 Инструкции к Единому плану счетов № 157н.</w:t>
      </w:r>
    </w:p>
    <w:p w:rsidR="00BB2F2A" w:rsidRPr="00C92785" w:rsidRDefault="00BB2F2A" w:rsidP="007748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BC7D4E" w:rsidRPr="00C92785" w:rsidRDefault="00B624F6"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color w:val="C00000"/>
          <w:sz w:val="28"/>
          <w:szCs w:val="28"/>
        </w:rPr>
      </w:pPr>
      <w:r w:rsidRPr="00C92785">
        <w:rPr>
          <w:sz w:val="28"/>
          <w:szCs w:val="28"/>
        </w:rPr>
        <w:t>5.17</w:t>
      </w:r>
      <w:r w:rsidR="00BB2F2A" w:rsidRPr="00C92785">
        <w:rPr>
          <w:sz w:val="28"/>
          <w:szCs w:val="28"/>
        </w:rPr>
        <w:t xml:space="preserve">. Бюджетный учет ведется по проверенным и принятым к учету первичным документам </w:t>
      </w:r>
      <w:r w:rsidR="00BB2F2A" w:rsidRPr="00C92785">
        <w:rPr>
          <w:color w:val="000000"/>
          <w:sz w:val="28"/>
          <w:szCs w:val="28"/>
        </w:rPr>
        <w:t>методом начисления</w:t>
      </w:r>
      <w:r w:rsidR="00BB2F2A" w:rsidRPr="00C92785">
        <w:rPr>
          <w:sz w:val="28"/>
          <w:szCs w:val="28"/>
        </w:rPr>
        <w:t xml:space="preserve">. К учету принимаются первичные учетные документы, составленные надлежащим образом и поступившие по результатам внутреннего </w:t>
      </w:r>
      <w:r w:rsidR="00977FCF" w:rsidRPr="00C92785">
        <w:rPr>
          <w:sz w:val="28"/>
          <w:szCs w:val="28"/>
        </w:rPr>
        <w:t xml:space="preserve"> финансового </w:t>
      </w:r>
      <w:r w:rsidR="00BB2F2A" w:rsidRPr="00C92785">
        <w:rPr>
          <w:sz w:val="28"/>
          <w:szCs w:val="28"/>
        </w:rPr>
        <w:t>контроля</w:t>
      </w:r>
      <w:r w:rsidR="00382F03">
        <w:rPr>
          <w:sz w:val="28"/>
          <w:szCs w:val="28"/>
        </w:rPr>
        <w:t xml:space="preserve"> </w:t>
      </w:r>
      <w:r w:rsidR="00BB2F2A" w:rsidRPr="00C92785">
        <w:rPr>
          <w:sz w:val="28"/>
          <w:szCs w:val="28"/>
        </w:rPr>
        <w:t>хозяйственных операций для регистрации содержащихся в них данных в регистрах бухучета</w:t>
      </w:r>
      <w:r w:rsidR="00C9533F" w:rsidRPr="00C92785">
        <w:rPr>
          <w:sz w:val="28"/>
          <w:szCs w:val="28"/>
        </w:rPr>
        <w:t>.</w:t>
      </w:r>
    </w:p>
    <w:p w:rsidR="00BB2F2A" w:rsidRPr="00C92785" w:rsidRDefault="00BB2F2A" w:rsidP="00865591">
      <w:pPr>
        <w:pStyle w:val="a4"/>
        <w:spacing w:before="0" w:beforeAutospacing="0" w:afterAutospacing="0"/>
        <w:jc w:val="both"/>
        <w:rPr>
          <w:sz w:val="28"/>
          <w:szCs w:val="28"/>
        </w:rPr>
      </w:pPr>
      <w:r w:rsidRPr="00C92785">
        <w:rPr>
          <w:sz w:val="28"/>
          <w:szCs w:val="28"/>
        </w:rPr>
        <w:t>Основание: пункт</w:t>
      </w:r>
      <w:r w:rsidR="00BC7D4E" w:rsidRPr="00C92785">
        <w:rPr>
          <w:sz w:val="28"/>
          <w:szCs w:val="28"/>
        </w:rPr>
        <w:t>:</w:t>
      </w:r>
      <w:r w:rsidRPr="00C92785">
        <w:rPr>
          <w:sz w:val="28"/>
          <w:szCs w:val="28"/>
        </w:rPr>
        <w:t xml:space="preserve"> 3</w:t>
      </w:r>
      <w:r w:rsidR="00C32166" w:rsidRPr="00C92785">
        <w:rPr>
          <w:sz w:val="28"/>
          <w:szCs w:val="28"/>
        </w:rPr>
        <w:t>.</w:t>
      </w:r>
      <w:r w:rsidRPr="00C92785">
        <w:rPr>
          <w:sz w:val="28"/>
          <w:szCs w:val="28"/>
        </w:rPr>
        <w:t>Инструкции к Единому плану счетов № 157н.</w:t>
      </w:r>
      <w:r w:rsidR="00BC7D4E" w:rsidRPr="00C92785">
        <w:rPr>
          <w:sz w:val="28"/>
          <w:szCs w:val="28"/>
        </w:rPr>
        <w:t xml:space="preserve">; </w:t>
      </w:r>
    </w:p>
    <w:p w:rsidR="00DA5541" w:rsidRPr="00C92785" w:rsidRDefault="00B624F6" w:rsidP="00C3252E">
      <w:pPr>
        <w:jc w:val="both"/>
        <w:rPr>
          <w:color w:val="000000"/>
          <w:sz w:val="28"/>
          <w:szCs w:val="28"/>
        </w:rPr>
      </w:pPr>
      <w:r w:rsidRPr="00C92785">
        <w:rPr>
          <w:sz w:val="28"/>
          <w:szCs w:val="28"/>
        </w:rPr>
        <w:t>5.18.</w:t>
      </w:r>
      <w:r w:rsidR="00DA5541" w:rsidRPr="00C92785">
        <w:rPr>
          <w:color w:val="000000"/>
          <w:sz w:val="28"/>
          <w:szCs w:val="28"/>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C3252E" w:rsidRPr="00C92785">
        <w:rPr>
          <w:color w:val="000000"/>
          <w:sz w:val="28"/>
          <w:szCs w:val="28"/>
        </w:rPr>
        <w:t>ФУ</w:t>
      </w:r>
      <w:r w:rsidR="00DA5541" w:rsidRPr="00C92785">
        <w:rPr>
          <w:color w:val="000000"/>
          <w:sz w:val="28"/>
          <w:szCs w:val="28"/>
        </w:rPr>
        <w:t xml:space="preserve"> по поступлению и выбытию активов.</w:t>
      </w:r>
      <w:r w:rsidR="00DA5541" w:rsidRPr="00C92785">
        <w:rPr>
          <w:sz w:val="28"/>
          <w:szCs w:val="28"/>
        </w:rPr>
        <w:br/>
      </w:r>
      <w:r w:rsidR="00DA5541" w:rsidRPr="00C92785">
        <w:rPr>
          <w:color w:val="000000"/>
          <w:sz w:val="28"/>
          <w:szCs w:val="28"/>
        </w:rPr>
        <w:t>Основание: пункт 54 СГС «Концептуальные основы бухучета и отчетности».</w:t>
      </w:r>
    </w:p>
    <w:p w:rsidR="00DA5541" w:rsidRPr="00C92785" w:rsidRDefault="00DA5541" w:rsidP="00C3252E">
      <w:pPr>
        <w:jc w:val="both"/>
        <w:rPr>
          <w:color w:val="000000"/>
          <w:sz w:val="28"/>
          <w:szCs w:val="28"/>
        </w:rPr>
      </w:pPr>
    </w:p>
    <w:p w:rsidR="004E3E75" w:rsidRPr="00C92785" w:rsidRDefault="00B624F6" w:rsidP="004E3E75">
      <w:pPr>
        <w:jc w:val="both"/>
        <w:rPr>
          <w:color w:val="000000"/>
          <w:sz w:val="28"/>
          <w:szCs w:val="28"/>
        </w:rPr>
      </w:pPr>
      <w:r w:rsidRPr="00C92785">
        <w:rPr>
          <w:color w:val="000000"/>
          <w:sz w:val="28"/>
          <w:szCs w:val="28"/>
        </w:rPr>
        <w:t>5.19.</w:t>
      </w:r>
      <w:r w:rsidR="00DA5541" w:rsidRPr="00C92785">
        <w:rPr>
          <w:color w:val="000000"/>
          <w:sz w:val="28"/>
          <w:szCs w:val="28"/>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w:t>
      </w:r>
      <w:r w:rsidR="00F37975">
        <w:rPr>
          <w:color w:val="000000"/>
          <w:sz w:val="28"/>
          <w:szCs w:val="28"/>
        </w:rPr>
        <w:t xml:space="preserve"> </w:t>
      </w:r>
      <w:r w:rsidR="00DA5541" w:rsidRPr="00C92785">
        <w:rPr>
          <w:color w:val="000000"/>
          <w:sz w:val="28"/>
          <w:szCs w:val="28"/>
        </w:rPr>
        <w:t>главного бухгалтера</w:t>
      </w:r>
      <w:r w:rsidR="004E3E75" w:rsidRPr="00C92785">
        <w:rPr>
          <w:color w:val="000000"/>
          <w:sz w:val="28"/>
          <w:szCs w:val="28"/>
        </w:rPr>
        <w:t>.</w:t>
      </w:r>
    </w:p>
    <w:p w:rsidR="004E3E75" w:rsidRPr="00C92785" w:rsidRDefault="004E3E75" w:rsidP="004E3E75">
      <w:pPr>
        <w:jc w:val="both"/>
        <w:rPr>
          <w:color w:val="000000"/>
          <w:sz w:val="28"/>
          <w:szCs w:val="28"/>
        </w:rPr>
      </w:pPr>
    </w:p>
    <w:p w:rsidR="00DA5541" w:rsidRPr="00ED2BA4" w:rsidRDefault="00DA5541" w:rsidP="00C3252E">
      <w:pPr>
        <w:jc w:val="both"/>
        <w:rPr>
          <w:color w:val="000000"/>
          <w:sz w:val="28"/>
          <w:szCs w:val="28"/>
        </w:rPr>
      </w:pPr>
      <w:r w:rsidRPr="00ED2BA4">
        <w:rPr>
          <w:color w:val="000000"/>
          <w:sz w:val="28"/>
          <w:szCs w:val="28"/>
        </w:rPr>
        <w:t>Основание: пункт 6 СГС «Учетная политика, оценочные значения и ошибки».</w:t>
      </w:r>
    </w:p>
    <w:p w:rsidR="00B425BD" w:rsidRPr="00D20580" w:rsidRDefault="00B425BD" w:rsidP="00C3252E">
      <w:pPr>
        <w:jc w:val="both"/>
        <w:rPr>
          <w:color w:val="000000"/>
          <w:sz w:val="28"/>
          <w:szCs w:val="28"/>
        </w:rPr>
      </w:pPr>
    </w:p>
    <w:p w:rsidR="00B425BD" w:rsidRPr="00D20580" w:rsidRDefault="00B425BD" w:rsidP="00C3252E">
      <w:pPr>
        <w:jc w:val="both"/>
        <w:rPr>
          <w:sz w:val="28"/>
          <w:szCs w:val="28"/>
        </w:rPr>
      </w:pPr>
      <w:r w:rsidRPr="00D20580">
        <w:rPr>
          <w:sz w:val="28"/>
          <w:szCs w:val="28"/>
        </w:rPr>
        <w:t>5.</w:t>
      </w:r>
      <w:r w:rsidR="00ED2BA4" w:rsidRPr="00D20580">
        <w:rPr>
          <w:sz w:val="28"/>
          <w:szCs w:val="28"/>
        </w:rPr>
        <w:t>19</w:t>
      </w:r>
      <w:r w:rsidR="006D412D" w:rsidRPr="00D20580">
        <w:rPr>
          <w:sz w:val="28"/>
          <w:szCs w:val="28"/>
        </w:rPr>
        <w:t>.1.</w:t>
      </w:r>
      <w:r w:rsidRPr="00D20580">
        <w:rPr>
          <w:sz w:val="28"/>
          <w:szCs w:val="28"/>
        </w:rPr>
        <w:t xml:space="preserve"> В</w:t>
      </w:r>
      <w:r w:rsidR="006D412D" w:rsidRPr="00D20580">
        <w:rPr>
          <w:sz w:val="28"/>
          <w:szCs w:val="28"/>
        </w:rPr>
        <w:t xml:space="preserve">одитель должен </w:t>
      </w:r>
      <w:r w:rsidRPr="00D20580">
        <w:rPr>
          <w:sz w:val="28"/>
          <w:szCs w:val="28"/>
        </w:rPr>
        <w:t>проходить предрейсовый и послерейсовый медицинский осмотр</w:t>
      </w:r>
      <w:r w:rsidR="006D412D" w:rsidRPr="00D20580">
        <w:rPr>
          <w:sz w:val="28"/>
          <w:szCs w:val="28"/>
        </w:rPr>
        <w:t>.</w:t>
      </w:r>
    </w:p>
    <w:p w:rsidR="00DE41E4" w:rsidRPr="00D20580" w:rsidRDefault="00B425BD" w:rsidP="00C3252E">
      <w:pPr>
        <w:jc w:val="both"/>
        <w:rPr>
          <w:sz w:val="28"/>
          <w:szCs w:val="28"/>
        </w:rPr>
      </w:pPr>
      <w:r w:rsidRPr="00D20580">
        <w:rPr>
          <w:sz w:val="28"/>
          <w:szCs w:val="28"/>
        </w:rPr>
        <w:t>Основание:</w:t>
      </w:r>
      <w:r w:rsidR="0027239C" w:rsidRPr="00D20580">
        <w:rPr>
          <w:sz w:val="28"/>
          <w:szCs w:val="28"/>
        </w:rPr>
        <w:t xml:space="preserve"> п.3 ст.23</w:t>
      </w:r>
      <w:r w:rsidR="006D412D" w:rsidRPr="00D20580">
        <w:rPr>
          <w:sz w:val="28"/>
          <w:szCs w:val="28"/>
        </w:rPr>
        <w:t xml:space="preserve"> </w:t>
      </w:r>
      <w:r w:rsidR="0027239C" w:rsidRPr="00D20580">
        <w:rPr>
          <w:sz w:val="28"/>
          <w:szCs w:val="28"/>
        </w:rPr>
        <w:t>Закона №196-ФЗ4;</w:t>
      </w:r>
      <w:r w:rsidR="00DE41E4" w:rsidRPr="00D20580">
        <w:rPr>
          <w:sz w:val="28"/>
          <w:szCs w:val="28"/>
        </w:rPr>
        <w:t xml:space="preserve"> </w:t>
      </w:r>
      <w:r w:rsidR="0027239C" w:rsidRPr="00D20580">
        <w:rPr>
          <w:sz w:val="28"/>
          <w:szCs w:val="28"/>
        </w:rPr>
        <w:t>п.6 П</w:t>
      </w:r>
      <w:r w:rsidRPr="00D20580">
        <w:rPr>
          <w:sz w:val="28"/>
          <w:szCs w:val="28"/>
        </w:rPr>
        <w:t>риказа Минздрава Рос</w:t>
      </w:r>
      <w:r w:rsidR="008C7BDC" w:rsidRPr="00D20580">
        <w:rPr>
          <w:sz w:val="28"/>
          <w:szCs w:val="28"/>
        </w:rPr>
        <w:t>с</w:t>
      </w:r>
      <w:r w:rsidRPr="00D20580">
        <w:rPr>
          <w:sz w:val="28"/>
          <w:szCs w:val="28"/>
        </w:rPr>
        <w:t>ии от 15.12.2014</w:t>
      </w:r>
      <w:r w:rsidR="00DE41E4" w:rsidRPr="00D20580">
        <w:rPr>
          <w:sz w:val="28"/>
          <w:szCs w:val="28"/>
        </w:rPr>
        <w:t xml:space="preserve">г. </w:t>
      </w:r>
      <w:r w:rsidRPr="00D20580">
        <w:rPr>
          <w:sz w:val="28"/>
          <w:szCs w:val="28"/>
        </w:rPr>
        <w:t>№ 835н</w:t>
      </w:r>
      <w:r w:rsidR="00DE41E4" w:rsidRPr="00D20580">
        <w:rPr>
          <w:sz w:val="28"/>
          <w:szCs w:val="28"/>
        </w:rPr>
        <w:t>.</w:t>
      </w:r>
    </w:p>
    <w:p w:rsidR="000F73F5" w:rsidRPr="00D20580" w:rsidRDefault="000F73F5" w:rsidP="00D20580">
      <w:pPr>
        <w:ind w:firstLine="720"/>
        <w:jc w:val="both"/>
        <w:rPr>
          <w:sz w:val="28"/>
          <w:szCs w:val="28"/>
          <w:shd w:val="clear" w:color="auto" w:fill="FFFFFF"/>
        </w:rPr>
      </w:pPr>
      <w:r w:rsidRPr="00D20580">
        <w:rPr>
          <w:sz w:val="28"/>
          <w:szCs w:val="28"/>
          <w:shd w:val="clear" w:color="auto" w:fill="FFFFFF"/>
        </w:rPr>
        <w:t>Информация о лицензии на медицинский осмотр в сведениях о медосмотре не указывается.</w:t>
      </w:r>
    </w:p>
    <w:p w:rsidR="002C389F" w:rsidRPr="00D20580" w:rsidRDefault="000F73F5" w:rsidP="00D20580">
      <w:pPr>
        <w:spacing w:after="150"/>
        <w:ind w:firstLine="720"/>
        <w:rPr>
          <w:sz w:val="28"/>
          <w:szCs w:val="28"/>
        </w:rPr>
      </w:pPr>
      <w:r w:rsidRPr="00D20580">
        <w:rPr>
          <w:sz w:val="28"/>
          <w:szCs w:val="28"/>
        </w:rPr>
        <w:t>Путевой лист оформляется на один день</w:t>
      </w:r>
      <w:r w:rsidR="00A12793" w:rsidRPr="00D20580">
        <w:rPr>
          <w:sz w:val="28"/>
          <w:szCs w:val="28"/>
        </w:rPr>
        <w:t>.</w:t>
      </w:r>
      <w:r w:rsidRPr="00D20580">
        <w:rPr>
          <w:sz w:val="28"/>
          <w:szCs w:val="28"/>
        </w:rPr>
        <w:t> </w:t>
      </w:r>
    </w:p>
    <w:p w:rsidR="00465CF6" w:rsidRDefault="001B5992" w:rsidP="00D20580">
      <w:pPr>
        <w:ind w:firstLine="720"/>
        <w:jc w:val="both"/>
        <w:rPr>
          <w:color w:val="22272F"/>
          <w:sz w:val="28"/>
          <w:szCs w:val="28"/>
          <w:shd w:val="clear" w:color="auto" w:fill="FFFFFF"/>
        </w:rPr>
      </w:pPr>
      <w:r w:rsidRPr="00D20580">
        <w:rPr>
          <w:sz w:val="28"/>
          <w:szCs w:val="28"/>
        </w:rPr>
        <w:t xml:space="preserve">При оформления путевого листа финансовое управление руководствуется </w:t>
      </w:r>
      <w:r w:rsidRPr="00D20580">
        <w:rPr>
          <w:color w:val="22272F"/>
          <w:sz w:val="28"/>
          <w:szCs w:val="28"/>
          <w:shd w:val="clear" w:color="auto" w:fill="FFFFFF"/>
        </w:rPr>
        <w:t>Приказом Министерства транспорта РФ от 28 сентября 2022 г. № 390</w:t>
      </w:r>
      <w:r w:rsidR="00465CF6" w:rsidRPr="00D20580">
        <w:rPr>
          <w:color w:val="22272F"/>
          <w:sz w:val="28"/>
          <w:szCs w:val="28"/>
          <w:shd w:val="clear" w:color="auto" w:fill="FFFFFF"/>
        </w:rPr>
        <w:t xml:space="preserve"> (с изменениями, внесёнными приказом Минтранса РФ от 05.05.2023г. № 159) </w:t>
      </w:r>
      <w:r w:rsidRPr="00D20580">
        <w:rPr>
          <w:color w:val="22272F"/>
          <w:sz w:val="28"/>
          <w:szCs w:val="28"/>
        </w:rPr>
        <w:br/>
      </w:r>
      <w:r w:rsidRPr="00D20580">
        <w:rPr>
          <w:color w:val="22272F"/>
          <w:sz w:val="28"/>
          <w:szCs w:val="28"/>
          <w:shd w:val="clear" w:color="auto" w:fill="FFFFFF"/>
        </w:rPr>
        <w:t>"Об утверждении состава сведений, указанных в части 3 статьи 6 Федерального закон</w:t>
      </w:r>
      <w:r w:rsidR="00D20580">
        <w:rPr>
          <w:color w:val="22272F"/>
          <w:sz w:val="28"/>
          <w:szCs w:val="28"/>
          <w:shd w:val="clear" w:color="auto" w:fill="FFFFFF"/>
        </w:rPr>
        <w:t>а от 8 ноября 2007 г. № 259-ФЗ «</w:t>
      </w:r>
      <w:r w:rsidRPr="00D20580">
        <w:rPr>
          <w:color w:val="22272F"/>
          <w:sz w:val="28"/>
          <w:szCs w:val="28"/>
          <w:shd w:val="clear" w:color="auto" w:fill="FFFFFF"/>
        </w:rPr>
        <w:t>Устав автомобильного транспорта и городского наземного электрического транспорта</w:t>
      </w:r>
      <w:r w:rsidR="00D20580">
        <w:rPr>
          <w:color w:val="22272F"/>
          <w:sz w:val="28"/>
          <w:szCs w:val="28"/>
          <w:shd w:val="clear" w:color="auto" w:fill="FFFFFF"/>
        </w:rPr>
        <w:t>»</w:t>
      </w:r>
      <w:r w:rsidRPr="00D20580">
        <w:rPr>
          <w:color w:val="22272F"/>
          <w:sz w:val="28"/>
          <w:szCs w:val="28"/>
          <w:shd w:val="clear" w:color="auto" w:fill="FFFFFF"/>
        </w:rPr>
        <w:t xml:space="preserve">, и </w:t>
      </w:r>
      <w:r w:rsidR="00D20580">
        <w:rPr>
          <w:color w:val="22272F"/>
          <w:sz w:val="28"/>
          <w:szCs w:val="28"/>
          <w:shd w:val="clear" w:color="auto" w:fill="FFFFFF"/>
        </w:rPr>
        <w:t>«П</w:t>
      </w:r>
      <w:r w:rsidRPr="00D20580">
        <w:rPr>
          <w:color w:val="22272F"/>
          <w:sz w:val="28"/>
          <w:szCs w:val="28"/>
          <w:shd w:val="clear" w:color="auto" w:fill="FFFFFF"/>
        </w:rPr>
        <w:t>орядка оформления или формирования путевого листа</w:t>
      </w:r>
      <w:r w:rsidR="00D20580">
        <w:rPr>
          <w:color w:val="22272F"/>
          <w:sz w:val="28"/>
          <w:szCs w:val="28"/>
          <w:shd w:val="clear" w:color="auto" w:fill="FFFFFF"/>
        </w:rPr>
        <w:t>»</w:t>
      </w:r>
      <w:r w:rsidR="00465CF6" w:rsidRPr="00D20580">
        <w:rPr>
          <w:color w:val="22272F"/>
          <w:sz w:val="28"/>
          <w:szCs w:val="28"/>
          <w:shd w:val="clear" w:color="auto" w:fill="FFFFFF"/>
        </w:rPr>
        <w:t>.</w:t>
      </w:r>
    </w:p>
    <w:p w:rsidR="008166B8" w:rsidRDefault="008166B8" w:rsidP="00DF693F">
      <w:pPr>
        <w:spacing w:after="150"/>
        <w:rPr>
          <w:b/>
          <w:sz w:val="28"/>
          <w:szCs w:val="28"/>
        </w:rPr>
      </w:pPr>
    </w:p>
    <w:p w:rsidR="00BB2F2A" w:rsidRPr="00C92785" w:rsidRDefault="009F5918" w:rsidP="00DF693F">
      <w:pPr>
        <w:spacing w:after="150"/>
        <w:rPr>
          <w:b/>
          <w:sz w:val="28"/>
          <w:szCs w:val="28"/>
        </w:rPr>
      </w:pPr>
      <w:r>
        <w:rPr>
          <w:b/>
          <w:sz w:val="28"/>
          <w:szCs w:val="28"/>
        </w:rPr>
        <w:t>5.2</w:t>
      </w:r>
      <w:r w:rsidR="001A0E44">
        <w:rPr>
          <w:b/>
          <w:sz w:val="28"/>
          <w:szCs w:val="28"/>
        </w:rPr>
        <w:t>0</w:t>
      </w:r>
      <w:r w:rsidR="00BB2F2A" w:rsidRPr="00C92785">
        <w:rPr>
          <w:b/>
          <w:sz w:val="28"/>
          <w:szCs w:val="28"/>
        </w:rPr>
        <w:t>. Основные средства</w:t>
      </w:r>
    </w:p>
    <w:p w:rsidR="00BA5324" w:rsidRPr="00C92785" w:rsidRDefault="00BA5324"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C77BC3" w:rsidRPr="00C92785" w:rsidRDefault="009F5918" w:rsidP="00C77BC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166B8">
        <w:rPr>
          <w:sz w:val="28"/>
          <w:szCs w:val="28"/>
        </w:rPr>
        <w:t>5.2</w:t>
      </w:r>
      <w:r w:rsidR="001A0E44">
        <w:rPr>
          <w:sz w:val="28"/>
          <w:szCs w:val="28"/>
        </w:rPr>
        <w:t>0</w:t>
      </w:r>
      <w:r w:rsidR="00B624F6" w:rsidRPr="008166B8">
        <w:rPr>
          <w:sz w:val="28"/>
          <w:szCs w:val="28"/>
        </w:rPr>
        <w:t>.</w:t>
      </w:r>
      <w:r w:rsidR="005D64FF" w:rsidRPr="008166B8">
        <w:rPr>
          <w:sz w:val="28"/>
          <w:szCs w:val="28"/>
        </w:rPr>
        <w:t>1</w:t>
      </w:r>
      <w:r w:rsidR="000A4BB1" w:rsidRPr="008166B8">
        <w:rPr>
          <w:sz w:val="28"/>
          <w:szCs w:val="28"/>
        </w:rPr>
        <w:t>.</w:t>
      </w:r>
      <w:r w:rsidR="00BB2F2A" w:rsidRPr="008166B8">
        <w:rPr>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w:t>
      </w:r>
      <w:r w:rsidR="00865591" w:rsidRPr="008166B8">
        <w:rPr>
          <w:sz w:val="28"/>
          <w:szCs w:val="28"/>
        </w:rPr>
        <w:t>,</w:t>
      </w:r>
      <w:r w:rsidR="00BB2F2A" w:rsidRPr="008166B8">
        <w:rPr>
          <w:sz w:val="28"/>
          <w:szCs w:val="28"/>
        </w:rPr>
        <w:t xml:space="preserve"> либо для управленческих нужд</w:t>
      </w:r>
      <w:r w:rsidR="00865591" w:rsidRPr="008166B8">
        <w:rPr>
          <w:sz w:val="28"/>
          <w:szCs w:val="28"/>
        </w:rPr>
        <w:t xml:space="preserve"> ФУ</w:t>
      </w:r>
      <w:r w:rsidR="00BB2F2A" w:rsidRPr="008166B8">
        <w:rPr>
          <w:sz w:val="28"/>
          <w:szCs w:val="28"/>
        </w:rPr>
        <w:t>,</w:t>
      </w:r>
      <w:r w:rsidR="006D412D" w:rsidRPr="008166B8">
        <w:rPr>
          <w:sz w:val="28"/>
          <w:szCs w:val="28"/>
        </w:rPr>
        <w:t xml:space="preserve"> </w:t>
      </w:r>
      <w:r w:rsidR="00BB2F2A" w:rsidRPr="008166B8">
        <w:rPr>
          <w:sz w:val="28"/>
          <w:szCs w:val="28"/>
        </w:rPr>
        <w:t>независимо от стоимости объектов основных средств со сроком</w:t>
      </w:r>
      <w:r w:rsidR="006D412D" w:rsidRPr="008166B8">
        <w:rPr>
          <w:sz w:val="28"/>
          <w:szCs w:val="28"/>
        </w:rPr>
        <w:t xml:space="preserve"> </w:t>
      </w:r>
      <w:r w:rsidR="00BB2F2A" w:rsidRPr="008166B8">
        <w:rPr>
          <w:sz w:val="28"/>
          <w:szCs w:val="28"/>
        </w:rPr>
        <w:t>полезного</w:t>
      </w:r>
      <w:r w:rsidR="006D412D" w:rsidRPr="008166B8">
        <w:rPr>
          <w:sz w:val="28"/>
          <w:szCs w:val="28"/>
        </w:rPr>
        <w:t xml:space="preserve"> </w:t>
      </w:r>
      <w:r w:rsidR="00BB2F2A" w:rsidRPr="008166B8">
        <w:rPr>
          <w:sz w:val="28"/>
          <w:szCs w:val="28"/>
        </w:rPr>
        <w:t xml:space="preserve">использования более 12 месяцев. Первоначальной стоимостью основных средств </w:t>
      </w:r>
      <w:r w:rsidR="000A4BB1" w:rsidRPr="008166B8">
        <w:rPr>
          <w:sz w:val="28"/>
          <w:szCs w:val="28"/>
        </w:rPr>
        <w:t xml:space="preserve">является </w:t>
      </w:r>
      <w:r w:rsidR="00C77BC3" w:rsidRPr="008166B8">
        <w:rPr>
          <w:sz w:val="28"/>
          <w:szCs w:val="28"/>
        </w:rPr>
        <w:t>стоимость, по которой актив принят субъектом учета к бухгалтерскому учету</w:t>
      </w:r>
      <w:r w:rsidR="005052DA" w:rsidRPr="008166B8">
        <w:rPr>
          <w:sz w:val="28"/>
          <w:szCs w:val="28"/>
        </w:rPr>
        <w:t>.</w:t>
      </w:r>
    </w:p>
    <w:p w:rsidR="00BB2F2A" w:rsidRPr="00C92785" w:rsidRDefault="00BB2F2A" w:rsidP="00C77BC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пункты 23–25, 38, 39, 47 Инструкции к Единому плану счетов № 157н.</w:t>
      </w:r>
    </w:p>
    <w:p w:rsidR="00BB2F2A"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r w:rsidR="009F5918">
        <w:rPr>
          <w:sz w:val="28"/>
          <w:szCs w:val="28"/>
        </w:rPr>
        <w:t>5.2</w:t>
      </w:r>
      <w:r w:rsidR="001A0E44">
        <w:rPr>
          <w:sz w:val="28"/>
          <w:szCs w:val="28"/>
        </w:rPr>
        <w:t>0</w:t>
      </w:r>
      <w:r w:rsidR="00DF693F">
        <w:rPr>
          <w:sz w:val="28"/>
          <w:szCs w:val="28"/>
        </w:rPr>
        <w:t>.</w:t>
      </w:r>
      <w:r w:rsidRPr="00C92785">
        <w:rPr>
          <w:sz w:val="28"/>
          <w:szCs w:val="28"/>
        </w:rPr>
        <w:t>2. Каждому объекту недвижимого, а также движим</w:t>
      </w:r>
      <w:r w:rsidR="00657BBE" w:rsidRPr="00C92785">
        <w:rPr>
          <w:sz w:val="28"/>
          <w:szCs w:val="28"/>
        </w:rPr>
        <w:t>ого имущества стоимостью свыше 10</w:t>
      </w:r>
      <w:r w:rsidR="001A724D">
        <w:rPr>
          <w:sz w:val="28"/>
          <w:szCs w:val="28"/>
        </w:rPr>
        <w:t xml:space="preserve"> </w:t>
      </w:r>
      <w:r w:rsidRPr="00C92785">
        <w:rPr>
          <w:sz w:val="28"/>
          <w:szCs w:val="28"/>
        </w:rPr>
        <w:t>000 руб. присваивается уникальный инвентарный номер, состоящий из десяти знаков.</w:t>
      </w:r>
    </w:p>
    <w:p w:rsidR="00865591"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65591"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2–4-й разряды – код объекта учета синтетического счета в Плане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C92785">
          <w:rPr>
            <w:sz w:val="28"/>
            <w:szCs w:val="28"/>
          </w:rPr>
          <w:t>2010 г</w:t>
        </w:r>
      </w:smartTag>
      <w:r w:rsidRPr="00C92785">
        <w:rPr>
          <w:sz w:val="28"/>
          <w:szCs w:val="28"/>
        </w:rPr>
        <w:t>. № 162н);</w:t>
      </w:r>
    </w:p>
    <w:p w:rsidR="00865591"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5–6-й разряды – код группы и вида синтетического счета Плана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C92785">
          <w:rPr>
            <w:sz w:val="28"/>
            <w:szCs w:val="28"/>
          </w:rPr>
          <w:t>2010 г</w:t>
        </w:r>
      </w:smartTag>
      <w:r w:rsidRPr="00C92785">
        <w:rPr>
          <w:sz w:val="28"/>
          <w:szCs w:val="28"/>
        </w:rPr>
        <w:t>. № 162н);</w:t>
      </w:r>
    </w:p>
    <w:p w:rsidR="00865591" w:rsidRPr="00C92785" w:rsidRDefault="00BB2F2A"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7–10-й разряды – порядковый номер нефинансового актива.</w:t>
      </w:r>
    </w:p>
    <w:p w:rsidR="00BB2F2A" w:rsidRPr="00C92785" w:rsidRDefault="00BB2F2A"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46 Инструкции к Единому плану счетов № 157н.</w:t>
      </w:r>
    </w:p>
    <w:p w:rsidR="005052DA" w:rsidRPr="00C92785" w:rsidRDefault="00BB2F2A" w:rsidP="005052DA">
      <w:pPr>
        <w:jc w:val="both"/>
        <w:rPr>
          <w:sz w:val="28"/>
          <w:szCs w:val="28"/>
        </w:rPr>
      </w:pPr>
      <w:r w:rsidRPr="00C92785">
        <w:rPr>
          <w:sz w:val="28"/>
          <w:szCs w:val="28"/>
        </w:rPr>
        <w:t> </w:t>
      </w:r>
      <w:r w:rsidR="00DF693F">
        <w:rPr>
          <w:sz w:val="28"/>
          <w:szCs w:val="28"/>
        </w:rPr>
        <w:t>5.2</w:t>
      </w:r>
      <w:r w:rsidR="001A0E44">
        <w:rPr>
          <w:sz w:val="28"/>
          <w:szCs w:val="28"/>
        </w:rPr>
        <w:t>0</w:t>
      </w:r>
      <w:r w:rsidR="00874707" w:rsidRPr="00C92785">
        <w:rPr>
          <w:sz w:val="28"/>
          <w:szCs w:val="28"/>
        </w:rPr>
        <w:t>.3 Инвентарный номер, присвоенный объекту основных средств, сохраняется за ним на весь период нахождения в управлении. Изменение порядка формирования инвентарных номеров в управлении не является основанием для присвоения основным средствам, принятым к учету в прошлые годы, инвентарных номеров в соответствии с новым порядком. Инвентарные номера выбывших с балансового учета инвентарных объектов основных средств вновь принятым к учету объектам не присваиваются.</w:t>
      </w:r>
    </w:p>
    <w:p w:rsidR="00874707" w:rsidRPr="00C92785" w:rsidRDefault="00874707" w:rsidP="005052DA">
      <w:pPr>
        <w:jc w:val="both"/>
        <w:rPr>
          <w:sz w:val="28"/>
          <w:szCs w:val="28"/>
        </w:rPr>
      </w:pPr>
      <w:r w:rsidRPr="00C92785">
        <w:rPr>
          <w:sz w:val="28"/>
          <w:szCs w:val="28"/>
        </w:rPr>
        <w:t xml:space="preserve">Основание: </w:t>
      </w:r>
      <w:hyperlink r:id="rId87" w:history="1">
        <w:r w:rsidR="00531C03" w:rsidRPr="00C92785">
          <w:rPr>
            <w:sz w:val="28"/>
            <w:szCs w:val="28"/>
          </w:rPr>
          <w:t>46</w:t>
        </w:r>
      </w:hyperlink>
      <w:r w:rsidRPr="00C92785">
        <w:rPr>
          <w:sz w:val="28"/>
          <w:szCs w:val="28"/>
        </w:rPr>
        <w:t xml:space="preserve"> стандарта "Основные средства", </w:t>
      </w:r>
      <w:hyperlink r:id="rId88" w:history="1">
        <w:r w:rsidRPr="00C92785">
          <w:rPr>
            <w:sz w:val="28"/>
            <w:szCs w:val="28"/>
          </w:rPr>
          <w:t>п. 46</w:t>
        </w:r>
      </w:hyperlink>
      <w:r w:rsidRPr="00C92785">
        <w:rPr>
          <w:sz w:val="28"/>
          <w:szCs w:val="28"/>
        </w:rPr>
        <w:t xml:space="preserve"> Инструкции N 157н</w:t>
      </w:r>
    </w:p>
    <w:p w:rsidR="00186EC9" w:rsidRPr="00C92785" w:rsidRDefault="00DF693F" w:rsidP="005052DA">
      <w:pPr>
        <w:jc w:val="both"/>
        <w:rPr>
          <w:color w:val="000000"/>
          <w:sz w:val="28"/>
          <w:szCs w:val="28"/>
          <w:shd w:val="clear" w:color="auto" w:fill="FFFFFF"/>
        </w:rPr>
      </w:pPr>
      <w:r>
        <w:rPr>
          <w:sz w:val="28"/>
          <w:szCs w:val="28"/>
        </w:rPr>
        <w:t>5.2</w:t>
      </w:r>
      <w:r w:rsidR="001A0E44">
        <w:rPr>
          <w:sz w:val="28"/>
          <w:szCs w:val="28"/>
        </w:rPr>
        <w:t>0</w:t>
      </w:r>
      <w:r w:rsidR="00874707" w:rsidRPr="00C92785">
        <w:rPr>
          <w:sz w:val="28"/>
          <w:szCs w:val="28"/>
        </w:rPr>
        <w:t>.4</w:t>
      </w:r>
      <w:r w:rsidR="00BB2F2A" w:rsidRPr="00C92785">
        <w:rPr>
          <w:sz w:val="28"/>
          <w:szCs w:val="28"/>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513EBA">
        <w:rPr>
          <w:sz w:val="28"/>
          <w:szCs w:val="28"/>
        </w:rPr>
        <w:t xml:space="preserve"> </w:t>
      </w:r>
      <w:r w:rsidR="00BB2F2A" w:rsidRPr="00C92785">
        <w:rPr>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BB2F2A" w:rsidRPr="00C92785">
        <w:rPr>
          <w:color w:val="000000"/>
          <w:sz w:val="28"/>
          <w:szCs w:val="28"/>
        </w:rPr>
        <w:t>.</w:t>
      </w:r>
    </w:p>
    <w:p w:rsidR="00186EC9" w:rsidRPr="00C92785" w:rsidRDefault="00186EC9" w:rsidP="005052DA">
      <w:pPr>
        <w:jc w:val="both"/>
        <w:rPr>
          <w:color w:val="000000"/>
          <w:sz w:val="28"/>
          <w:szCs w:val="28"/>
        </w:rPr>
      </w:pPr>
      <w:r w:rsidRPr="00C92785">
        <w:rPr>
          <w:color w:val="000000"/>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9A068D" w:rsidRPr="00C92785" w:rsidRDefault="00186EC9" w:rsidP="00DF693F">
      <w:pPr>
        <w:ind w:firstLine="720"/>
        <w:jc w:val="both"/>
        <w:rPr>
          <w:color w:val="000000"/>
          <w:sz w:val="28"/>
          <w:szCs w:val="28"/>
          <w:shd w:val="clear" w:color="auto" w:fill="FFFFFF"/>
        </w:rPr>
      </w:pPr>
      <w:r w:rsidRPr="00C92785">
        <w:rPr>
          <w:color w:val="000000"/>
          <w:sz w:val="28"/>
          <w:szCs w:val="28"/>
        </w:rPr>
        <w:t>Компьютерное и периферийное оборудование</w:t>
      </w:r>
      <w:r w:rsidR="009A068D" w:rsidRPr="00C92785">
        <w:rPr>
          <w:color w:val="000000"/>
          <w:sz w:val="28"/>
          <w:szCs w:val="28"/>
          <w:shd w:val="clear" w:color="auto" w:fill="FFFFFF"/>
        </w:rPr>
        <w:t xml:space="preserve"> (монитор</w:t>
      </w:r>
      <w:r w:rsidRPr="00C92785">
        <w:rPr>
          <w:color w:val="000000"/>
          <w:sz w:val="28"/>
          <w:szCs w:val="28"/>
          <w:shd w:val="clear" w:color="auto" w:fill="FFFFFF"/>
        </w:rPr>
        <w:t>ы</w:t>
      </w:r>
      <w:r w:rsidR="009A068D" w:rsidRPr="00C92785">
        <w:rPr>
          <w:color w:val="000000"/>
          <w:sz w:val="28"/>
          <w:szCs w:val="28"/>
          <w:shd w:val="clear" w:color="auto" w:fill="FFFFFF"/>
        </w:rPr>
        <w:t>, к</w:t>
      </w:r>
      <w:r w:rsidRPr="00C92785">
        <w:rPr>
          <w:color w:val="000000"/>
          <w:sz w:val="28"/>
          <w:szCs w:val="28"/>
          <w:shd w:val="clear" w:color="auto" w:fill="FFFFFF"/>
        </w:rPr>
        <w:t>лавиатура</w:t>
      </w:r>
      <w:r w:rsidR="009A068D" w:rsidRPr="00C92785">
        <w:rPr>
          <w:color w:val="000000"/>
          <w:sz w:val="28"/>
          <w:szCs w:val="28"/>
          <w:shd w:val="clear" w:color="auto" w:fill="FFFFFF"/>
        </w:rPr>
        <w:t>, системный блок</w:t>
      </w:r>
      <w:r w:rsidRPr="00C92785">
        <w:rPr>
          <w:color w:val="000000"/>
          <w:sz w:val="28"/>
          <w:szCs w:val="28"/>
        </w:rPr>
        <w:t>, компьютерные мыши, клавиатуры, колонки, акустические системы, микрофоны, веб-камеры, внешние накопители на жестких дисках</w:t>
      </w:r>
      <w:r w:rsidR="009A068D" w:rsidRPr="00C92785">
        <w:rPr>
          <w:color w:val="000000"/>
          <w:sz w:val="28"/>
          <w:szCs w:val="28"/>
          <w:shd w:val="clear" w:color="auto" w:fill="FFFFFF"/>
        </w:rPr>
        <w:t>) учитываются как единый инвентарный объект.</w:t>
      </w:r>
    </w:p>
    <w:p w:rsidR="009A068D" w:rsidRPr="00C92785" w:rsidRDefault="009A068D" w:rsidP="005052DA">
      <w:pPr>
        <w:ind w:firstLine="720"/>
        <w:jc w:val="both"/>
        <w:rPr>
          <w:color w:val="000000"/>
          <w:sz w:val="28"/>
          <w:szCs w:val="28"/>
          <w:shd w:val="clear" w:color="auto" w:fill="FFFFFF"/>
        </w:rPr>
      </w:pPr>
      <w:r w:rsidRPr="00C92785">
        <w:rPr>
          <w:color w:val="000000"/>
          <w:sz w:val="28"/>
          <w:szCs w:val="28"/>
          <w:shd w:val="clear" w:color="auto" w:fill="FFFFFF"/>
        </w:rPr>
        <w:t>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5052DA" w:rsidRPr="0027239C" w:rsidRDefault="00DF693F"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DC38D0" w:rsidRPr="00C92785">
        <w:rPr>
          <w:sz w:val="28"/>
          <w:szCs w:val="28"/>
        </w:rPr>
        <w:t>К основным средствам</w:t>
      </w:r>
      <w:r w:rsidR="004A6982" w:rsidRPr="00C92785">
        <w:rPr>
          <w:sz w:val="28"/>
          <w:szCs w:val="28"/>
        </w:rPr>
        <w:t xml:space="preserve"> в ФУ </w:t>
      </w:r>
      <w:r w:rsidR="00DC38D0" w:rsidRPr="00C92785">
        <w:rPr>
          <w:sz w:val="28"/>
          <w:szCs w:val="28"/>
        </w:rPr>
        <w:t>относятся</w:t>
      </w:r>
      <w:r w:rsidR="005052DA" w:rsidRPr="00C92785">
        <w:rPr>
          <w:sz w:val="28"/>
          <w:szCs w:val="28"/>
        </w:rPr>
        <w:t xml:space="preserve"> автомагнитолы,</w:t>
      </w:r>
      <w:r w:rsidR="00DC38D0" w:rsidRPr="00C92785">
        <w:rPr>
          <w:sz w:val="28"/>
          <w:szCs w:val="28"/>
        </w:rPr>
        <w:t xml:space="preserve"> акустически</w:t>
      </w:r>
      <w:r w:rsidR="005052DA" w:rsidRPr="00C92785">
        <w:rPr>
          <w:sz w:val="28"/>
          <w:szCs w:val="28"/>
        </w:rPr>
        <w:t>е</w:t>
      </w:r>
      <w:r w:rsidR="00DC38D0" w:rsidRPr="00C92785">
        <w:rPr>
          <w:sz w:val="28"/>
          <w:szCs w:val="28"/>
        </w:rPr>
        <w:t xml:space="preserve"> систем</w:t>
      </w:r>
      <w:r w:rsidR="005052DA" w:rsidRPr="00C92785">
        <w:rPr>
          <w:sz w:val="28"/>
          <w:szCs w:val="28"/>
        </w:rPr>
        <w:t xml:space="preserve">ы, автомобильные </w:t>
      </w:r>
      <w:r w:rsidR="00DC38D0" w:rsidRPr="00C92785">
        <w:rPr>
          <w:sz w:val="28"/>
          <w:szCs w:val="28"/>
        </w:rPr>
        <w:t>раци</w:t>
      </w:r>
      <w:r w:rsidR="005052DA" w:rsidRPr="00C92785">
        <w:rPr>
          <w:sz w:val="28"/>
          <w:szCs w:val="28"/>
        </w:rPr>
        <w:t>и,</w:t>
      </w:r>
      <w:r w:rsidR="00DC38D0" w:rsidRPr="00C92785">
        <w:rPr>
          <w:sz w:val="28"/>
          <w:szCs w:val="28"/>
        </w:rPr>
        <w:t xml:space="preserve"> источник</w:t>
      </w:r>
      <w:r w:rsidR="005052DA" w:rsidRPr="00C92785">
        <w:rPr>
          <w:sz w:val="28"/>
          <w:szCs w:val="28"/>
        </w:rPr>
        <w:t>и</w:t>
      </w:r>
      <w:r w:rsidR="00DC38D0" w:rsidRPr="00C92785">
        <w:rPr>
          <w:sz w:val="28"/>
          <w:szCs w:val="28"/>
        </w:rPr>
        <w:t xml:space="preserve"> питания</w:t>
      </w:r>
      <w:r w:rsidR="005052DA" w:rsidRPr="00C92785">
        <w:rPr>
          <w:sz w:val="28"/>
          <w:szCs w:val="28"/>
        </w:rPr>
        <w:t>,</w:t>
      </w:r>
      <w:r w:rsidR="00DC38D0" w:rsidRPr="00C92785">
        <w:rPr>
          <w:sz w:val="28"/>
          <w:szCs w:val="28"/>
        </w:rPr>
        <w:t xml:space="preserve"> жестки</w:t>
      </w:r>
      <w:r w:rsidR="005052DA" w:rsidRPr="00C92785">
        <w:rPr>
          <w:sz w:val="28"/>
          <w:szCs w:val="28"/>
        </w:rPr>
        <w:t>е</w:t>
      </w:r>
      <w:r w:rsidR="00DC38D0" w:rsidRPr="00C92785">
        <w:rPr>
          <w:sz w:val="28"/>
          <w:szCs w:val="28"/>
        </w:rPr>
        <w:t xml:space="preserve"> диск</w:t>
      </w:r>
      <w:r w:rsidR="005052DA" w:rsidRPr="00C92785">
        <w:rPr>
          <w:sz w:val="28"/>
          <w:szCs w:val="28"/>
        </w:rPr>
        <w:t>и,</w:t>
      </w:r>
      <w:r>
        <w:rPr>
          <w:sz w:val="28"/>
          <w:szCs w:val="28"/>
        </w:rPr>
        <w:t xml:space="preserve"> </w:t>
      </w:r>
      <w:r w:rsidR="005052DA" w:rsidRPr="00C92785">
        <w:rPr>
          <w:sz w:val="28"/>
          <w:szCs w:val="28"/>
        </w:rPr>
        <w:t xml:space="preserve">автомобильные </w:t>
      </w:r>
      <w:r w:rsidR="00B91069" w:rsidRPr="00C92785">
        <w:rPr>
          <w:sz w:val="28"/>
          <w:szCs w:val="28"/>
        </w:rPr>
        <w:t xml:space="preserve">чехлы </w:t>
      </w:r>
      <w:r w:rsidR="005052DA" w:rsidRPr="00C92785">
        <w:rPr>
          <w:sz w:val="28"/>
          <w:szCs w:val="28"/>
        </w:rPr>
        <w:t xml:space="preserve"> в </w:t>
      </w:r>
      <w:r w:rsidR="00B91069" w:rsidRPr="00C92785">
        <w:rPr>
          <w:sz w:val="28"/>
          <w:szCs w:val="28"/>
        </w:rPr>
        <w:t>комплект</w:t>
      </w:r>
      <w:r w:rsidR="005052DA" w:rsidRPr="00C92785">
        <w:rPr>
          <w:sz w:val="28"/>
          <w:szCs w:val="28"/>
        </w:rPr>
        <w:t xml:space="preserve">е, </w:t>
      </w:r>
      <w:r w:rsidR="00DC38D0" w:rsidRPr="00C92785">
        <w:rPr>
          <w:sz w:val="28"/>
          <w:szCs w:val="28"/>
        </w:rPr>
        <w:t>микроволновая печь</w:t>
      </w:r>
      <w:r w:rsidR="005052DA" w:rsidRPr="00C92785">
        <w:rPr>
          <w:sz w:val="28"/>
          <w:szCs w:val="28"/>
        </w:rPr>
        <w:t xml:space="preserve">, </w:t>
      </w:r>
      <w:r w:rsidR="002A7076" w:rsidRPr="00C92785">
        <w:rPr>
          <w:sz w:val="28"/>
          <w:szCs w:val="28"/>
        </w:rPr>
        <w:t>принтер</w:t>
      </w:r>
      <w:r w:rsidR="005052DA" w:rsidRPr="00C92785">
        <w:rPr>
          <w:sz w:val="28"/>
          <w:szCs w:val="28"/>
        </w:rPr>
        <w:t>ы,</w:t>
      </w:r>
      <w:r w:rsidR="002A7076" w:rsidRPr="00C92785">
        <w:rPr>
          <w:sz w:val="28"/>
          <w:szCs w:val="28"/>
        </w:rPr>
        <w:t xml:space="preserve">  сервер</w:t>
      </w:r>
      <w:r w:rsidR="005052DA" w:rsidRPr="00C92785">
        <w:rPr>
          <w:sz w:val="28"/>
          <w:szCs w:val="28"/>
        </w:rPr>
        <w:t>ы, ф</w:t>
      </w:r>
      <w:r w:rsidR="00FA1B4F" w:rsidRPr="00C92785">
        <w:rPr>
          <w:sz w:val="28"/>
          <w:szCs w:val="28"/>
        </w:rPr>
        <w:t>от</w:t>
      </w:r>
      <w:r w:rsidR="00197C19" w:rsidRPr="00C92785">
        <w:rPr>
          <w:sz w:val="28"/>
          <w:szCs w:val="28"/>
        </w:rPr>
        <w:t>оаппарат</w:t>
      </w:r>
      <w:r w:rsidR="005052DA" w:rsidRPr="00C92785">
        <w:rPr>
          <w:sz w:val="28"/>
          <w:szCs w:val="28"/>
        </w:rPr>
        <w:t>ы,</w:t>
      </w:r>
      <w:r w:rsidR="00197C19" w:rsidRPr="00C92785">
        <w:rPr>
          <w:sz w:val="28"/>
          <w:szCs w:val="28"/>
        </w:rPr>
        <w:t xml:space="preserve"> мет</w:t>
      </w:r>
      <w:r w:rsidR="004B4890" w:rsidRPr="00C92785">
        <w:rPr>
          <w:sz w:val="28"/>
          <w:szCs w:val="28"/>
        </w:rPr>
        <w:t>аллическая мебель</w:t>
      </w:r>
      <w:r w:rsidR="005052DA" w:rsidRPr="00C92785">
        <w:rPr>
          <w:sz w:val="28"/>
          <w:szCs w:val="28"/>
        </w:rPr>
        <w:t xml:space="preserve">, </w:t>
      </w:r>
      <w:r w:rsidR="004C5709" w:rsidRPr="00C92785">
        <w:rPr>
          <w:sz w:val="28"/>
          <w:szCs w:val="28"/>
        </w:rPr>
        <w:t>твердотельны</w:t>
      </w:r>
      <w:r w:rsidR="005052DA" w:rsidRPr="00C92785">
        <w:rPr>
          <w:sz w:val="28"/>
          <w:szCs w:val="28"/>
        </w:rPr>
        <w:t>е</w:t>
      </w:r>
      <w:r w:rsidR="004C5709" w:rsidRPr="00C92785">
        <w:rPr>
          <w:sz w:val="28"/>
          <w:szCs w:val="28"/>
        </w:rPr>
        <w:t xml:space="preserve"> накопител</w:t>
      </w:r>
      <w:r w:rsidR="00EF1DAF">
        <w:rPr>
          <w:sz w:val="28"/>
          <w:szCs w:val="28"/>
        </w:rPr>
        <w:t xml:space="preserve">и, </w:t>
      </w:r>
      <w:r w:rsidR="00EF1DAF" w:rsidRPr="008166B8">
        <w:rPr>
          <w:sz w:val="28"/>
          <w:szCs w:val="28"/>
        </w:rPr>
        <w:t xml:space="preserve">разветвитель </w:t>
      </w:r>
      <w:r w:rsidR="00EF1DAF" w:rsidRPr="008166B8">
        <w:rPr>
          <w:sz w:val="28"/>
          <w:szCs w:val="28"/>
          <w:lang w:val="en-US"/>
        </w:rPr>
        <w:t>USB</w:t>
      </w:r>
      <w:r w:rsidR="00EF1DAF" w:rsidRPr="008166B8">
        <w:rPr>
          <w:sz w:val="28"/>
          <w:szCs w:val="28"/>
        </w:rPr>
        <w:t>.</w:t>
      </w:r>
    </w:p>
    <w:p w:rsidR="006D3AC4" w:rsidRPr="00C92785" w:rsidRDefault="006D3AC4" w:rsidP="006D3AC4">
      <w:pPr>
        <w:keepNext/>
        <w:widowControl w:val="0"/>
        <w:autoSpaceDE w:val="0"/>
        <w:autoSpaceDN w:val="0"/>
        <w:adjustRightInd w:val="0"/>
        <w:snapToGrid w:val="0"/>
        <w:spacing w:line="276" w:lineRule="auto"/>
        <w:ind w:firstLine="720"/>
        <w:jc w:val="both"/>
        <w:rPr>
          <w:spacing w:val="2"/>
          <w:sz w:val="28"/>
          <w:szCs w:val="28"/>
        </w:rPr>
      </w:pPr>
      <w:r w:rsidRPr="00C92785">
        <w:rPr>
          <w:spacing w:val="2"/>
          <w:sz w:val="28"/>
          <w:szCs w:val="28"/>
        </w:rPr>
        <w:t>В составе принадлежностей к автоматизированным рабочим местам учитываются источники бесперебойного питания, колонки, внешние модемы, внешние модул</w:t>
      </w:r>
      <w:r w:rsidR="00A16F95" w:rsidRPr="00C92785">
        <w:rPr>
          <w:spacing w:val="2"/>
          <w:sz w:val="28"/>
          <w:szCs w:val="28"/>
        </w:rPr>
        <w:t>и</w:t>
      </w:r>
      <w:r w:rsidRPr="00C92785">
        <w:rPr>
          <w:spacing w:val="2"/>
          <w:sz w:val="28"/>
          <w:szCs w:val="28"/>
        </w:rPr>
        <w:t xml:space="preserve"> Wi-F</w:t>
      </w:r>
      <w:r w:rsidR="00CD0E32" w:rsidRPr="00C92785">
        <w:rPr>
          <w:spacing w:val="2"/>
          <w:sz w:val="28"/>
          <w:szCs w:val="28"/>
        </w:rPr>
        <w:t>i, Web-камеры</w:t>
      </w:r>
      <w:r w:rsidRPr="00C92785">
        <w:rPr>
          <w:spacing w:val="2"/>
          <w:sz w:val="28"/>
          <w:szCs w:val="28"/>
        </w:rPr>
        <w:t xml:space="preserve">, внешние приводы, CD/DVD, </w:t>
      </w:r>
      <w:r w:rsidR="00CD0E32" w:rsidRPr="00C92785">
        <w:rPr>
          <w:spacing w:val="2"/>
          <w:sz w:val="28"/>
          <w:szCs w:val="28"/>
        </w:rPr>
        <w:t>внешние приводы FDD</w:t>
      </w:r>
      <w:r w:rsidRPr="00C92785">
        <w:rPr>
          <w:spacing w:val="2"/>
          <w:sz w:val="28"/>
          <w:szCs w:val="28"/>
        </w:rPr>
        <w:t>, манипулятор</w:t>
      </w:r>
      <w:r w:rsidR="00A16F95" w:rsidRPr="00C92785">
        <w:rPr>
          <w:spacing w:val="2"/>
          <w:sz w:val="28"/>
          <w:szCs w:val="28"/>
        </w:rPr>
        <w:t>ы, мыши</w:t>
      </w:r>
      <w:r w:rsidRPr="00C92785">
        <w:rPr>
          <w:spacing w:val="2"/>
          <w:sz w:val="28"/>
          <w:szCs w:val="28"/>
        </w:rPr>
        <w:t>, клавиатуры, дигитайзеры, наушники.</w:t>
      </w:r>
    </w:p>
    <w:p w:rsidR="00BB2F2A"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br/>
        <w:t>Основание: пункт 45 Инструкции к Единому плану счетов № 157н.</w:t>
      </w:r>
    </w:p>
    <w:p w:rsidR="00B76FE3" w:rsidRPr="00C92785" w:rsidRDefault="00B76FE3"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76FE3" w:rsidRPr="00602653" w:rsidRDefault="009F5918" w:rsidP="00A16F95">
      <w:pPr>
        <w:jc w:val="both"/>
        <w:rPr>
          <w:sz w:val="28"/>
          <w:szCs w:val="28"/>
        </w:rPr>
      </w:pPr>
      <w:r w:rsidRPr="00602653">
        <w:rPr>
          <w:sz w:val="28"/>
          <w:szCs w:val="28"/>
        </w:rPr>
        <w:t>5.2</w:t>
      </w:r>
      <w:r w:rsidR="001A0E44">
        <w:rPr>
          <w:sz w:val="28"/>
          <w:szCs w:val="28"/>
        </w:rPr>
        <w:t>0</w:t>
      </w:r>
      <w:r w:rsidR="00B624F6" w:rsidRPr="00602653">
        <w:rPr>
          <w:sz w:val="28"/>
          <w:szCs w:val="28"/>
        </w:rPr>
        <w:t>.</w:t>
      </w:r>
      <w:r w:rsidR="00C856B1" w:rsidRPr="00602653">
        <w:rPr>
          <w:sz w:val="28"/>
          <w:szCs w:val="28"/>
        </w:rPr>
        <w:t>5</w:t>
      </w:r>
      <w:r w:rsidR="00602653" w:rsidRPr="00602653">
        <w:rPr>
          <w:sz w:val="28"/>
          <w:szCs w:val="28"/>
        </w:rPr>
        <w:t>.</w:t>
      </w:r>
      <w:r w:rsidR="00C856B1" w:rsidRPr="00602653">
        <w:rPr>
          <w:sz w:val="28"/>
          <w:szCs w:val="28"/>
        </w:rPr>
        <w:t xml:space="preserve"> </w:t>
      </w:r>
      <w:r w:rsidR="00B76FE3" w:rsidRPr="00602653">
        <w:rPr>
          <w:sz w:val="28"/>
          <w:szCs w:val="28"/>
        </w:rPr>
        <w:t>Первоначальной (фактической) стоимостью объектов основных средств, полученных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B76FE3" w:rsidRPr="00C92785" w:rsidRDefault="009F5918" w:rsidP="00A16F95">
      <w:pPr>
        <w:jc w:val="both"/>
        <w:rPr>
          <w:sz w:val="28"/>
          <w:szCs w:val="28"/>
        </w:rPr>
      </w:pPr>
      <w:r w:rsidRPr="00602653">
        <w:rPr>
          <w:sz w:val="28"/>
          <w:szCs w:val="28"/>
        </w:rPr>
        <w:t>5.2</w:t>
      </w:r>
      <w:r w:rsidR="001A0E44">
        <w:rPr>
          <w:sz w:val="28"/>
          <w:szCs w:val="28"/>
        </w:rPr>
        <w:t>0</w:t>
      </w:r>
      <w:r w:rsidR="00B624F6" w:rsidRPr="00602653">
        <w:rPr>
          <w:sz w:val="28"/>
          <w:szCs w:val="28"/>
        </w:rPr>
        <w:t>.</w:t>
      </w:r>
      <w:r w:rsidR="005D64FF" w:rsidRPr="00602653">
        <w:rPr>
          <w:sz w:val="28"/>
          <w:szCs w:val="28"/>
        </w:rPr>
        <w:t>6</w:t>
      </w:r>
      <w:r w:rsidR="00602653" w:rsidRPr="00602653">
        <w:rPr>
          <w:sz w:val="28"/>
          <w:szCs w:val="28"/>
        </w:rPr>
        <w:t>.</w:t>
      </w:r>
      <w:r w:rsidR="005D64FF" w:rsidRPr="00602653">
        <w:rPr>
          <w:sz w:val="28"/>
          <w:szCs w:val="28"/>
        </w:rPr>
        <w:t xml:space="preserve"> </w:t>
      </w:r>
      <w:r w:rsidR="00B76FE3" w:rsidRPr="00602653">
        <w:rPr>
          <w:sz w:val="28"/>
          <w:szCs w:val="28"/>
        </w:rPr>
        <w:t xml:space="preserve"> Определение текущей оценочной стоимости объектов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w:t>
      </w:r>
      <w:r w:rsidR="00B76FE3" w:rsidRPr="00C92785">
        <w:rPr>
          <w:sz w:val="28"/>
          <w:szCs w:val="28"/>
        </w:rPr>
        <w:t xml:space="preserve"> денежных средств, необходимых при продаже (приобретении) указанных активов на дату принятия к учету.</w:t>
      </w:r>
    </w:p>
    <w:p w:rsidR="00B76FE3" w:rsidRPr="00C92785" w:rsidRDefault="00B76FE3" w:rsidP="00A16F95">
      <w:pPr>
        <w:ind w:firstLine="720"/>
        <w:jc w:val="both"/>
        <w:rPr>
          <w:sz w:val="28"/>
          <w:szCs w:val="28"/>
        </w:rPr>
      </w:pPr>
      <w:r w:rsidRPr="00C92785">
        <w:rPr>
          <w:sz w:val="28"/>
          <w:szCs w:val="28"/>
        </w:rPr>
        <w:t>Определение текущей оценочной стоимости в целях принятия к бухгалтерскому учету объекта основных средств производится на основе цены, действующей на дату принятия к учету (оприходования) объекта, полученного безвозмездно, на данный или аналогичный вид имущества. Данные о</w:t>
      </w:r>
      <w:r w:rsidR="00ED0642" w:rsidRPr="00C92785">
        <w:rPr>
          <w:sz w:val="28"/>
          <w:szCs w:val="28"/>
        </w:rPr>
        <w:t xml:space="preserve"> </w:t>
      </w:r>
      <w:r w:rsidRPr="00C92785">
        <w:rPr>
          <w:sz w:val="28"/>
          <w:szCs w:val="28"/>
        </w:rPr>
        <w:t>действующей цене должны быть подтверждены документально, а в случае невозможности документального подтверждения - экспертным путем.</w:t>
      </w:r>
    </w:p>
    <w:p w:rsidR="00B76FE3" w:rsidRPr="00C92785" w:rsidRDefault="00B76FE3" w:rsidP="00A16F95">
      <w:pPr>
        <w:widowControl w:val="0"/>
        <w:autoSpaceDE w:val="0"/>
        <w:autoSpaceDN w:val="0"/>
        <w:adjustRightInd w:val="0"/>
        <w:spacing w:line="276" w:lineRule="auto"/>
        <w:ind w:firstLine="720"/>
        <w:jc w:val="both"/>
        <w:rPr>
          <w:sz w:val="28"/>
          <w:szCs w:val="28"/>
        </w:rPr>
      </w:pPr>
      <w:r w:rsidRPr="00C92785">
        <w:rPr>
          <w:sz w:val="28"/>
          <w:szCs w:val="28"/>
        </w:rPr>
        <w:t>При определении текущей оценочной стоимости в целях принятия к бухгалтерскому учету объекта Комиссией по поступлению и выбытию активов и проведению инвентаризаций  используются:</w:t>
      </w:r>
    </w:p>
    <w:p w:rsidR="00B76FE3" w:rsidRPr="00C92785" w:rsidRDefault="00B76FE3" w:rsidP="00A16F95">
      <w:pPr>
        <w:widowControl w:val="0"/>
        <w:autoSpaceDE w:val="0"/>
        <w:autoSpaceDN w:val="0"/>
        <w:adjustRightInd w:val="0"/>
        <w:spacing w:line="276" w:lineRule="auto"/>
        <w:ind w:firstLine="720"/>
        <w:jc w:val="both"/>
        <w:rPr>
          <w:sz w:val="28"/>
          <w:szCs w:val="28"/>
        </w:rPr>
      </w:pPr>
      <w:r w:rsidRPr="00C92785">
        <w:rPr>
          <w:sz w:val="28"/>
          <w:szCs w:val="28"/>
        </w:rPr>
        <w:t xml:space="preserve"> данные о ценах на аналогичные материальные ценности, полученные в письменной форме от организаций-изготовителей;</w:t>
      </w:r>
    </w:p>
    <w:p w:rsidR="00B76FE3" w:rsidRPr="00C92785" w:rsidRDefault="00B76FE3" w:rsidP="00B76FE3">
      <w:pPr>
        <w:widowControl w:val="0"/>
        <w:autoSpaceDE w:val="0"/>
        <w:autoSpaceDN w:val="0"/>
        <w:adjustRightInd w:val="0"/>
        <w:spacing w:line="276" w:lineRule="auto"/>
        <w:ind w:firstLine="720"/>
        <w:jc w:val="both"/>
        <w:rPr>
          <w:sz w:val="28"/>
          <w:szCs w:val="28"/>
        </w:rPr>
      </w:pPr>
      <w:r w:rsidRPr="00C92785">
        <w:rPr>
          <w:sz w:val="28"/>
          <w:szCs w:val="28"/>
        </w:rPr>
        <w:t xml:space="preserve"> сведения об уровне цен, имеющиеся у органов государственной статистики, а также в средствах массовой информации и специальной литературе;</w:t>
      </w:r>
    </w:p>
    <w:p w:rsidR="00B76FE3" w:rsidRPr="00C92785" w:rsidRDefault="00B76FE3" w:rsidP="00B76FE3">
      <w:pPr>
        <w:widowControl w:val="0"/>
        <w:autoSpaceDE w:val="0"/>
        <w:autoSpaceDN w:val="0"/>
        <w:adjustRightInd w:val="0"/>
        <w:spacing w:line="276" w:lineRule="auto"/>
        <w:ind w:firstLine="720"/>
        <w:jc w:val="both"/>
        <w:rPr>
          <w:sz w:val="28"/>
          <w:szCs w:val="28"/>
        </w:rPr>
      </w:pPr>
      <w:r w:rsidRPr="00C92785">
        <w:rPr>
          <w:sz w:val="28"/>
          <w:szCs w:val="28"/>
        </w:rPr>
        <w:t xml:space="preserve"> экспертные заключения (в том числе экспертов, привлеченных к работе в Комиссии по поступлению и выбытию активов) о стоимости отдельных (аналогичных) объектов нефинансовых активов.</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свершившихся фактов хозяйственной деятельности текущая оценочная стоимость признается в условной оценке: один объект - один рубль.</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После получения данных о ценах на аналогичные либо схожие материальные ценности по объекту учета, отраженных на дату признания в условной оценке, Комиссией по поступлению и выбытию активов и проведению инвентаризации осуществляется пересмотр балансовой (справедливой) стоимости такого объекта.</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Результат переоценки до справедливой стоимости, определяемой методом рыночных цен, отражается в бухгалтерском учете и раскрывается в бюджетной отчетности обособленно в составе финансового результата текущего периода.</w:t>
      </w:r>
    </w:p>
    <w:p w:rsidR="00B76FE3" w:rsidRPr="00C92785" w:rsidRDefault="009F5918" w:rsidP="00BA5324">
      <w:pPr>
        <w:widowControl w:val="0"/>
        <w:autoSpaceDE w:val="0"/>
        <w:autoSpaceDN w:val="0"/>
        <w:spacing w:line="276" w:lineRule="auto"/>
        <w:jc w:val="both"/>
        <w:rPr>
          <w:sz w:val="28"/>
          <w:szCs w:val="28"/>
        </w:rPr>
      </w:pPr>
      <w:r>
        <w:rPr>
          <w:sz w:val="28"/>
          <w:szCs w:val="28"/>
        </w:rPr>
        <w:t>5.2</w:t>
      </w:r>
      <w:r w:rsidR="001A0E44">
        <w:rPr>
          <w:sz w:val="28"/>
          <w:szCs w:val="28"/>
        </w:rPr>
        <w:t>0</w:t>
      </w:r>
      <w:r w:rsidR="00602653">
        <w:rPr>
          <w:sz w:val="28"/>
          <w:szCs w:val="28"/>
        </w:rPr>
        <w:t>.</w:t>
      </w:r>
      <w:r w:rsidR="00B624F6" w:rsidRPr="00C92785">
        <w:rPr>
          <w:sz w:val="28"/>
          <w:szCs w:val="28"/>
        </w:rPr>
        <w:t>7.</w:t>
      </w:r>
      <w:r w:rsidR="00B76FE3" w:rsidRPr="00C92785">
        <w:rPr>
          <w:sz w:val="28"/>
          <w:szCs w:val="28"/>
        </w:rPr>
        <w:t xml:space="preserve"> Балансовой стоимостью объектов основных средств является их первоначальная стоимость с учетом изменений.</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Затраты на модернизацию, дооборудование, реконструкцию объекта основных средств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основных средств (срока полезного использования, мощности, качества применения и т.п.) по результатам проведенных работ.</w:t>
      </w:r>
      <w:r w:rsidR="00A84485" w:rsidRPr="00C92785">
        <w:rPr>
          <w:sz w:val="28"/>
          <w:szCs w:val="28"/>
        </w:rPr>
        <w:t xml:space="preserve"> К </w:t>
      </w:r>
      <w:r w:rsidR="008859B2" w:rsidRPr="00C92785">
        <w:rPr>
          <w:sz w:val="28"/>
          <w:szCs w:val="28"/>
        </w:rPr>
        <w:t>группе  ОС</w:t>
      </w:r>
      <w:r w:rsidR="00A84485" w:rsidRPr="00C92785">
        <w:rPr>
          <w:sz w:val="28"/>
          <w:szCs w:val="28"/>
        </w:rPr>
        <w:t xml:space="preserve"> на модернизацию</w:t>
      </w:r>
      <w:r w:rsidR="00695C09" w:rsidRPr="00C92785">
        <w:rPr>
          <w:sz w:val="28"/>
          <w:szCs w:val="28"/>
        </w:rPr>
        <w:t xml:space="preserve"> </w:t>
      </w:r>
      <w:r w:rsidR="008859B2" w:rsidRPr="00C92785">
        <w:rPr>
          <w:sz w:val="28"/>
          <w:szCs w:val="28"/>
        </w:rPr>
        <w:t xml:space="preserve"> относи</w:t>
      </w:r>
      <w:r w:rsidR="00A84485" w:rsidRPr="00C92785">
        <w:rPr>
          <w:sz w:val="28"/>
          <w:szCs w:val="28"/>
        </w:rPr>
        <w:t>тся  компьютерное  оборудование.</w:t>
      </w:r>
    </w:p>
    <w:p w:rsidR="00B76FE3" w:rsidRPr="00C92785" w:rsidRDefault="009F5918" w:rsidP="004B7C88">
      <w:pPr>
        <w:widowControl w:val="0"/>
        <w:autoSpaceDE w:val="0"/>
        <w:autoSpaceDN w:val="0"/>
        <w:spacing w:line="276" w:lineRule="auto"/>
        <w:jc w:val="both"/>
        <w:rPr>
          <w:sz w:val="28"/>
          <w:szCs w:val="28"/>
        </w:rPr>
      </w:pPr>
      <w:r>
        <w:rPr>
          <w:sz w:val="28"/>
          <w:szCs w:val="28"/>
        </w:rPr>
        <w:t>5.2</w:t>
      </w:r>
      <w:r w:rsidR="001A0E44">
        <w:rPr>
          <w:sz w:val="28"/>
          <w:szCs w:val="28"/>
        </w:rPr>
        <w:t>0</w:t>
      </w:r>
      <w:r w:rsidR="00B624F6" w:rsidRPr="00C92785">
        <w:rPr>
          <w:sz w:val="28"/>
          <w:szCs w:val="28"/>
        </w:rPr>
        <w:t>.</w:t>
      </w:r>
      <w:r w:rsidR="005D64FF" w:rsidRPr="00C92785">
        <w:rPr>
          <w:sz w:val="28"/>
          <w:szCs w:val="28"/>
        </w:rPr>
        <w:t>8</w:t>
      </w:r>
      <w:r w:rsidR="00B624F6" w:rsidRPr="00C92785">
        <w:rPr>
          <w:sz w:val="28"/>
          <w:szCs w:val="28"/>
        </w:rPr>
        <w:t>.</w:t>
      </w:r>
      <w:r w:rsidR="00B76FE3" w:rsidRPr="00C92785">
        <w:rPr>
          <w:sz w:val="28"/>
          <w:szCs w:val="28"/>
        </w:rPr>
        <w:t xml:space="preserve"> Принятие к бухгалтерскому учету, прекращение признания в составе активов, обесценение и выбытие объектов основных средств (в том числе в результате принятия решения об их списании) осуществляется, если иное не установлено приказами финансового управления, на основании решения Комиссии по поступлению и выбытию активов и проведению инвентаризаций, оформленного оправдательным документом (первичным (сводным) учетным документом).</w:t>
      </w:r>
    </w:p>
    <w:p w:rsidR="00B76FE3" w:rsidRPr="00C92785" w:rsidRDefault="009F5918" w:rsidP="004B7C88">
      <w:pPr>
        <w:widowControl w:val="0"/>
        <w:autoSpaceDE w:val="0"/>
        <w:autoSpaceDN w:val="0"/>
        <w:spacing w:line="276" w:lineRule="auto"/>
        <w:jc w:val="both"/>
        <w:rPr>
          <w:sz w:val="28"/>
          <w:szCs w:val="28"/>
        </w:rPr>
      </w:pPr>
      <w:r>
        <w:rPr>
          <w:sz w:val="28"/>
          <w:szCs w:val="28"/>
        </w:rPr>
        <w:t>5.2</w:t>
      </w:r>
      <w:r w:rsidR="001A0E44">
        <w:rPr>
          <w:sz w:val="28"/>
          <w:szCs w:val="28"/>
        </w:rPr>
        <w:t>0</w:t>
      </w:r>
      <w:r w:rsidR="00B624F6" w:rsidRPr="00C92785">
        <w:rPr>
          <w:sz w:val="28"/>
          <w:szCs w:val="28"/>
        </w:rPr>
        <w:t>.9.</w:t>
      </w:r>
      <w:r w:rsidR="00B76FE3" w:rsidRPr="00C92785">
        <w:rPr>
          <w:sz w:val="28"/>
          <w:szCs w:val="28"/>
        </w:rPr>
        <w:t xml:space="preserve"> Затраты на осуществление текущего и капитального ремонта подлежат списанию в расходы текущего периода (на уменьшение финансового результата).</w:t>
      </w:r>
    </w:p>
    <w:p w:rsidR="00B76FE3" w:rsidRPr="00C92785" w:rsidRDefault="009F5918" w:rsidP="004B7C8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w:t>
      </w:r>
      <w:r w:rsidR="001A0E44">
        <w:rPr>
          <w:rFonts w:ascii="Times New Roman" w:hAnsi="Times New Roman" w:cs="Times New Roman"/>
          <w:sz w:val="28"/>
          <w:szCs w:val="28"/>
        </w:rPr>
        <w:t>0</w:t>
      </w:r>
      <w:r w:rsidR="00B624F6" w:rsidRPr="00C92785">
        <w:rPr>
          <w:rFonts w:ascii="Times New Roman" w:hAnsi="Times New Roman" w:cs="Times New Roman"/>
          <w:sz w:val="28"/>
          <w:szCs w:val="28"/>
        </w:rPr>
        <w:t>.10.</w:t>
      </w:r>
      <w:r w:rsidR="00B76FE3" w:rsidRPr="00C92785">
        <w:rPr>
          <w:rFonts w:ascii="Times New Roman" w:hAnsi="Times New Roman" w:cs="Times New Roman"/>
          <w:sz w:val="28"/>
          <w:szCs w:val="28"/>
        </w:rPr>
        <w:t xml:space="preserve"> Операции по поступлению, внутреннему перемещению, выбытию (в том числе по основанию списания) объекты основных средств оформляются бухгалтерскими записями на основании первичных (сводных) учетных документов в порядке, предусмотренном Инструкцией № 162н.</w:t>
      </w:r>
    </w:p>
    <w:p w:rsidR="00B76FE3" w:rsidRPr="00C92785" w:rsidRDefault="00B76FE3" w:rsidP="00B76FE3">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Внутреннее перемещение объектов основных средств между служебными помещениями и (или) работниками </w:t>
      </w:r>
      <w:r w:rsidR="00612181" w:rsidRPr="00C92785">
        <w:rPr>
          <w:rFonts w:ascii="Times New Roman" w:hAnsi="Times New Roman" w:cs="Times New Roman"/>
          <w:sz w:val="28"/>
          <w:szCs w:val="28"/>
        </w:rPr>
        <w:t xml:space="preserve">финансового управления </w:t>
      </w:r>
      <w:r w:rsidRPr="00C92785">
        <w:rPr>
          <w:rFonts w:ascii="Times New Roman" w:hAnsi="Times New Roman" w:cs="Times New Roman"/>
          <w:sz w:val="28"/>
          <w:szCs w:val="28"/>
        </w:rPr>
        <w:t xml:space="preserve"> без уведомления материально-ответственного лица  не допускается.</w:t>
      </w:r>
    </w:p>
    <w:p w:rsidR="005D64FF" w:rsidRPr="00C92785" w:rsidRDefault="00602653" w:rsidP="00B624F6">
      <w:pPr>
        <w:widowControl w:val="0"/>
        <w:autoSpaceDE w:val="0"/>
        <w:autoSpaceDN w:val="0"/>
        <w:adjustRightInd w:val="0"/>
        <w:jc w:val="both"/>
        <w:rPr>
          <w:sz w:val="28"/>
          <w:szCs w:val="28"/>
        </w:rPr>
      </w:pPr>
      <w:bookmarkStart w:id="2" w:name="sub_24"/>
      <w:r>
        <w:rPr>
          <w:sz w:val="28"/>
          <w:szCs w:val="28"/>
        </w:rPr>
        <w:t>5.2</w:t>
      </w:r>
      <w:r w:rsidR="001A0E44">
        <w:rPr>
          <w:sz w:val="28"/>
          <w:szCs w:val="28"/>
        </w:rPr>
        <w:t>0</w:t>
      </w:r>
      <w:r w:rsidR="00B624F6" w:rsidRPr="00C92785">
        <w:rPr>
          <w:sz w:val="28"/>
          <w:szCs w:val="28"/>
        </w:rPr>
        <w:t>.11</w:t>
      </w:r>
      <w:r w:rsidR="00B624F6" w:rsidRPr="00C92785">
        <w:rPr>
          <w:b/>
          <w:sz w:val="28"/>
          <w:szCs w:val="28"/>
        </w:rPr>
        <w:t>.</w:t>
      </w:r>
      <w:r w:rsidR="00AE0730" w:rsidRPr="00C92785">
        <w:rPr>
          <w:b/>
          <w:bCs/>
          <w:color w:val="ED7D31"/>
          <w:sz w:val="28"/>
          <w:szCs w:val="28"/>
        </w:rPr>
        <w:t> </w:t>
      </w:r>
      <w:r w:rsidR="005E571C" w:rsidRPr="00C92785">
        <w:rPr>
          <w:b/>
          <w:sz w:val="28"/>
          <w:szCs w:val="28"/>
        </w:rPr>
        <w:t>П</w:t>
      </w:r>
      <w:r w:rsidR="005D64FF" w:rsidRPr="00C92785">
        <w:rPr>
          <w:b/>
          <w:sz w:val="28"/>
          <w:szCs w:val="28"/>
        </w:rPr>
        <w:t>оступление и списание основных средств</w:t>
      </w:r>
      <w:r w:rsidR="005D64FF" w:rsidRPr="00C92785">
        <w:rPr>
          <w:sz w:val="28"/>
          <w:szCs w:val="28"/>
        </w:rPr>
        <w:t xml:space="preserve"> производится в соответствии с Положением о постоянно действующей комиссии по поступлению, выбытию нефинансовых активов</w:t>
      </w:r>
      <w:r w:rsidR="00BB6334" w:rsidRPr="00C92785">
        <w:rPr>
          <w:sz w:val="28"/>
          <w:szCs w:val="28"/>
        </w:rPr>
        <w:t xml:space="preserve">, утвержденной </w:t>
      </w:r>
      <w:r>
        <w:rPr>
          <w:sz w:val="28"/>
          <w:szCs w:val="28"/>
        </w:rPr>
        <w:t xml:space="preserve">в </w:t>
      </w:r>
      <w:r>
        <w:rPr>
          <w:sz w:val="28"/>
          <w:szCs w:val="28"/>
          <w:highlight w:val="yellow"/>
        </w:rPr>
        <w:t>приложении</w:t>
      </w:r>
      <w:r w:rsidR="00BB6334" w:rsidRPr="00C92785">
        <w:rPr>
          <w:sz w:val="28"/>
          <w:szCs w:val="28"/>
          <w:highlight w:val="yellow"/>
        </w:rPr>
        <w:t xml:space="preserve"> 2</w:t>
      </w:r>
      <w:r w:rsidR="005D64FF" w:rsidRPr="00C92785">
        <w:rPr>
          <w:sz w:val="28"/>
          <w:szCs w:val="28"/>
        </w:rPr>
        <w:t>.</w:t>
      </w:r>
    </w:p>
    <w:p w:rsidR="005D64FF" w:rsidRPr="00C92785" w:rsidRDefault="005D64FF" w:rsidP="005D64FF">
      <w:pPr>
        <w:widowControl w:val="0"/>
        <w:autoSpaceDE w:val="0"/>
        <w:autoSpaceDN w:val="0"/>
        <w:spacing w:line="276" w:lineRule="auto"/>
        <w:ind w:firstLine="720"/>
        <w:jc w:val="both"/>
        <w:rPr>
          <w:sz w:val="28"/>
          <w:szCs w:val="28"/>
        </w:rPr>
      </w:pPr>
      <w:r w:rsidRPr="00C92785">
        <w:rPr>
          <w:sz w:val="28"/>
          <w:szCs w:val="28"/>
        </w:rPr>
        <w:t>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5D64FF" w:rsidRPr="00C92785" w:rsidRDefault="005D64FF" w:rsidP="005D64FF">
      <w:pPr>
        <w:widowControl w:val="0"/>
        <w:autoSpaceDE w:val="0"/>
        <w:autoSpaceDN w:val="0"/>
        <w:adjustRightInd w:val="0"/>
        <w:spacing w:line="276" w:lineRule="auto"/>
        <w:ind w:firstLine="720"/>
        <w:jc w:val="both"/>
        <w:rPr>
          <w:sz w:val="28"/>
          <w:szCs w:val="28"/>
        </w:rPr>
      </w:pPr>
      <w:r w:rsidRPr="00C92785">
        <w:rPr>
          <w:sz w:val="28"/>
          <w:szCs w:val="28"/>
        </w:rPr>
        <w:t>В гарантийный период пришедшего в негодность оборудования, оргтехники, вычислительной техники, сложнобытовой техники допускается списание техники только по чрезвычайным обстоятельствам или с компенсацией  затрат государства за счет виновного  лица в порядке, установленном законодательством Российской Федерации.</w:t>
      </w:r>
    </w:p>
    <w:p w:rsidR="005D64FF" w:rsidRPr="00C92785" w:rsidRDefault="005D64FF" w:rsidP="005D64FF">
      <w:pPr>
        <w:widowControl w:val="0"/>
        <w:autoSpaceDE w:val="0"/>
        <w:autoSpaceDN w:val="0"/>
        <w:adjustRightInd w:val="0"/>
        <w:spacing w:line="276" w:lineRule="auto"/>
        <w:ind w:firstLine="720"/>
        <w:jc w:val="both"/>
        <w:rPr>
          <w:spacing w:val="2"/>
          <w:sz w:val="28"/>
          <w:szCs w:val="28"/>
        </w:rPr>
      </w:pPr>
      <w:r w:rsidRPr="00C92785">
        <w:rPr>
          <w:sz w:val="28"/>
          <w:szCs w:val="28"/>
        </w:rPr>
        <w:t xml:space="preserve">По истечении гарантийного периода списание техники допускается только в случаях и в порядке, предусмотренном пунктами 51 и 52 </w:t>
      </w:r>
      <w:r w:rsidRPr="00C92785">
        <w:rPr>
          <w:spacing w:val="2"/>
          <w:sz w:val="28"/>
          <w:szCs w:val="28"/>
        </w:rPr>
        <w:t>Инструкции к Единому плану счетов № 157н:</w:t>
      </w:r>
    </w:p>
    <w:p w:rsidR="005E571C" w:rsidRPr="00C92785" w:rsidRDefault="005E571C" w:rsidP="005E571C">
      <w:pPr>
        <w:widowControl w:val="0"/>
        <w:autoSpaceDE w:val="0"/>
        <w:autoSpaceDN w:val="0"/>
        <w:adjustRightInd w:val="0"/>
        <w:spacing w:line="276" w:lineRule="auto"/>
        <w:jc w:val="both"/>
        <w:rPr>
          <w:sz w:val="28"/>
          <w:szCs w:val="28"/>
        </w:rPr>
      </w:pPr>
      <w:r w:rsidRPr="00C92785">
        <w:rPr>
          <w:sz w:val="28"/>
          <w:szCs w:val="28"/>
        </w:rPr>
        <w:t xml:space="preserve">-  </w:t>
      </w:r>
      <w:r w:rsidR="005D64FF" w:rsidRPr="00C92785">
        <w:rPr>
          <w:sz w:val="28"/>
          <w:szCs w:val="28"/>
        </w:rPr>
        <w:t>основное средство должно быть непригодно для дальнейшего использования;</w:t>
      </w:r>
    </w:p>
    <w:p w:rsidR="005D64FF" w:rsidRPr="00C92785" w:rsidRDefault="005E571C" w:rsidP="005E571C">
      <w:pPr>
        <w:widowControl w:val="0"/>
        <w:autoSpaceDE w:val="0"/>
        <w:autoSpaceDN w:val="0"/>
        <w:adjustRightInd w:val="0"/>
        <w:spacing w:line="276" w:lineRule="auto"/>
        <w:jc w:val="both"/>
        <w:rPr>
          <w:sz w:val="28"/>
          <w:szCs w:val="28"/>
        </w:rPr>
      </w:pPr>
      <w:r w:rsidRPr="00C92785">
        <w:rPr>
          <w:sz w:val="28"/>
          <w:szCs w:val="28"/>
        </w:rPr>
        <w:t xml:space="preserve">- </w:t>
      </w:r>
      <w:r w:rsidR="005D64FF" w:rsidRPr="00C92785">
        <w:rPr>
          <w:sz w:val="28"/>
          <w:szCs w:val="28"/>
        </w:rPr>
        <w:t>восстановление основного средства должно быть неэффективно;</w:t>
      </w:r>
    </w:p>
    <w:p w:rsidR="005D64FF" w:rsidRPr="00C92785" w:rsidRDefault="005E571C" w:rsidP="005E571C">
      <w:pPr>
        <w:widowControl w:val="0"/>
        <w:autoSpaceDE w:val="0"/>
        <w:autoSpaceDN w:val="0"/>
        <w:adjustRightInd w:val="0"/>
        <w:spacing w:line="276" w:lineRule="auto"/>
        <w:jc w:val="both"/>
        <w:rPr>
          <w:sz w:val="28"/>
          <w:szCs w:val="28"/>
        </w:rPr>
      </w:pPr>
      <w:r w:rsidRPr="00C92785">
        <w:rPr>
          <w:sz w:val="28"/>
          <w:szCs w:val="28"/>
        </w:rPr>
        <w:t xml:space="preserve">- </w:t>
      </w:r>
      <w:r w:rsidR="005D64FF" w:rsidRPr="00C92785">
        <w:rPr>
          <w:sz w:val="28"/>
          <w:szCs w:val="28"/>
        </w:rPr>
        <w:t>списанное основное средство должно быть уничтожено как цельный объект.</w:t>
      </w:r>
    </w:p>
    <w:p w:rsidR="005D64FF" w:rsidRPr="00C92785" w:rsidRDefault="005D64FF" w:rsidP="005D64FF">
      <w:pPr>
        <w:widowControl w:val="0"/>
        <w:autoSpaceDE w:val="0"/>
        <w:autoSpaceDN w:val="0"/>
        <w:adjustRightInd w:val="0"/>
        <w:spacing w:line="276" w:lineRule="auto"/>
        <w:ind w:firstLine="720"/>
        <w:jc w:val="both"/>
        <w:rPr>
          <w:sz w:val="28"/>
          <w:szCs w:val="28"/>
        </w:rPr>
      </w:pPr>
      <w:r w:rsidRPr="00C92785">
        <w:rPr>
          <w:sz w:val="28"/>
          <w:szCs w:val="28"/>
        </w:rPr>
        <w:t>Факт непригодности основного средства для дальнейшего использования по причине неисправности, физического износа документально подтверждается путем указания внешних признаков неисправности устройства, наименования деталей, вышедших из строя.</w:t>
      </w:r>
    </w:p>
    <w:p w:rsidR="005D64FF" w:rsidRPr="00C92785" w:rsidRDefault="005D64FF" w:rsidP="005D64FF">
      <w:pPr>
        <w:widowControl w:val="0"/>
        <w:autoSpaceDE w:val="0"/>
        <w:autoSpaceDN w:val="0"/>
        <w:adjustRightInd w:val="0"/>
        <w:spacing w:line="276" w:lineRule="auto"/>
        <w:ind w:firstLine="720"/>
        <w:jc w:val="both"/>
        <w:rPr>
          <w:sz w:val="28"/>
          <w:szCs w:val="28"/>
        </w:rPr>
      </w:pPr>
      <w:r w:rsidRPr="00C92785">
        <w:rPr>
          <w:sz w:val="28"/>
          <w:szCs w:val="28"/>
        </w:rPr>
        <w:t>Факт непригодности устройства для дальнейшего использования по причине морального износа документально подтверждается путем указания технических характеристик устройства, делающих его дальнейшую эксплуатацию невозможной или экономически неэффективной.</w:t>
      </w:r>
    </w:p>
    <w:p w:rsidR="00DF283B" w:rsidRPr="00C92785" w:rsidRDefault="005D64FF" w:rsidP="00DF283B">
      <w:pPr>
        <w:widowControl w:val="0"/>
        <w:autoSpaceDE w:val="0"/>
        <w:autoSpaceDN w:val="0"/>
        <w:adjustRightInd w:val="0"/>
        <w:spacing w:line="276" w:lineRule="auto"/>
        <w:ind w:firstLine="720"/>
        <w:jc w:val="both"/>
        <w:rPr>
          <w:sz w:val="28"/>
          <w:szCs w:val="28"/>
        </w:rPr>
      </w:pPr>
      <w:r w:rsidRPr="00C92785">
        <w:rPr>
          <w:sz w:val="28"/>
          <w:szCs w:val="28"/>
        </w:rPr>
        <w:t>Факт непригодности устройства для дальнейшей эксплуатации может быть подтвержден документально</w:t>
      </w:r>
      <w:r w:rsidR="009031E7" w:rsidRPr="00C92785">
        <w:rPr>
          <w:sz w:val="28"/>
          <w:szCs w:val="28"/>
        </w:rPr>
        <w:t xml:space="preserve"> </w:t>
      </w:r>
      <w:r w:rsidRPr="00C92785">
        <w:rPr>
          <w:sz w:val="28"/>
          <w:szCs w:val="28"/>
        </w:rPr>
        <w:t>организацией или физическим лицом, имеющим документально подтвержденную квалификацию для проведения технической экспертизы оборудования соответствующей марки.</w:t>
      </w:r>
    </w:p>
    <w:p w:rsidR="005D64FF" w:rsidRPr="00C92785" w:rsidRDefault="00DF283B" w:rsidP="005D64FF">
      <w:pPr>
        <w:widowControl w:val="0"/>
        <w:autoSpaceDE w:val="0"/>
        <w:autoSpaceDN w:val="0"/>
        <w:adjustRightInd w:val="0"/>
        <w:spacing w:line="276" w:lineRule="auto"/>
        <w:ind w:firstLine="720"/>
        <w:jc w:val="both"/>
        <w:rPr>
          <w:sz w:val="28"/>
          <w:szCs w:val="28"/>
        </w:rPr>
      </w:pPr>
      <w:r w:rsidRPr="00C92785">
        <w:rPr>
          <w:sz w:val="28"/>
          <w:szCs w:val="28"/>
        </w:rPr>
        <w:t>Экспертом не может быть специалист управления, на которого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имущества (кроме флэш - накопителя).</w:t>
      </w:r>
    </w:p>
    <w:bookmarkEnd w:id="2"/>
    <w:p w:rsidR="00AE0730" w:rsidRPr="00C92785" w:rsidRDefault="00AE0730" w:rsidP="00B624F6">
      <w:pPr>
        <w:widowControl w:val="0"/>
        <w:autoSpaceDE w:val="0"/>
        <w:autoSpaceDN w:val="0"/>
        <w:adjustRightInd w:val="0"/>
        <w:ind w:firstLine="720"/>
        <w:jc w:val="both"/>
        <w:rPr>
          <w:sz w:val="28"/>
          <w:szCs w:val="28"/>
        </w:rPr>
      </w:pPr>
      <w:r w:rsidRPr="00C92785">
        <w:rPr>
          <w:sz w:val="28"/>
          <w:szCs w:val="28"/>
        </w:rPr>
        <w:t>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009031E7" w:rsidRPr="00C92785">
        <w:rPr>
          <w:sz w:val="28"/>
          <w:szCs w:val="28"/>
        </w:rPr>
        <w:t xml:space="preserve"> </w:t>
      </w:r>
      <w:r w:rsidRPr="00C92785">
        <w:rPr>
          <w:bCs/>
          <w:sz w:val="28"/>
          <w:szCs w:val="28"/>
        </w:rPr>
        <w:t>Актом о списании имущества</w:t>
      </w:r>
      <w:r w:rsidR="00B624F6" w:rsidRPr="00C92785">
        <w:rPr>
          <w:bCs/>
          <w:sz w:val="28"/>
          <w:szCs w:val="28"/>
        </w:rPr>
        <w:t>. Ф</w:t>
      </w:r>
      <w:r w:rsidRPr="00C92785">
        <w:rPr>
          <w:sz w:val="28"/>
          <w:szCs w:val="28"/>
        </w:rPr>
        <w:t>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AE0730" w:rsidRPr="00C92785" w:rsidRDefault="00B624F6" w:rsidP="00AE0730">
      <w:pPr>
        <w:widowControl w:val="0"/>
        <w:autoSpaceDE w:val="0"/>
        <w:autoSpaceDN w:val="0"/>
        <w:adjustRightInd w:val="0"/>
        <w:ind w:firstLine="720"/>
        <w:jc w:val="both"/>
        <w:rPr>
          <w:sz w:val="28"/>
          <w:szCs w:val="28"/>
        </w:rPr>
      </w:pPr>
      <w:r w:rsidRPr="00C92785">
        <w:rPr>
          <w:sz w:val="28"/>
          <w:szCs w:val="28"/>
        </w:rPr>
        <w:t>1)</w:t>
      </w:r>
      <w:r w:rsidR="00AE0730" w:rsidRPr="00C92785">
        <w:rPr>
          <w:sz w:val="28"/>
          <w:szCs w:val="28"/>
        </w:rPr>
        <w:t> внешних признаков неисправности устройства;</w:t>
      </w:r>
    </w:p>
    <w:p w:rsidR="00AE0730" w:rsidRPr="00C92785" w:rsidRDefault="00B624F6" w:rsidP="00AE0730">
      <w:pPr>
        <w:widowControl w:val="0"/>
        <w:autoSpaceDE w:val="0"/>
        <w:autoSpaceDN w:val="0"/>
        <w:adjustRightInd w:val="0"/>
        <w:ind w:firstLine="720"/>
        <w:jc w:val="both"/>
        <w:rPr>
          <w:sz w:val="28"/>
          <w:szCs w:val="28"/>
        </w:rPr>
      </w:pPr>
      <w:r w:rsidRPr="00C92785">
        <w:rPr>
          <w:sz w:val="28"/>
          <w:szCs w:val="28"/>
        </w:rPr>
        <w:t>2)</w:t>
      </w:r>
      <w:r w:rsidR="00AE0730" w:rsidRPr="00C92785">
        <w:rPr>
          <w:sz w:val="28"/>
          <w:szCs w:val="28"/>
        </w:rPr>
        <w:t> наименований и заводских маркировок узлов, деталей и составных частей, вышедших из строя.</w:t>
      </w:r>
    </w:p>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К решению комиссии прилагаются</w:t>
      </w:r>
      <w:r w:rsidR="009031E7" w:rsidRPr="00C92785">
        <w:rPr>
          <w:sz w:val="28"/>
          <w:szCs w:val="28"/>
        </w:rPr>
        <w:t xml:space="preserve"> </w:t>
      </w:r>
      <w:r w:rsidRPr="00C92785">
        <w:rPr>
          <w:sz w:val="28"/>
          <w:szCs w:val="28"/>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w:t>
      </w:r>
    </w:p>
    <w:p w:rsidR="00AE0730" w:rsidRPr="00C92785" w:rsidRDefault="00AE0730" w:rsidP="00AE0730">
      <w:pPr>
        <w:widowControl w:val="0"/>
        <w:autoSpaceDE w:val="0"/>
        <w:autoSpaceDN w:val="0"/>
        <w:adjustRightInd w:val="0"/>
        <w:ind w:firstLine="720"/>
        <w:jc w:val="both"/>
        <w:rPr>
          <w:sz w:val="28"/>
          <w:szCs w:val="28"/>
        </w:rPr>
      </w:pPr>
      <w:bookmarkStart w:id="3" w:name="sub_344"/>
      <w:r w:rsidRPr="00C92785">
        <w:rPr>
          <w:sz w:val="28"/>
          <w:szCs w:val="28"/>
        </w:rPr>
        <w:t>Решение о нецелесообразности (неэффективности) восстановления основного средства принимается комиссией учреждения на основании:</w:t>
      </w:r>
    </w:p>
    <w:bookmarkEnd w:id="3"/>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 сметы на проведение работ по восстановлению основного средства с гарантией и в разумные сроки (смета составляется сторонними специалистами, имеющими документально подтвержденную квалификацию для проведения соответствующих работ);</w:t>
      </w:r>
    </w:p>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 документов, подтверждающих оценочную стоимость новых аналогичных объектов (с учетом гарантийных обязательств).</w:t>
      </w:r>
    </w:p>
    <w:p w:rsidR="00181A02" w:rsidRPr="00C92785" w:rsidRDefault="00AE0730" w:rsidP="00BD1ED6">
      <w:pPr>
        <w:widowControl w:val="0"/>
        <w:autoSpaceDE w:val="0"/>
        <w:autoSpaceDN w:val="0"/>
        <w:adjustRightInd w:val="0"/>
        <w:spacing w:line="276" w:lineRule="auto"/>
        <w:ind w:firstLine="720"/>
        <w:jc w:val="both"/>
        <w:rPr>
          <w:sz w:val="28"/>
          <w:szCs w:val="28"/>
        </w:rPr>
      </w:pPr>
      <w:bookmarkStart w:id="4" w:name="sub_345"/>
      <w:r w:rsidRPr="00BD1ED6">
        <w:rPr>
          <w:sz w:val="28"/>
          <w:szCs w:val="28"/>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w:t>
      </w:r>
      <w:r w:rsidR="009031E7" w:rsidRPr="00BD1ED6">
        <w:rPr>
          <w:sz w:val="28"/>
          <w:szCs w:val="28"/>
        </w:rPr>
        <w:t xml:space="preserve"> </w:t>
      </w:r>
      <w:r w:rsidR="00181A02" w:rsidRPr="00BD1ED6">
        <w:rPr>
          <w:sz w:val="28"/>
          <w:szCs w:val="28"/>
        </w:rPr>
        <w:t>Согласно Федеральному закону от 24.06.1998г. № 89-ФЗ установлен перечень имущества, подлежащего утилизации с привлечением специализированной организации, в который входит: компьютерная техника</w:t>
      </w:r>
      <w:r w:rsidR="00626B5C" w:rsidRPr="00BD1ED6">
        <w:rPr>
          <w:sz w:val="28"/>
          <w:szCs w:val="28"/>
        </w:rPr>
        <w:t>,</w:t>
      </w:r>
      <w:r w:rsidR="009031E7" w:rsidRPr="00BD1ED6">
        <w:rPr>
          <w:sz w:val="28"/>
          <w:szCs w:val="28"/>
        </w:rPr>
        <w:t xml:space="preserve"> </w:t>
      </w:r>
      <w:r w:rsidR="00181A02" w:rsidRPr="00BD1ED6">
        <w:rPr>
          <w:sz w:val="28"/>
          <w:szCs w:val="28"/>
        </w:rPr>
        <w:t>оргтехника</w:t>
      </w:r>
      <w:r w:rsidR="00626B5C" w:rsidRPr="00BD1ED6">
        <w:rPr>
          <w:sz w:val="28"/>
          <w:szCs w:val="28"/>
        </w:rPr>
        <w:t>,</w:t>
      </w:r>
      <w:r w:rsidR="009031E7" w:rsidRPr="00BD1ED6">
        <w:rPr>
          <w:sz w:val="28"/>
          <w:szCs w:val="28"/>
        </w:rPr>
        <w:t xml:space="preserve"> </w:t>
      </w:r>
      <w:r w:rsidR="00181A02" w:rsidRPr="00BD1ED6">
        <w:rPr>
          <w:sz w:val="28"/>
          <w:szCs w:val="28"/>
        </w:rPr>
        <w:t xml:space="preserve">телевизоры. </w:t>
      </w:r>
    </w:p>
    <w:p w:rsidR="00AE0730" w:rsidRPr="00B7299A" w:rsidRDefault="00AE0730" w:rsidP="00AE0730">
      <w:pPr>
        <w:widowControl w:val="0"/>
        <w:autoSpaceDE w:val="0"/>
        <w:autoSpaceDN w:val="0"/>
        <w:adjustRightInd w:val="0"/>
        <w:ind w:firstLine="720"/>
        <w:jc w:val="both"/>
        <w:rPr>
          <w:sz w:val="28"/>
          <w:szCs w:val="28"/>
        </w:rPr>
      </w:pPr>
      <w:bookmarkStart w:id="5" w:name="sub_346"/>
      <w:bookmarkEnd w:id="4"/>
      <w:r w:rsidRPr="00B7299A">
        <w:rPr>
          <w:sz w:val="28"/>
          <w:szCs w:val="28"/>
        </w:rPr>
        <w:t xml:space="preserve">При ликвидации объекта силами </w:t>
      </w:r>
      <w:r w:rsidR="005650D9" w:rsidRPr="00B7299A">
        <w:rPr>
          <w:sz w:val="28"/>
          <w:szCs w:val="28"/>
        </w:rPr>
        <w:t>ФУ</w:t>
      </w:r>
      <w:r w:rsidRPr="00B7299A">
        <w:rPr>
          <w:sz w:val="28"/>
          <w:szCs w:val="28"/>
        </w:rPr>
        <w:t xml:space="preserve"> составляется Акт о ликвидации (уничтожении) основного средства.</w:t>
      </w:r>
    </w:p>
    <w:bookmarkEnd w:id="5"/>
    <w:p w:rsidR="00AE0730" w:rsidRPr="001A724D" w:rsidRDefault="00AE0730" w:rsidP="00626B5C">
      <w:pPr>
        <w:widowControl w:val="0"/>
        <w:autoSpaceDE w:val="0"/>
        <w:autoSpaceDN w:val="0"/>
        <w:adjustRightInd w:val="0"/>
        <w:ind w:firstLine="720"/>
        <w:jc w:val="both"/>
        <w:rPr>
          <w:sz w:val="28"/>
          <w:szCs w:val="28"/>
          <w:highlight w:val="yellow"/>
        </w:rPr>
      </w:pPr>
      <w:r w:rsidRPr="00C92785">
        <w:rPr>
          <w:sz w:val="28"/>
          <w:szCs w:val="28"/>
        </w:rPr>
        <w:t xml:space="preserve">Основные средства, непригодные для дальнейшего использования в деятельности учреждения, выводятся из эксплуатации на </w:t>
      </w:r>
      <w:r w:rsidRPr="00BD1ED6">
        <w:rPr>
          <w:sz w:val="28"/>
          <w:szCs w:val="28"/>
        </w:rPr>
        <w:t>основании Акта</w:t>
      </w:r>
      <w:r w:rsidR="00BD1ED6" w:rsidRPr="00BD1ED6">
        <w:rPr>
          <w:sz w:val="28"/>
          <w:szCs w:val="28"/>
        </w:rPr>
        <w:t>,</w:t>
      </w:r>
      <w:r w:rsidRPr="00BD1ED6">
        <w:rPr>
          <w:sz w:val="28"/>
          <w:szCs w:val="28"/>
        </w:rPr>
        <w:t xml:space="preserve">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89" w:history="1">
        <w:r w:rsidRPr="00BD1ED6">
          <w:rPr>
            <w:sz w:val="28"/>
            <w:szCs w:val="28"/>
          </w:rPr>
          <w:t>02</w:t>
        </w:r>
      </w:hyperlink>
      <w:r w:rsidRPr="00BD1ED6">
        <w:rPr>
          <w:sz w:val="28"/>
          <w:szCs w:val="28"/>
        </w:rPr>
        <w:t xml:space="preserve"> "Материальные ценности, принятые на хранение".</w:t>
      </w:r>
    </w:p>
    <w:p w:rsidR="007D3FAB" w:rsidRDefault="00AE0730" w:rsidP="00626B5C">
      <w:pPr>
        <w:widowControl w:val="0"/>
        <w:autoSpaceDE w:val="0"/>
        <w:autoSpaceDN w:val="0"/>
        <w:adjustRightInd w:val="0"/>
        <w:spacing w:before="200"/>
        <w:jc w:val="both"/>
        <w:rPr>
          <w:color w:val="000000"/>
          <w:sz w:val="28"/>
          <w:szCs w:val="28"/>
          <w:shd w:val="clear" w:color="auto" w:fill="FFFFFF"/>
        </w:rPr>
      </w:pPr>
      <w:r w:rsidRPr="00BD1ED6">
        <w:rPr>
          <w:sz w:val="28"/>
          <w:szCs w:val="28"/>
        </w:rPr>
        <w:t xml:space="preserve">Основание: </w:t>
      </w:r>
      <w:hyperlink r:id="rId90" w:history="1">
        <w:r w:rsidRPr="00BD1ED6">
          <w:rPr>
            <w:sz w:val="28"/>
            <w:szCs w:val="28"/>
          </w:rPr>
          <w:t>п. 335</w:t>
        </w:r>
      </w:hyperlink>
      <w:r w:rsidR="00B478A6" w:rsidRPr="00BD1ED6">
        <w:rPr>
          <w:sz w:val="28"/>
          <w:szCs w:val="28"/>
        </w:rPr>
        <w:t xml:space="preserve"> Инструкции </w:t>
      </w:r>
      <w:r w:rsidR="00BD1ED6">
        <w:rPr>
          <w:sz w:val="28"/>
          <w:szCs w:val="28"/>
        </w:rPr>
        <w:t>№</w:t>
      </w:r>
      <w:r w:rsidR="00B478A6" w:rsidRPr="00BD1ED6">
        <w:rPr>
          <w:sz w:val="28"/>
          <w:szCs w:val="28"/>
        </w:rPr>
        <w:t>157н</w:t>
      </w:r>
      <w:r w:rsidR="00BD1ED6">
        <w:rPr>
          <w:sz w:val="28"/>
          <w:szCs w:val="28"/>
        </w:rPr>
        <w:t xml:space="preserve">, </w:t>
      </w:r>
      <w:r w:rsidR="00604D6C" w:rsidRPr="00BD1ED6">
        <w:rPr>
          <w:color w:val="000000"/>
          <w:sz w:val="28"/>
          <w:szCs w:val="28"/>
          <w:shd w:val="clear" w:color="auto" w:fill="FFFFFF"/>
        </w:rPr>
        <w:t>пункты  </w:t>
      </w:r>
      <w:hyperlink r:id="rId91" w:anchor="/document/99/902250003/ZAP1RJ03FE/" w:tooltip="7. Поступление и внутреннее перемещение основных средств оформляются следующими бухгалтерскими записями:" w:history="1">
        <w:r w:rsidR="00604D6C" w:rsidRPr="00BD1ED6">
          <w:rPr>
            <w:color w:val="000000"/>
            <w:sz w:val="28"/>
            <w:szCs w:val="28"/>
          </w:rPr>
          <w:t>7</w:t>
        </w:r>
      </w:hyperlink>
      <w:r w:rsidR="00604D6C" w:rsidRPr="00BD1ED6">
        <w:rPr>
          <w:color w:val="000000"/>
          <w:sz w:val="28"/>
          <w:szCs w:val="28"/>
          <w:shd w:val="clear" w:color="auto" w:fill="FFFFFF"/>
        </w:rPr>
        <w:t>, </w:t>
      </w:r>
      <w:hyperlink r:id="rId92" w:anchor="/document/99/902250003/ZAP2FL23KB/" w:tooltip="10. Выбытие основных средств оформляется следующими бухгалтерскими записями:" w:history="1">
        <w:r w:rsidR="00604D6C" w:rsidRPr="00BD1ED6">
          <w:rPr>
            <w:color w:val="000000"/>
            <w:sz w:val="28"/>
            <w:szCs w:val="28"/>
          </w:rPr>
          <w:t>10</w:t>
        </w:r>
      </w:hyperlink>
      <w:r w:rsidR="00604D6C" w:rsidRPr="00BD1ED6">
        <w:rPr>
          <w:color w:val="000000"/>
          <w:sz w:val="28"/>
          <w:szCs w:val="28"/>
          <w:shd w:val="clear" w:color="auto" w:fill="FFFFFF"/>
        </w:rPr>
        <w:t>, </w:t>
      </w:r>
      <w:hyperlink r:id="rId93" w:anchor="/document/99/902250003/ZAP2DE23LI/" w:tooltip="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w:history="1">
        <w:r w:rsidR="00604D6C" w:rsidRPr="00BD1ED6">
          <w:rPr>
            <w:color w:val="000000"/>
            <w:sz w:val="28"/>
            <w:szCs w:val="28"/>
          </w:rPr>
          <w:t>31</w:t>
        </w:r>
      </w:hyperlink>
      <w:r w:rsidR="00604D6C" w:rsidRPr="00BD1ED6">
        <w:rPr>
          <w:color w:val="000000"/>
          <w:sz w:val="28"/>
          <w:szCs w:val="28"/>
          <w:shd w:val="clear" w:color="auto" w:fill="FFFFFF"/>
        </w:rPr>
        <w:t>, </w:t>
      </w:r>
      <w:hyperlink r:id="rId94" w:anchor="/document/99/902250003/ZAP25KM3FC/" w:tooltip="88. Операции по счету оформляются следующими бухгалтерскими записями:" w:history="1">
        <w:r w:rsidR="00604D6C" w:rsidRPr="00BD1ED6">
          <w:rPr>
            <w:color w:val="000000"/>
            <w:sz w:val="28"/>
            <w:szCs w:val="28"/>
          </w:rPr>
          <w:t>88</w:t>
        </w:r>
      </w:hyperlink>
      <w:r w:rsidR="00604D6C" w:rsidRPr="00BD1ED6">
        <w:rPr>
          <w:color w:val="000000"/>
          <w:sz w:val="28"/>
          <w:szCs w:val="28"/>
          <w:shd w:val="clear" w:color="auto" w:fill="FFFFFF"/>
        </w:rPr>
        <w:t> Инструкции № 162н,</w:t>
      </w:r>
      <w:r w:rsidR="00604D6C" w:rsidRPr="00C92785">
        <w:rPr>
          <w:color w:val="000000"/>
          <w:sz w:val="28"/>
          <w:szCs w:val="28"/>
          <w:shd w:val="clear" w:color="auto" w:fill="FFFFFF"/>
        </w:rPr>
        <w:t xml:space="preserve"> Инструкции к Единому плану счетов № 157н (счета </w:t>
      </w:r>
      <w:hyperlink r:id="rId95" w:anchor="/document/99/902249301/ZAP2C3A3G8/" w:tooltip="Счет 10100 Основные средства" w:history="1">
        <w:r w:rsidR="00604D6C" w:rsidRPr="00C92785">
          <w:rPr>
            <w:color w:val="000000"/>
            <w:sz w:val="28"/>
            <w:szCs w:val="28"/>
          </w:rPr>
          <w:t>101.00</w:t>
        </w:r>
      </w:hyperlink>
      <w:r w:rsidR="00604D6C" w:rsidRPr="00C92785">
        <w:rPr>
          <w:color w:val="000000"/>
          <w:sz w:val="28"/>
          <w:szCs w:val="28"/>
          <w:shd w:val="clear" w:color="auto" w:fill="FFFFFF"/>
        </w:rPr>
        <w:t>, </w:t>
      </w:r>
      <w:hyperlink r:id="rId96" w:anchor="/document/99/902249301/ZAP2EV03KA/" w:tooltip="Счет 10600 Вложения в нефинансовые активы" w:history="1">
        <w:r w:rsidR="00604D6C" w:rsidRPr="00C92785">
          <w:rPr>
            <w:color w:val="000000"/>
            <w:sz w:val="28"/>
            <w:szCs w:val="28"/>
          </w:rPr>
          <w:t>106.00</w:t>
        </w:r>
      </w:hyperlink>
      <w:r w:rsidR="00604D6C" w:rsidRPr="00C92785">
        <w:rPr>
          <w:color w:val="000000"/>
          <w:sz w:val="28"/>
          <w:szCs w:val="28"/>
          <w:shd w:val="clear" w:color="auto" w:fill="FFFFFF"/>
        </w:rPr>
        <w:t>, </w:t>
      </w:r>
      <w:hyperlink r:id="rId97" w:anchor="/document/99/902249301/ZAP2B4A3F0/" w:tooltip="Счет 30200 Расчеты по принятым обязательствам" w:history="1">
        <w:r w:rsidR="00604D6C" w:rsidRPr="00C92785">
          <w:rPr>
            <w:color w:val="000000"/>
            <w:sz w:val="28"/>
            <w:szCs w:val="28"/>
          </w:rPr>
          <w:t>302.00</w:t>
        </w:r>
      </w:hyperlink>
      <w:r w:rsidR="00604D6C" w:rsidRPr="00C92785">
        <w:rPr>
          <w:color w:val="000000"/>
          <w:sz w:val="28"/>
          <w:szCs w:val="28"/>
          <w:shd w:val="clear" w:color="auto" w:fill="FFFFFF"/>
        </w:rPr>
        <w:t>, </w:t>
      </w:r>
      <w:hyperlink r:id="rId98" w:anchor="/document/99/902249301/ZAP26UQ3GK/" w:tooltip="Счет 40120 Расходы текущего финансового года" w:history="1">
        <w:r w:rsidR="00604D6C" w:rsidRPr="00C92785">
          <w:rPr>
            <w:color w:val="000000"/>
            <w:sz w:val="28"/>
            <w:szCs w:val="28"/>
          </w:rPr>
          <w:t>401.20</w:t>
        </w:r>
      </w:hyperlink>
      <w:r w:rsidR="00604D6C" w:rsidRPr="00C92785">
        <w:rPr>
          <w:color w:val="000000"/>
          <w:sz w:val="28"/>
          <w:szCs w:val="28"/>
          <w:shd w:val="clear" w:color="auto" w:fill="FFFFFF"/>
        </w:rPr>
        <w:t>,</w:t>
      </w:r>
      <w:r w:rsidR="00BD1ED6">
        <w:rPr>
          <w:color w:val="000000"/>
          <w:sz w:val="28"/>
          <w:szCs w:val="28"/>
          <w:shd w:val="clear" w:color="auto" w:fill="FFFFFF"/>
        </w:rPr>
        <w:t xml:space="preserve"> </w:t>
      </w:r>
      <w:hyperlink r:id="rId99" w:anchor="/document/99/902249301/ZAP2CJG3HC/" w:tooltip="Счет 21 Основные средства стоимостью до 3000 рублей включительно в эксплуатации" w:history="1">
        <w:r w:rsidR="00604D6C" w:rsidRPr="00C92785">
          <w:rPr>
            <w:color w:val="000000"/>
            <w:sz w:val="28"/>
            <w:szCs w:val="28"/>
          </w:rPr>
          <w:t>забалансовый счет 21</w:t>
        </w:r>
      </w:hyperlink>
      <w:r w:rsidR="00604D6C" w:rsidRPr="00C92785">
        <w:rPr>
          <w:color w:val="000000"/>
          <w:sz w:val="28"/>
          <w:szCs w:val="28"/>
          <w:shd w:val="clear" w:color="auto" w:fill="FFFFFF"/>
        </w:rPr>
        <w:t>).</w:t>
      </w:r>
    </w:p>
    <w:p w:rsidR="001A724D" w:rsidRDefault="001A724D" w:rsidP="00BD1ED6">
      <w:pPr>
        <w:widowControl w:val="0"/>
        <w:autoSpaceDE w:val="0"/>
        <w:autoSpaceDN w:val="0"/>
        <w:adjustRightInd w:val="0"/>
        <w:spacing w:before="200"/>
        <w:ind w:firstLine="720"/>
        <w:jc w:val="both"/>
        <w:rPr>
          <w:color w:val="000000"/>
          <w:sz w:val="28"/>
          <w:szCs w:val="28"/>
          <w:shd w:val="clear" w:color="auto" w:fill="FFFFFF"/>
        </w:rPr>
      </w:pPr>
      <w:r w:rsidRPr="00BD1ED6">
        <w:rPr>
          <w:color w:val="000000"/>
          <w:sz w:val="28"/>
          <w:szCs w:val="28"/>
          <w:shd w:val="clear" w:color="auto" w:fill="FFFFFF"/>
        </w:rPr>
        <w:t>Утилизаци</w:t>
      </w:r>
      <w:r w:rsidR="00C614A1" w:rsidRPr="00BD1ED6">
        <w:rPr>
          <w:color w:val="000000"/>
          <w:sz w:val="28"/>
          <w:szCs w:val="28"/>
          <w:shd w:val="clear" w:color="auto" w:fill="FFFFFF"/>
        </w:rPr>
        <w:t>я электронной техники передаётся юридическим лицам и</w:t>
      </w:r>
      <w:r w:rsidR="00C614A1">
        <w:rPr>
          <w:color w:val="000000"/>
          <w:sz w:val="28"/>
          <w:szCs w:val="28"/>
          <w:shd w:val="clear" w:color="auto" w:fill="FFFFFF"/>
        </w:rPr>
        <w:t xml:space="preserve"> индивидуальным предпринимателям, осуществляющим на  законных основаниях имеющие лицензию   по сбору, транспортированию, обработке, утилизации.  </w:t>
      </w:r>
    </w:p>
    <w:p w:rsidR="00E03A4C" w:rsidRPr="00C92785" w:rsidRDefault="00E03A4C" w:rsidP="00626B5C">
      <w:pPr>
        <w:widowControl w:val="0"/>
        <w:autoSpaceDE w:val="0"/>
        <w:autoSpaceDN w:val="0"/>
        <w:adjustRightInd w:val="0"/>
        <w:spacing w:before="200"/>
        <w:jc w:val="both"/>
        <w:rPr>
          <w:color w:val="000000"/>
          <w:sz w:val="28"/>
          <w:szCs w:val="28"/>
          <w:shd w:val="clear" w:color="auto" w:fill="FFFFFF"/>
        </w:rPr>
      </w:pPr>
      <w:r>
        <w:rPr>
          <w:color w:val="000000"/>
          <w:sz w:val="28"/>
          <w:szCs w:val="28"/>
          <w:shd w:val="clear" w:color="auto" w:fill="FFFFFF"/>
        </w:rPr>
        <w:t>Основание: Приказ Министерства природных ресурсов и экологии РФ от 11.06.2021 № 399</w:t>
      </w:r>
      <w:r w:rsidR="00BD1ED6">
        <w:rPr>
          <w:color w:val="000000"/>
          <w:sz w:val="28"/>
          <w:szCs w:val="28"/>
          <w:shd w:val="clear" w:color="auto" w:fill="FFFFFF"/>
        </w:rPr>
        <w:t>.</w:t>
      </w:r>
    </w:p>
    <w:p w:rsidR="00865591" w:rsidRPr="00C92785" w:rsidRDefault="009F5918" w:rsidP="00626B5C">
      <w:pPr>
        <w:widowControl w:val="0"/>
        <w:autoSpaceDE w:val="0"/>
        <w:autoSpaceDN w:val="0"/>
        <w:adjustRightInd w:val="0"/>
        <w:spacing w:line="276" w:lineRule="auto"/>
        <w:jc w:val="both"/>
        <w:rPr>
          <w:sz w:val="28"/>
          <w:szCs w:val="28"/>
        </w:rPr>
      </w:pPr>
      <w:r>
        <w:rPr>
          <w:color w:val="000000"/>
          <w:sz w:val="28"/>
          <w:szCs w:val="28"/>
          <w:shd w:val="clear" w:color="auto" w:fill="FFFFFF"/>
        </w:rPr>
        <w:t>5.2</w:t>
      </w:r>
      <w:r w:rsidR="001A0E44">
        <w:rPr>
          <w:color w:val="000000"/>
          <w:sz w:val="28"/>
          <w:szCs w:val="28"/>
          <w:shd w:val="clear" w:color="auto" w:fill="FFFFFF"/>
        </w:rPr>
        <w:t>0</w:t>
      </w:r>
      <w:r w:rsidR="00181A02" w:rsidRPr="00C92785">
        <w:rPr>
          <w:color w:val="000000"/>
          <w:sz w:val="28"/>
          <w:szCs w:val="28"/>
          <w:shd w:val="clear" w:color="auto" w:fill="FFFFFF"/>
        </w:rPr>
        <w:t>.12</w:t>
      </w:r>
      <w:r w:rsidR="00810EA3" w:rsidRPr="00C92785">
        <w:rPr>
          <w:sz w:val="28"/>
          <w:szCs w:val="28"/>
        </w:rPr>
        <w:t xml:space="preserve">. </w:t>
      </w:r>
      <w:r w:rsidR="00BB2F2A" w:rsidRPr="00C92785">
        <w:rPr>
          <w:sz w:val="28"/>
          <w:szCs w:val="28"/>
        </w:rPr>
        <w:t>К</w:t>
      </w:r>
      <w:r w:rsidR="009026A8" w:rsidRPr="00C92785">
        <w:rPr>
          <w:sz w:val="28"/>
          <w:szCs w:val="28"/>
        </w:rPr>
        <w:t xml:space="preserve"> </w:t>
      </w:r>
      <w:r w:rsidR="00BB2F2A" w:rsidRPr="00C92785">
        <w:rPr>
          <w:sz w:val="28"/>
          <w:szCs w:val="28"/>
        </w:rPr>
        <w:t xml:space="preserve"> </w:t>
      </w:r>
      <w:r w:rsidR="00BB2F2A" w:rsidRPr="00C92785">
        <w:rPr>
          <w:b/>
          <w:sz w:val="28"/>
          <w:szCs w:val="28"/>
        </w:rPr>
        <w:t>хозяйственному инвентарю</w:t>
      </w:r>
      <w:r w:rsidR="009026A8" w:rsidRPr="00C92785">
        <w:rPr>
          <w:b/>
          <w:sz w:val="28"/>
          <w:szCs w:val="28"/>
        </w:rPr>
        <w:t xml:space="preserve"> ОС</w:t>
      </w:r>
      <w:r w:rsidR="00BB2F2A" w:rsidRPr="00C92785">
        <w:rPr>
          <w:sz w:val="28"/>
          <w:szCs w:val="28"/>
        </w:rPr>
        <w:t xml:space="preserve"> относятся предметы конторского и хозяйственного пользования, непосредственно используе</w:t>
      </w:r>
      <w:r w:rsidR="009026A8" w:rsidRPr="00C92785">
        <w:rPr>
          <w:sz w:val="28"/>
          <w:szCs w:val="28"/>
        </w:rPr>
        <w:t>мые в производственном процессе</w:t>
      </w:r>
      <w:r w:rsidR="00BB2F2A" w:rsidRPr="00C92785">
        <w:rPr>
          <w:sz w:val="28"/>
          <w:szCs w:val="28"/>
        </w:rPr>
        <w:t>.</w:t>
      </w:r>
      <w:r w:rsidR="009026A8" w:rsidRPr="00C92785">
        <w:rPr>
          <w:sz w:val="28"/>
          <w:szCs w:val="28"/>
        </w:rPr>
        <w:t xml:space="preserve"> (столы , стулья, кресло офисное, холодильник, СВЧ- печь)</w:t>
      </w:r>
      <w:r w:rsidR="00BB2F2A" w:rsidRPr="00C92785">
        <w:rPr>
          <w:sz w:val="28"/>
          <w:szCs w:val="28"/>
        </w:rPr>
        <w:t xml:space="preserve"> Срок службы хозяйственного инвентаря устанавливается</w:t>
      </w:r>
      <w:r w:rsidR="00C66ECE" w:rsidRPr="00C92785">
        <w:rPr>
          <w:sz w:val="28"/>
          <w:szCs w:val="28"/>
        </w:rPr>
        <w:t xml:space="preserve"> порядком определения срока службы хозяйственного инвентаря</w:t>
      </w:r>
      <w:r w:rsidR="00BB2F2A" w:rsidRPr="00C92785">
        <w:rPr>
          <w:sz w:val="28"/>
          <w:szCs w:val="28"/>
        </w:rPr>
        <w:t xml:space="preserve"> согласно </w:t>
      </w:r>
      <w:r w:rsidR="00BB2F2A" w:rsidRPr="00C92785">
        <w:rPr>
          <w:sz w:val="28"/>
          <w:szCs w:val="28"/>
          <w:highlight w:val="yellow"/>
        </w:rPr>
        <w:t>приложению</w:t>
      </w:r>
      <w:r w:rsidR="00810EA3" w:rsidRPr="00C92785">
        <w:rPr>
          <w:sz w:val="28"/>
          <w:szCs w:val="28"/>
          <w:highlight w:val="yellow"/>
        </w:rPr>
        <w:t xml:space="preserve"> 1</w:t>
      </w:r>
      <w:r w:rsidR="000A6F7B" w:rsidRPr="00C92785">
        <w:rPr>
          <w:sz w:val="28"/>
          <w:szCs w:val="28"/>
          <w:highlight w:val="yellow"/>
        </w:rPr>
        <w:t>1</w:t>
      </w:r>
      <w:r w:rsidR="007B24EE" w:rsidRPr="00C92785">
        <w:rPr>
          <w:sz w:val="28"/>
          <w:szCs w:val="28"/>
        </w:rPr>
        <w:t>. К</w:t>
      </w:r>
      <w:r w:rsidR="00DC38D0" w:rsidRPr="00C92785">
        <w:rPr>
          <w:sz w:val="28"/>
          <w:szCs w:val="28"/>
        </w:rPr>
        <w:t>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w:t>
      </w:r>
      <w:r w:rsidR="009026A8" w:rsidRPr="00C92785">
        <w:rPr>
          <w:sz w:val="28"/>
          <w:szCs w:val="28"/>
        </w:rPr>
        <w:t xml:space="preserve"> </w:t>
      </w:r>
      <w:r w:rsidR="00545FCE" w:rsidRPr="00C92785">
        <w:rPr>
          <w:sz w:val="28"/>
          <w:szCs w:val="28"/>
        </w:rPr>
        <w:t>использования более 12 месяцев.</w:t>
      </w:r>
      <w:r w:rsidR="009026A8" w:rsidRPr="00C92785">
        <w:rPr>
          <w:sz w:val="28"/>
          <w:szCs w:val="28"/>
        </w:rPr>
        <w:t xml:space="preserve">  </w:t>
      </w:r>
      <w:r w:rsidR="00DC38D0" w:rsidRPr="00C92785">
        <w:rPr>
          <w:sz w:val="28"/>
          <w:szCs w:val="28"/>
        </w:rPr>
        <w:br/>
      </w:r>
      <w:r>
        <w:rPr>
          <w:sz w:val="28"/>
          <w:szCs w:val="28"/>
        </w:rPr>
        <w:t>5.2</w:t>
      </w:r>
      <w:r w:rsidR="001A0E44">
        <w:rPr>
          <w:sz w:val="28"/>
          <w:szCs w:val="28"/>
        </w:rPr>
        <w:t>0</w:t>
      </w:r>
      <w:r w:rsidR="000C3A05" w:rsidRPr="00C92785">
        <w:rPr>
          <w:sz w:val="28"/>
          <w:szCs w:val="28"/>
        </w:rPr>
        <w:t>.13.</w:t>
      </w:r>
      <w:r w:rsidR="00BB2F2A" w:rsidRPr="00C92785">
        <w:rPr>
          <w:b/>
          <w:sz w:val="28"/>
          <w:szCs w:val="28"/>
        </w:rPr>
        <w:t>Начисление амортизации основных средств</w:t>
      </w:r>
      <w:r w:rsidR="00BB2F2A" w:rsidRPr="00C92785">
        <w:rPr>
          <w:sz w:val="28"/>
          <w:szCs w:val="28"/>
        </w:rPr>
        <w:t xml:space="preserve"> в бюджетном учете производится линейным способом в соответствии со сроками полезного использования.</w:t>
      </w:r>
    </w:p>
    <w:p w:rsidR="00D122B6" w:rsidRPr="00C92785" w:rsidRDefault="00D30071" w:rsidP="00626B5C">
      <w:pPr>
        <w:spacing w:after="120"/>
        <w:jc w:val="both"/>
        <w:rPr>
          <w:sz w:val="28"/>
          <w:szCs w:val="28"/>
        </w:rPr>
      </w:pPr>
      <w:r w:rsidRPr="00C92785">
        <w:rPr>
          <w:sz w:val="28"/>
          <w:szCs w:val="28"/>
        </w:rPr>
        <w:t>Основание:</w:t>
      </w:r>
      <w:r w:rsidR="00D122B6" w:rsidRPr="00C92785">
        <w:rPr>
          <w:sz w:val="28"/>
          <w:szCs w:val="28"/>
        </w:rPr>
        <w:t> </w:t>
      </w:r>
      <w:hyperlink r:id="rId100" w:anchor="/document/99/901765862/ZAP1KVK38A/" w:tooltip="5. Начисление амортизации прекращается с 1-го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w:history="1">
        <w:r w:rsidRPr="00C92785">
          <w:rPr>
            <w:sz w:val="28"/>
            <w:szCs w:val="28"/>
          </w:rPr>
          <w:t>пункт</w:t>
        </w:r>
        <w:r w:rsidR="004A6982" w:rsidRPr="00C92785">
          <w:rPr>
            <w:sz w:val="28"/>
            <w:szCs w:val="28"/>
          </w:rPr>
          <w:t>4,</w:t>
        </w:r>
        <w:r w:rsidR="00D122B6" w:rsidRPr="00C92785">
          <w:rPr>
            <w:sz w:val="28"/>
            <w:szCs w:val="28"/>
          </w:rPr>
          <w:t>5</w:t>
        </w:r>
      </w:hyperlink>
      <w:r w:rsidR="00D122B6" w:rsidRPr="00C92785">
        <w:rPr>
          <w:sz w:val="28"/>
          <w:szCs w:val="28"/>
        </w:rPr>
        <w:t> статьи 259.1 Налогового кодекса РФ.</w:t>
      </w:r>
    </w:p>
    <w:p w:rsidR="00FC14CD" w:rsidRDefault="00D122B6" w:rsidP="00626B5C">
      <w:pPr>
        <w:spacing w:after="120"/>
        <w:jc w:val="both"/>
        <w:rPr>
          <w:sz w:val="28"/>
          <w:szCs w:val="28"/>
        </w:rPr>
      </w:pPr>
      <w:r w:rsidRPr="00C92785">
        <w:rPr>
          <w:sz w:val="28"/>
          <w:szCs w:val="28"/>
        </w:rPr>
        <w:t>При линейн</w:t>
      </w:r>
      <w:r w:rsidR="001457AB" w:rsidRPr="00C92785">
        <w:rPr>
          <w:sz w:val="28"/>
          <w:szCs w:val="28"/>
        </w:rPr>
        <w:t>ом методе амортизация</w:t>
      </w:r>
      <w:r w:rsidR="00545FCE" w:rsidRPr="00C92785">
        <w:rPr>
          <w:sz w:val="28"/>
          <w:szCs w:val="28"/>
        </w:rPr>
        <w:t xml:space="preserve"> начисляется</w:t>
      </w:r>
      <w:r w:rsidRPr="00C92785">
        <w:rPr>
          <w:sz w:val="28"/>
          <w:szCs w:val="28"/>
        </w:rPr>
        <w:t xml:space="preserve"> по каждому объекту основных средств</w:t>
      </w:r>
      <w:r w:rsidR="004B7C88" w:rsidRPr="00C92785">
        <w:rPr>
          <w:sz w:val="28"/>
          <w:szCs w:val="28"/>
        </w:rPr>
        <w:t>.</w:t>
      </w:r>
    </w:p>
    <w:p w:rsidR="00D122B6" w:rsidRDefault="00D42B9B" w:rsidP="00BD1ED6">
      <w:pPr>
        <w:jc w:val="both"/>
        <w:rPr>
          <w:sz w:val="28"/>
          <w:szCs w:val="28"/>
        </w:rPr>
      </w:pPr>
      <w:r>
        <w:rPr>
          <w:color w:val="FF0000"/>
          <w:sz w:val="28"/>
          <w:szCs w:val="28"/>
          <w:shd w:val="clear" w:color="auto" w:fill="FFFFFF"/>
        </w:rPr>
        <w:t xml:space="preserve"> </w:t>
      </w:r>
      <w:r w:rsidR="00FC14CD" w:rsidRPr="00C92785">
        <w:rPr>
          <w:sz w:val="28"/>
          <w:szCs w:val="28"/>
        </w:rPr>
        <w:t xml:space="preserve">Основание: </w:t>
      </w:r>
      <w:hyperlink r:id="rId101" w:anchor="/document/99/901765862/ZAP1QOG3BS/" w:tooltip="2. Сумма амортизации для целей налогообложения определяется налогоплательщиками ежемесячно в порядке, установленном настоящей главой. Амортизация начисляется отдельно по каждой амортизационной группе (подгруппе) при применении..." w:history="1">
        <w:r w:rsidR="00D122B6" w:rsidRPr="00C92785">
          <w:rPr>
            <w:sz w:val="28"/>
            <w:szCs w:val="28"/>
          </w:rPr>
          <w:t>п. 2 ст. 259 НК РФ</w:t>
        </w:r>
      </w:hyperlink>
      <w:r w:rsidR="001A3F57" w:rsidRPr="00C92785">
        <w:rPr>
          <w:sz w:val="28"/>
          <w:szCs w:val="28"/>
        </w:rPr>
        <w:t>;33 и 34 СГС «Основные средства»</w:t>
      </w:r>
      <w:r w:rsidR="004B7C88" w:rsidRPr="00C92785">
        <w:rPr>
          <w:sz w:val="28"/>
          <w:szCs w:val="28"/>
        </w:rPr>
        <w:t>.</w:t>
      </w:r>
    </w:p>
    <w:p w:rsidR="00BD1ED6" w:rsidRPr="00C92785" w:rsidRDefault="00BD1ED6" w:rsidP="00BD1ED6">
      <w:pPr>
        <w:jc w:val="both"/>
        <w:rPr>
          <w:sz w:val="28"/>
          <w:szCs w:val="28"/>
        </w:rPr>
      </w:pPr>
    </w:p>
    <w:p w:rsidR="00931F3F" w:rsidRPr="00C92785" w:rsidRDefault="00660671" w:rsidP="005D24FB">
      <w:pPr>
        <w:spacing w:after="120"/>
        <w:jc w:val="both"/>
        <w:rPr>
          <w:sz w:val="28"/>
          <w:szCs w:val="28"/>
        </w:rPr>
      </w:pPr>
      <w:r>
        <w:rPr>
          <w:sz w:val="28"/>
          <w:szCs w:val="28"/>
        </w:rPr>
        <w:t xml:space="preserve"> </w:t>
      </w:r>
      <w:r w:rsidR="00810EA3" w:rsidRPr="00C92785">
        <w:rPr>
          <w:sz w:val="28"/>
          <w:szCs w:val="28"/>
        </w:rPr>
        <w:t>С</w:t>
      </w:r>
      <w:r w:rsidR="00931F3F" w:rsidRPr="00C92785">
        <w:rPr>
          <w:sz w:val="28"/>
          <w:szCs w:val="28"/>
        </w:rPr>
        <w:t>рок полезного использования объектов основных средств устанавливается комиссией по поступлению и выбытию нефинансовых активов (</w:t>
      </w:r>
      <w:r w:rsidR="00931F3F" w:rsidRPr="00C92785">
        <w:rPr>
          <w:sz w:val="28"/>
          <w:szCs w:val="28"/>
          <w:highlight w:val="yellow"/>
        </w:rPr>
        <w:t xml:space="preserve">приложение </w:t>
      </w:r>
      <w:r w:rsidR="007B24EE" w:rsidRPr="00C92785">
        <w:rPr>
          <w:sz w:val="28"/>
          <w:szCs w:val="28"/>
          <w:highlight w:val="yellow"/>
        </w:rPr>
        <w:t>2</w:t>
      </w:r>
      <w:r w:rsidR="00931F3F" w:rsidRPr="00C92785">
        <w:rPr>
          <w:sz w:val="28"/>
          <w:szCs w:val="28"/>
        </w:rPr>
        <w:t>) исходя из следующих факторов:</w:t>
      </w:r>
    </w:p>
    <w:p w:rsidR="0018013A" w:rsidRPr="00C92785" w:rsidRDefault="00931F3F" w:rsidP="005D24FB">
      <w:pPr>
        <w:pStyle w:val="a4"/>
        <w:spacing w:before="0" w:beforeAutospacing="0" w:after="120" w:afterAutospacing="0"/>
        <w:jc w:val="both"/>
        <w:rPr>
          <w:sz w:val="28"/>
          <w:szCs w:val="28"/>
        </w:rPr>
      </w:pPr>
      <w:r w:rsidRPr="00C92785">
        <w:rPr>
          <w:sz w:val="28"/>
          <w:szCs w:val="28"/>
        </w:rPr>
        <w:t>– информации, содержащейся в </w:t>
      </w:r>
      <w:hyperlink r:id="rId102" w:anchor="/document/99/1200121648/" w:history="1">
        <w:r w:rsidRPr="00C92785">
          <w:rPr>
            <w:sz w:val="28"/>
            <w:szCs w:val="28"/>
          </w:rPr>
          <w:t>Общероссийском классификаторе основных фондов ОК 013-2014</w:t>
        </w:r>
      </w:hyperlink>
      <w:r w:rsidRPr="00C92785">
        <w:rPr>
          <w:sz w:val="28"/>
          <w:szCs w:val="28"/>
        </w:rPr>
        <w:t>;</w:t>
      </w:r>
    </w:p>
    <w:p w:rsidR="00931F3F" w:rsidRPr="00C92785" w:rsidRDefault="00931F3F" w:rsidP="005D24FB">
      <w:pPr>
        <w:pStyle w:val="a4"/>
        <w:spacing w:before="0" w:beforeAutospacing="0" w:after="120" w:afterAutospacing="0"/>
        <w:jc w:val="both"/>
        <w:rPr>
          <w:color w:val="000000"/>
          <w:sz w:val="28"/>
          <w:szCs w:val="28"/>
        </w:rPr>
      </w:pPr>
      <w:r w:rsidRPr="00C92785">
        <w:rPr>
          <w:color w:val="000000"/>
          <w:sz w:val="28"/>
          <w:szCs w:val="28"/>
        </w:rPr>
        <w:t>- рекомендаций, содержащихся в документах производителя</w:t>
      </w:r>
      <w:r w:rsidR="00810EA3" w:rsidRPr="00C92785">
        <w:rPr>
          <w:color w:val="000000"/>
          <w:sz w:val="28"/>
          <w:szCs w:val="28"/>
        </w:rPr>
        <w:t>.</w:t>
      </w:r>
    </w:p>
    <w:p w:rsidR="00865591" w:rsidRPr="00C92785" w:rsidRDefault="00810EA3"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color w:val="000000"/>
          <w:sz w:val="28"/>
          <w:szCs w:val="28"/>
        </w:rPr>
        <w:tab/>
        <w:t>П</w:t>
      </w:r>
      <w:r w:rsidR="00931F3F" w:rsidRPr="00C92785">
        <w:rPr>
          <w:color w:val="000000"/>
          <w:sz w:val="28"/>
          <w:szCs w:val="28"/>
        </w:rPr>
        <w:t xml:space="preserve">ри отсутствии соответствующих норм в </w:t>
      </w:r>
      <w:hyperlink r:id="rId103" w:anchor="/document/99/1200121648/" w:history="1">
        <w:r w:rsidR="00931F3F" w:rsidRPr="00C92785">
          <w:rPr>
            <w:color w:val="000000"/>
            <w:sz w:val="28"/>
            <w:szCs w:val="28"/>
          </w:rPr>
          <w:t>Общероссийском классификаторе основных фондов ОК 013-2014</w:t>
        </w:r>
      </w:hyperlink>
      <w:r w:rsidRPr="00C92785">
        <w:rPr>
          <w:color w:val="000000"/>
          <w:sz w:val="28"/>
          <w:szCs w:val="28"/>
        </w:rPr>
        <w:t>,</w:t>
      </w:r>
      <w:r w:rsidR="00931F3F" w:rsidRPr="00C92785">
        <w:rPr>
          <w:color w:val="000000"/>
          <w:sz w:val="28"/>
          <w:szCs w:val="28"/>
        </w:rPr>
        <w:t xml:space="preserve"> срок определяется на основании решения комиссии управления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Pr="00C92785">
        <w:rPr>
          <w:color w:val="000000"/>
          <w:sz w:val="28"/>
          <w:szCs w:val="28"/>
        </w:rPr>
        <w:t xml:space="preserve">, </w:t>
      </w:r>
      <w:r w:rsidR="00BB2F2A" w:rsidRPr="00C92785">
        <w:rPr>
          <w:sz w:val="28"/>
          <w:szCs w:val="28"/>
        </w:rPr>
        <w:t>сроков фактической эксплуатации и ранее начисленной суммы амортизации</w:t>
      </w:r>
      <w:r w:rsidRPr="00C92785">
        <w:rPr>
          <w:sz w:val="28"/>
          <w:szCs w:val="28"/>
        </w:rPr>
        <w:t>.</w:t>
      </w:r>
    </w:p>
    <w:p w:rsidR="00BB2F2A" w:rsidRPr="00C92785" w:rsidRDefault="00BB2F2A"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r w:rsidR="00810EA3" w:rsidRPr="00C92785">
        <w:rPr>
          <w:sz w:val="28"/>
          <w:szCs w:val="28"/>
        </w:rPr>
        <w:tab/>
      </w:r>
      <w:r w:rsidRPr="00C92785">
        <w:rPr>
          <w:sz w:val="28"/>
          <w:szCs w:val="28"/>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C92785">
          <w:rPr>
            <w:sz w:val="28"/>
            <w:szCs w:val="28"/>
          </w:rPr>
          <w:t>2002 г</w:t>
        </w:r>
      </w:smartTag>
      <w:r w:rsidRPr="00C92785">
        <w:rPr>
          <w:sz w:val="28"/>
          <w:szCs w:val="28"/>
        </w:rPr>
        <w:t xml:space="preserve">. № 1 «О Классификации основных средств, включаемых вамортизационные группы». </w:t>
      </w:r>
    </w:p>
    <w:p w:rsidR="00865591" w:rsidRPr="00C92785" w:rsidRDefault="008D7BC6"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Переоценка основных средств производится в сроки и в порядке, устанавливаемые Правительством РФ.</w:t>
      </w:r>
    </w:p>
    <w:p w:rsidR="0048597A" w:rsidRDefault="00BB2F2A"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28 Инструкции к Единому плану счетов № 157н.</w:t>
      </w:r>
    </w:p>
    <w:p w:rsidR="00464A0B" w:rsidRDefault="00464A0B"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D3DBE" w:rsidRPr="00D42B9B" w:rsidRDefault="006A492D" w:rsidP="00D42B9B">
      <w:pPr>
        <w:rPr>
          <w:rFonts w:ascii="Arial" w:hAnsi="Arial" w:cs="Arial"/>
          <w:color w:val="FF0000"/>
          <w:sz w:val="21"/>
          <w:szCs w:val="21"/>
        </w:rPr>
      </w:pPr>
      <w:r w:rsidRPr="00660671">
        <w:rPr>
          <w:sz w:val="28"/>
          <w:szCs w:val="28"/>
        </w:rPr>
        <w:t xml:space="preserve">      </w:t>
      </w:r>
      <w:r w:rsidR="00660671" w:rsidRPr="00660671">
        <w:rPr>
          <w:sz w:val="28"/>
          <w:szCs w:val="28"/>
        </w:rPr>
        <w:t>5.2</w:t>
      </w:r>
      <w:r w:rsidR="001A0E44">
        <w:rPr>
          <w:sz w:val="28"/>
          <w:szCs w:val="28"/>
        </w:rPr>
        <w:t>0</w:t>
      </w:r>
      <w:r w:rsidR="000C3A05" w:rsidRPr="00660671">
        <w:rPr>
          <w:sz w:val="28"/>
          <w:szCs w:val="28"/>
        </w:rPr>
        <w:t>.14</w:t>
      </w:r>
      <w:r w:rsidR="008D7BC6" w:rsidRPr="00C92785">
        <w:rPr>
          <w:b/>
          <w:sz w:val="28"/>
          <w:szCs w:val="28"/>
        </w:rPr>
        <w:t xml:space="preserve">. </w:t>
      </w:r>
      <w:r w:rsidR="00BB2F2A" w:rsidRPr="00C92785">
        <w:rPr>
          <w:b/>
          <w:sz w:val="28"/>
          <w:szCs w:val="28"/>
        </w:rPr>
        <w:t>Нематериальные активы</w:t>
      </w:r>
      <w:r w:rsidR="004B7C88" w:rsidRPr="00C92785">
        <w:rPr>
          <w:b/>
          <w:sz w:val="28"/>
          <w:szCs w:val="28"/>
        </w:rPr>
        <w:t xml:space="preserve">. </w:t>
      </w:r>
      <w:r w:rsidR="004B7C88" w:rsidRPr="00C92785">
        <w:rPr>
          <w:sz w:val="28"/>
          <w:szCs w:val="28"/>
        </w:rPr>
        <w:t>В</w:t>
      </w:r>
      <w:r w:rsidR="006D3DBE" w:rsidRPr="00C92785">
        <w:rPr>
          <w:sz w:val="28"/>
          <w:szCs w:val="28"/>
          <w:shd w:val="clear" w:color="auto" w:fill="FFFFFF"/>
        </w:rPr>
        <w:t xml:space="preserve"> бухучете затраты на приобретение </w:t>
      </w:r>
      <w:r w:rsidR="006D3DBE" w:rsidRPr="00C92785">
        <w:rPr>
          <w:sz w:val="28"/>
          <w:szCs w:val="28"/>
        </w:rPr>
        <w:t>нематериальных</w:t>
      </w:r>
      <w:r w:rsidR="006D3DBE" w:rsidRPr="00C92785">
        <w:rPr>
          <w:sz w:val="28"/>
          <w:szCs w:val="28"/>
          <w:shd w:val="clear" w:color="auto" w:fill="FFFFFF"/>
        </w:rPr>
        <w:t> </w:t>
      </w:r>
      <w:r w:rsidR="006D3DBE" w:rsidRPr="00C92785">
        <w:rPr>
          <w:sz w:val="28"/>
          <w:szCs w:val="28"/>
        </w:rPr>
        <w:t>активов</w:t>
      </w:r>
      <w:r w:rsidR="006D3DBE" w:rsidRPr="00C92785">
        <w:rPr>
          <w:sz w:val="28"/>
          <w:szCs w:val="28"/>
          <w:shd w:val="clear" w:color="auto" w:fill="FFFFFF"/>
        </w:rPr>
        <w:t> отражаются по </w:t>
      </w:r>
      <w:hyperlink r:id="rId104" w:anchor="/document/99/499032456/XA00MH82NM/" w:tooltip="Статья 320. Увеличение стоимости нематериальных активов" w:history="1">
        <w:r w:rsidR="006D3DBE" w:rsidRPr="00C92785">
          <w:rPr>
            <w:sz w:val="28"/>
            <w:szCs w:val="28"/>
          </w:rPr>
          <w:t xml:space="preserve"> КОСГУ 320</w:t>
        </w:r>
      </w:hyperlink>
      <w:r w:rsidR="006D3DBE" w:rsidRPr="00C92785">
        <w:rPr>
          <w:sz w:val="28"/>
          <w:szCs w:val="28"/>
          <w:shd w:val="clear" w:color="auto" w:fill="FFFFFF"/>
        </w:rPr>
        <w:t> «Увеличение стоимости </w:t>
      </w:r>
      <w:r w:rsidR="006D3DBE" w:rsidRPr="00C92785">
        <w:rPr>
          <w:sz w:val="28"/>
          <w:szCs w:val="28"/>
        </w:rPr>
        <w:t>нематериальных</w:t>
      </w:r>
      <w:r w:rsidR="006D3DBE" w:rsidRPr="00C92785">
        <w:rPr>
          <w:sz w:val="28"/>
          <w:szCs w:val="28"/>
          <w:shd w:val="clear" w:color="auto" w:fill="FFFFFF"/>
        </w:rPr>
        <w:t> </w:t>
      </w:r>
      <w:r w:rsidR="006D3DBE" w:rsidRPr="00C92785">
        <w:rPr>
          <w:sz w:val="28"/>
          <w:szCs w:val="28"/>
        </w:rPr>
        <w:t>активов</w:t>
      </w:r>
      <w:r w:rsidR="006D3DBE" w:rsidRPr="00C92785">
        <w:rPr>
          <w:sz w:val="28"/>
          <w:szCs w:val="28"/>
          <w:shd w:val="clear" w:color="auto" w:fill="FFFFFF"/>
        </w:rPr>
        <w:t>».</w:t>
      </w:r>
    </w:p>
    <w:p w:rsidR="006D3DBE" w:rsidRPr="00C92785" w:rsidRDefault="006D3DBE" w:rsidP="006D3DBE">
      <w:pPr>
        <w:pStyle w:val="a4"/>
        <w:spacing w:before="0" w:beforeAutospacing="0" w:after="150" w:afterAutospacing="0"/>
        <w:jc w:val="both"/>
        <w:rPr>
          <w:bCs/>
          <w:sz w:val="28"/>
          <w:szCs w:val="28"/>
        </w:rPr>
      </w:pPr>
      <w:r w:rsidRPr="00C92785">
        <w:rPr>
          <w:bCs/>
          <w:sz w:val="28"/>
          <w:szCs w:val="28"/>
        </w:rPr>
        <w:t xml:space="preserve">Отражение в учете операций, связанных с предоставлением прав  пользования результатов интеллектуальной деятельности осуществляется на основании лицензионных договоров, договоров  коммерческой концессии и других договоров, заключенных согласно законодательству РФ. </w:t>
      </w:r>
    </w:p>
    <w:p w:rsidR="006D3DBE" w:rsidRPr="00C92785" w:rsidRDefault="006D3DBE" w:rsidP="000C3A05">
      <w:pPr>
        <w:pStyle w:val="a4"/>
        <w:spacing w:before="0" w:beforeAutospacing="0" w:after="150" w:afterAutospacing="0"/>
        <w:ind w:firstLine="720"/>
        <w:jc w:val="both"/>
        <w:rPr>
          <w:bCs/>
          <w:sz w:val="28"/>
          <w:szCs w:val="28"/>
        </w:rPr>
      </w:pPr>
      <w:r w:rsidRPr="00C92785">
        <w:rPr>
          <w:bCs/>
          <w:sz w:val="28"/>
          <w:szCs w:val="28"/>
        </w:rPr>
        <w:t>После признания в бухгалтерском учете актива в качестве объекта нематериального актива, его учет осуществляется по балансовой стоимости на счете 0 11160 000 «Права пользования нематериальными активами».</w:t>
      </w:r>
    </w:p>
    <w:p w:rsidR="00A5119E" w:rsidRPr="00C92785" w:rsidRDefault="00A5119E" w:rsidP="000C3A05">
      <w:pPr>
        <w:pStyle w:val="a4"/>
        <w:spacing w:before="0" w:beforeAutospacing="0" w:after="150" w:afterAutospacing="0"/>
        <w:ind w:firstLine="720"/>
        <w:jc w:val="both"/>
        <w:rPr>
          <w:bCs/>
          <w:sz w:val="28"/>
          <w:szCs w:val="28"/>
        </w:rPr>
      </w:pPr>
      <w:r w:rsidRPr="00C92785">
        <w:rPr>
          <w:bCs/>
          <w:sz w:val="28"/>
          <w:szCs w:val="28"/>
        </w:rPr>
        <w:t>Балансовой стоимостью объекта нематериальных активов, учитываемого по амортизированной стоимости, является первоначальная стоимость актива с учетом ее изменений на сумму накопленной амортизации и убытков от обесценения.</w:t>
      </w:r>
    </w:p>
    <w:p w:rsidR="00A5119E" w:rsidRPr="00C92785" w:rsidRDefault="00A5119E" w:rsidP="000C3A05">
      <w:pPr>
        <w:pStyle w:val="a4"/>
        <w:spacing w:before="0" w:beforeAutospacing="0" w:after="150" w:afterAutospacing="0"/>
        <w:ind w:firstLine="720"/>
        <w:jc w:val="both"/>
        <w:rPr>
          <w:bCs/>
          <w:sz w:val="28"/>
          <w:szCs w:val="28"/>
        </w:rPr>
      </w:pPr>
      <w:r w:rsidRPr="00C92785">
        <w:rPr>
          <w:bCs/>
          <w:sz w:val="28"/>
          <w:szCs w:val="28"/>
        </w:rPr>
        <w:t>Платежи по обновлению программного обеспечения, информационных систем, баз данных по отдельным договорам не включаются в балансовую стоимость. Такие расходы списываются на финансовый результат.</w:t>
      </w:r>
    </w:p>
    <w:p w:rsidR="00ED0642" w:rsidRPr="00C92785" w:rsidRDefault="000C3A05" w:rsidP="00ED0642">
      <w:pPr>
        <w:pStyle w:val="a4"/>
        <w:spacing w:before="0" w:beforeAutospacing="0" w:after="150" w:afterAutospacing="0"/>
        <w:jc w:val="both"/>
        <w:rPr>
          <w:sz w:val="28"/>
          <w:szCs w:val="28"/>
          <w:shd w:val="clear" w:color="auto" w:fill="FFFFFF"/>
        </w:rPr>
      </w:pPr>
      <w:r w:rsidRPr="00C92785">
        <w:rPr>
          <w:sz w:val="28"/>
          <w:szCs w:val="28"/>
          <w:shd w:val="clear" w:color="auto" w:fill="FFFFFF"/>
        </w:rPr>
        <w:tab/>
      </w:r>
      <w:r w:rsidR="00A5119E" w:rsidRPr="00C92785">
        <w:rPr>
          <w:sz w:val="28"/>
          <w:szCs w:val="28"/>
          <w:shd w:val="clear" w:color="auto" w:fill="FFFFFF"/>
        </w:rPr>
        <w:t>Срок полезного действия считается неопределенным, если анализ всех значимых факторов указывает на отсутствие предвидимого предела у периода, в течении которого от данного актива ожидается поступление полезного потенциала.</w:t>
      </w:r>
    </w:p>
    <w:p w:rsidR="00A5119E" w:rsidRPr="00C92785" w:rsidRDefault="00A5119E" w:rsidP="00ED0642">
      <w:pPr>
        <w:pStyle w:val="a4"/>
        <w:spacing w:before="0" w:beforeAutospacing="0" w:after="150" w:afterAutospacing="0"/>
        <w:jc w:val="both"/>
        <w:rPr>
          <w:sz w:val="28"/>
          <w:szCs w:val="28"/>
        </w:rPr>
      </w:pPr>
      <w:r w:rsidRPr="00C92785">
        <w:rPr>
          <w:sz w:val="28"/>
          <w:szCs w:val="28"/>
        </w:rPr>
        <w:t>Основание: пункты </w:t>
      </w:r>
      <w:hyperlink r:id="rId105" w:anchor="/document/99/563895829/XA00M7O2N2/" w:tooltip="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 w:history="1">
        <w:r w:rsidRPr="00C92785">
          <w:rPr>
            <w:sz w:val="28"/>
            <w:szCs w:val="28"/>
          </w:rPr>
          <w:t>30</w:t>
        </w:r>
      </w:hyperlink>
      <w:r w:rsidRPr="00C92785">
        <w:rPr>
          <w:sz w:val="28"/>
          <w:szCs w:val="28"/>
        </w:rPr>
        <w:t xml:space="preserve"> , </w:t>
      </w:r>
      <w:hyperlink r:id="rId106"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w:history="1">
        <w:r w:rsidRPr="00C92785">
          <w:rPr>
            <w:sz w:val="28"/>
            <w:szCs w:val="28"/>
          </w:rPr>
          <w:t>31</w:t>
        </w:r>
      </w:hyperlink>
      <w:r w:rsidR="008E0096" w:rsidRPr="00C92785">
        <w:rPr>
          <w:sz w:val="28"/>
          <w:szCs w:val="28"/>
        </w:rPr>
        <w:t> СГС «Нематериальные активы».</w:t>
      </w:r>
    </w:p>
    <w:p w:rsidR="00753AE1" w:rsidRPr="00C92785" w:rsidRDefault="00753AE1" w:rsidP="000C3A05">
      <w:pPr>
        <w:ind w:firstLine="360"/>
        <w:jc w:val="both"/>
        <w:rPr>
          <w:color w:val="000000"/>
          <w:sz w:val="28"/>
          <w:szCs w:val="28"/>
        </w:rPr>
      </w:pPr>
      <w:r w:rsidRPr="00C92785">
        <w:rPr>
          <w:color w:val="000000"/>
          <w:sz w:val="28"/>
          <w:szCs w:val="28"/>
        </w:rPr>
        <w:t>К </w:t>
      </w:r>
      <w:r w:rsidR="00FF1B7C" w:rsidRPr="00C92785">
        <w:rPr>
          <w:color w:val="000000"/>
          <w:sz w:val="28"/>
          <w:szCs w:val="28"/>
        </w:rPr>
        <w:t>нематериальным объектам относятся</w:t>
      </w:r>
      <w:r w:rsidRPr="00C92785">
        <w:rPr>
          <w:color w:val="000000"/>
          <w:sz w:val="28"/>
          <w:szCs w:val="28"/>
        </w:rPr>
        <w:t xml:space="preserve"> объекты, предназначенные для использования (неоднократного или постоянного) в деятельности управления, при одновременном выполнении следующих условий:</w:t>
      </w:r>
    </w:p>
    <w:p w:rsidR="00753AE1" w:rsidRPr="00C92785" w:rsidRDefault="001F0C9E" w:rsidP="008D7BC6">
      <w:pPr>
        <w:ind w:left="360"/>
        <w:jc w:val="both"/>
        <w:rPr>
          <w:color w:val="000000"/>
          <w:sz w:val="28"/>
          <w:szCs w:val="28"/>
        </w:rPr>
      </w:pPr>
      <w:r w:rsidRPr="00C92785">
        <w:rPr>
          <w:color w:val="000000"/>
          <w:sz w:val="28"/>
          <w:szCs w:val="28"/>
        </w:rPr>
        <w:t xml:space="preserve">-   </w:t>
      </w:r>
      <w:r w:rsidR="00753AE1" w:rsidRPr="00C92785">
        <w:rPr>
          <w:color w:val="000000"/>
          <w:sz w:val="28"/>
          <w:szCs w:val="28"/>
        </w:rPr>
        <w:t>отсутствие у объекта материально-вещественной формы;</w:t>
      </w:r>
    </w:p>
    <w:p w:rsidR="00FE7CB9" w:rsidRPr="00C92785" w:rsidRDefault="001F0C9E" w:rsidP="008D7BC6">
      <w:pPr>
        <w:spacing w:after="120"/>
        <w:ind w:left="360"/>
        <w:jc w:val="both"/>
        <w:rPr>
          <w:color w:val="000000"/>
          <w:sz w:val="28"/>
          <w:szCs w:val="28"/>
        </w:rPr>
      </w:pPr>
      <w:r w:rsidRPr="00C92785">
        <w:rPr>
          <w:color w:val="000000"/>
          <w:sz w:val="28"/>
          <w:szCs w:val="28"/>
        </w:rPr>
        <w:t xml:space="preserve">-   </w:t>
      </w:r>
      <w:r w:rsidR="00753AE1" w:rsidRPr="00C92785">
        <w:rPr>
          <w:color w:val="000000"/>
          <w:sz w:val="28"/>
          <w:szCs w:val="28"/>
        </w:rPr>
        <w:t>срок использован</w:t>
      </w:r>
      <w:r w:rsidR="00FE7CB9" w:rsidRPr="00C92785">
        <w:rPr>
          <w:color w:val="000000"/>
          <w:sz w:val="28"/>
          <w:szCs w:val="28"/>
        </w:rPr>
        <w:t>ия объекта превышает 12 месяцев</w:t>
      </w:r>
    </w:p>
    <w:p w:rsidR="003A6592" w:rsidRPr="00C92785" w:rsidRDefault="003A6592" w:rsidP="000C3A05">
      <w:pPr>
        <w:spacing w:after="120"/>
        <w:ind w:firstLine="360"/>
        <w:jc w:val="both"/>
        <w:rPr>
          <w:sz w:val="28"/>
          <w:szCs w:val="28"/>
        </w:rPr>
      </w:pPr>
      <w:r w:rsidRPr="00C92785">
        <w:rPr>
          <w:sz w:val="28"/>
          <w:szCs w:val="28"/>
        </w:rPr>
        <w:t>В составе НМА учитываются исключительные права на результаты   интеллектуальной деятельности  и средства  индивидуализации:</w:t>
      </w:r>
    </w:p>
    <w:p w:rsidR="003A6592" w:rsidRPr="00C92785" w:rsidRDefault="003A6592" w:rsidP="008D7BC6">
      <w:pPr>
        <w:spacing w:after="120"/>
        <w:jc w:val="both"/>
        <w:rPr>
          <w:sz w:val="28"/>
          <w:szCs w:val="28"/>
        </w:rPr>
      </w:pPr>
      <w:r w:rsidRPr="00C92785">
        <w:rPr>
          <w:sz w:val="28"/>
          <w:szCs w:val="28"/>
        </w:rPr>
        <w:t>-  исключительное право  на использование  программы для ЭВМ, базы данных;</w:t>
      </w:r>
    </w:p>
    <w:p w:rsidR="003A6592" w:rsidRPr="00C92785" w:rsidRDefault="003A6592" w:rsidP="008D7BC6">
      <w:pPr>
        <w:spacing w:after="120"/>
        <w:jc w:val="both"/>
        <w:rPr>
          <w:sz w:val="28"/>
          <w:szCs w:val="28"/>
        </w:rPr>
      </w:pPr>
      <w:r w:rsidRPr="00C92785">
        <w:rPr>
          <w:sz w:val="28"/>
          <w:szCs w:val="28"/>
        </w:rPr>
        <w:t xml:space="preserve">- исключительное право на товарный знак;  </w:t>
      </w:r>
    </w:p>
    <w:p w:rsidR="00753AE1" w:rsidRPr="00C92785" w:rsidRDefault="001F0C9E" w:rsidP="008D7BC6">
      <w:pPr>
        <w:spacing w:after="120"/>
        <w:ind w:left="360"/>
        <w:jc w:val="both"/>
        <w:rPr>
          <w:color w:val="000000"/>
          <w:sz w:val="28"/>
          <w:szCs w:val="28"/>
        </w:rPr>
      </w:pPr>
      <w:r w:rsidRPr="00C92785">
        <w:rPr>
          <w:color w:val="000000"/>
          <w:sz w:val="28"/>
          <w:szCs w:val="28"/>
        </w:rPr>
        <w:t xml:space="preserve">-   </w:t>
      </w:r>
      <w:r w:rsidR="00753AE1" w:rsidRPr="00C92785">
        <w:rPr>
          <w:color w:val="000000"/>
          <w:sz w:val="28"/>
          <w:szCs w:val="28"/>
        </w:rPr>
        <w:t>Основание: </w:t>
      </w:r>
      <w:hyperlink r:id="rId107" w:anchor="/document/99/902249301/ZAP297K3G5/" w:tooltip="56. Счет предназначен для учета операций с нематериальными активами." w:history="1">
        <w:r w:rsidR="00753AE1" w:rsidRPr="00C92785">
          <w:rPr>
            <w:color w:val="000000"/>
            <w:sz w:val="28"/>
            <w:szCs w:val="28"/>
          </w:rPr>
          <w:t>пункт 56</w:t>
        </w:r>
      </w:hyperlink>
      <w:r w:rsidR="00CF14FC" w:rsidRPr="00C92785">
        <w:rPr>
          <w:color w:val="000000"/>
          <w:sz w:val="28"/>
          <w:szCs w:val="28"/>
        </w:rPr>
        <w:t>; 63</w:t>
      </w:r>
      <w:r w:rsidR="00753AE1" w:rsidRPr="00C92785">
        <w:rPr>
          <w:color w:val="000000"/>
          <w:sz w:val="28"/>
          <w:szCs w:val="28"/>
        </w:rPr>
        <w:t> Инструкции к Единому плану счетов № 157н.</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В финансовом управлении к нематериальным активам относятся объекты нефинансовых активов, удовлетворяющие условиям, изложенным в п. 56 </w:t>
      </w:r>
      <w:r w:rsidRPr="00C92785">
        <w:rPr>
          <w:rFonts w:ascii="Times New Roman" w:hAnsi="Times New Roman" w:cs="Times New Roman"/>
          <w:spacing w:val="2"/>
          <w:sz w:val="28"/>
          <w:szCs w:val="28"/>
        </w:rPr>
        <w:t>Инструкции</w:t>
      </w:r>
      <w:r w:rsidR="00BD1ED6">
        <w:rPr>
          <w:rFonts w:ascii="Times New Roman" w:hAnsi="Times New Roman" w:cs="Times New Roman"/>
          <w:spacing w:val="2"/>
          <w:sz w:val="28"/>
          <w:szCs w:val="28"/>
        </w:rPr>
        <w:t xml:space="preserve"> </w:t>
      </w:r>
      <w:r w:rsidRPr="00C92785">
        <w:rPr>
          <w:rFonts w:ascii="Times New Roman" w:hAnsi="Times New Roman" w:cs="Times New Roman"/>
          <w:spacing w:val="2"/>
          <w:sz w:val="28"/>
          <w:szCs w:val="28"/>
        </w:rPr>
        <w:t>к Единому плану счетов № 157н.</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Отражение в бухгалтерском учете финансового управления операций по поступлению объектов нематериальных активов осуществляется на основании решения Комиссии по поступлению и выбытию активов и проведению инвентаризаций о вводе нематериального актива в  эксплуатацию, оформленного соответствующим актом, с указанием стоимости нематериального актива и срока его полезного использования. </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вводу нематериального актива в  эксплуатацию исходя из:</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срока действия прав финансового управления на результат интеллектуальной деятельности;</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ожидаемого срока использования актива, в течение которого финансовое управление предполагает использовать актив в деятельности, направленной на достижение целей, предусмотренных законодательством Российской Федерации.</w:t>
      </w:r>
    </w:p>
    <w:p w:rsidR="004927D7" w:rsidRPr="00C92785" w:rsidRDefault="004927D7"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К нематериальным активам, принимаемым к бухгалтерскому учету, не относятся программное обеспечение, приобретенное на условиях простой (неисключительной) лицензии.</w:t>
      </w:r>
    </w:p>
    <w:p w:rsidR="004927D7" w:rsidRPr="00C92785" w:rsidRDefault="004927D7"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Погашение стоимости нематериальных активов производится по мере начисления амортизации линейным способом.</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Переоценка стоимости нематериальных активов проводится в порядке и в сроки, установленные Правительством Российской Федерации в соответствии с приказом Минфина.</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В целях обеспечения сохранности нематериальных активов ответственность за сохранность, внутреннее перемещение и выбытие таких активов возлагается на материально - ответственных лиц.</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Отражение в бухгалтерском учете выбытия нематериального актива производится на основании решения Комиссии по поступлению и выбытию активов и проведению инвентаризаций, оформленного соответствующим актом, и осуществляется в случаях:</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прекращения срока действия исключительного права финансового управления  на результат интеллектуальной деятельности или средство индивидуализации;</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передачи по договору финансового управления  исключительного права на результат интеллектуальной деятельности или на средство индивидуализации;</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прекращения использования вследствие морального износа;</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в иных случаях, предусмотренных законодательством Российской Федерации.</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Аналитический учет нематериальных активов осуществляется по наименованиям активов и материально ответственным лицам.</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Учет операций с нематериальными активами отражается в </w:t>
      </w:r>
      <w:hyperlink r:id="rId108" w:history="1">
        <w:r w:rsidRPr="00C92785">
          <w:rPr>
            <w:rFonts w:ascii="Times New Roman" w:hAnsi="Times New Roman" w:cs="Times New Roman"/>
            <w:sz w:val="28"/>
            <w:szCs w:val="28"/>
          </w:rPr>
          <w:t>Журнале</w:t>
        </w:r>
      </w:hyperlink>
      <w:r w:rsidRPr="00C92785">
        <w:rPr>
          <w:rFonts w:ascii="Times New Roman" w:hAnsi="Times New Roman" w:cs="Times New Roman"/>
          <w:sz w:val="28"/>
          <w:szCs w:val="28"/>
        </w:rPr>
        <w:t xml:space="preserve"> операций по выбытию и перемещению нефинансовых активов.</w:t>
      </w:r>
    </w:p>
    <w:p w:rsidR="00753AE1" w:rsidRPr="00C92785" w:rsidRDefault="00753AE1" w:rsidP="00753AE1">
      <w:pPr>
        <w:spacing w:after="120"/>
        <w:rPr>
          <w:color w:val="000000"/>
          <w:sz w:val="28"/>
          <w:szCs w:val="28"/>
        </w:rPr>
      </w:pPr>
      <w:r w:rsidRPr="00C92785">
        <w:rPr>
          <w:color w:val="000000"/>
          <w:sz w:val="28"/>
          <w:szCs w:val="28"/>
        </w:rPr>
        <w:t>Основанием для списания может служить:</w:t>
      </w:r>
    </w:p>
    <w:p w:rsidR="00753AE1" w:rsidRPr="00C92785" w:rsidRDefault="000F3752" w:rsidP="000F3752">
      <w:pPr>
        <w:ind w:left="360"/>
        <w:rPr>
          <w:color w:val="000000"/>
          <w:sz w:val="28"/>
          <w:szCs w:val="28"/>
        </w:rPr>
      </w:pPr>
      <w:r w:rsidRPr="00C92785">
        <w:rPr>
          <w:color w:val="000000"/>
          <w:sz w:val="28"/>
          <w:szCs w:val="28"/>
        </w:rPr>
        <w:t xml:space="preserve"> -  </w:t>
      </w:r>
      <w:r w:rsidR="00753AE1" w:rsidRPr="00C92785">
        <w:rPr>
          <w:color w:val="000000"/>
          <w:sz w:val="28"/>
          <w:szCs w:val="28"/>
        </w:rPr>
        <w:t>передача исключительного права другим лицам по договору (контракту);</w:t>
      </w:r>
    </w:p>
    <w:p w:rsidR="00753AE1" w:rsidRPr="00C92785" w:rsidRDefault="000F3752" w:rsidP="000F3752">
      <w:pPr>
        <w:rPr>
          <w:color w:val="000000"/>
          <w:sz w:val="28"/>
          <w:szCs w:val="28"/>
        </w:rPr>
      </w:pPr>
      <w:r w:rsidRPr="00C92785">
        <w:rPr>
          <w:color w:val="000000"/>
          <w:sz w:val="28"/>
          <w:szCs w:val="28"/>
        </w:rPr>
        <w:t xml:space="preserve">      -   </w:t>
      </w:r>
      <w:r w:rsidR="00753AE1" w:rsidRPr="00C92785">
        <w:rPr>
          <w:color w:val="000000"/>
          <w:sz w:val="28"/>
          <w:szCs w:val="28"/>
        </w:rPr>
        <w:t>прекращение использования вследствие морального износа;</w:t>
      </w:r>
    </w:p>
    <w:p w:rsidR="00753AE1" w:rsidRPr="00C92785" w:rsidRDefault="000F3752" w:rsidP="000F3752">
      <w:pPr>
        <w:ind w:left="270"/>
        <w:rPr>
          <w:color w:val="000000"/>
          <w:sz w:val="28"/>
          <w:szCs w:val="28"/>
        </w:rPr>
      </w:pPr>
      <w:r w:rsidRPr="00C92785">
        <w:rPr>
          <w:color w:val="000000"/>
          <w:sz w:val="28"/>
          <w:szCs w:val="28"/>
        </w:rPr>
        <w:t xml:space="preserve">  -   </w:t>
      </w:r>
      <w:r w:rsidR="00753AE1" w:rsidRPr="00C92785">
        <w:rPr>
          <w:color w:val="000000"/>
          <w:sz w:val="28"/>
          <w:szCs w:val="28"/>
        </w:rPr>
        <w:t>другие случаи, предусмотренные законодательством.</w:t>
      </w:r>
    </w:p>
    <w:p w:rsidR="00FE7CB9" w:rsidRPr="00C92785" w:rsidRDefault="00FE7CB9" w:rsidP="000F3752">
      <w:pPr>
        <w:ind w:left="270"/>
        <w:rPr>
          <w:color w:val="000000"/>
          <w:sz w:val="28"/>
          <w:szCs w:val="28"/>
        </w:rPr>
      </w:pPr>
    </w:p>
    <w:p w:rsidR="00753AE1" w:rsidRPr="00C92785" w:rsidRDefault="00D40218" w:rsidP="00753AE1">
      <w:pPr>
        <w:spacing w:after="120"/>
        <w:rPr>
          <w:color w:val="000000"/>
          <w:sz w:val="28"/>
          <w:szCs w:val="28"/>
        </w:rPr>
      </w:pPr>
      <w:r w:rsidRPr="00C92785">
        <w:rPr>
          <w:color w:val="000000"/>
          <w:sz w:val="28"/>
          <w:szCs w:val="28"/>
        </w:rPr>
        <w:t>Основание</w:t>
      </w:r>
      <w:r w:rsidR="00FE7CB9" w:rsidRPr="00C92785">
        <w:rPr>
          <w:color w:val="000000"/>
          <w:sz w:val="28"/>
          <w:szCs w:val="28"/>
        </w:rPr>
        <w:t xml:space="preserve">: </w:t>
      </w:r>
      <w:r w:rsidR="00753AE1" w:rsidRPr="00C92785">
        <w:rPr>
          <w:color w:val="000000"/>
          <w:sz w:val="28"/>
          <w:szCs w:val="28"/>
        </w:rPr>
        <w:t xml:space="preserve"> в </w:t>
      </w:r>
      <w:hyperlink r:id="rId109" w:anchor="/document/99/902249301/XA00M7O2N2/" w:tooltip="65. Отражение в бухгалтерском учете выбытия нематериального актива осуществляется в случаях:" w:history="1">
        <w:r w:rsidR="00753AE1" w:rsidRPr="00C92785">
          <w:rPr>
            <w:color w:val="000000"/>
            <w:sz w:val="28"/>
            <w:szCs w:val="28"/>
          </w:rPr>
          <w:t>пункте 65</w:t>
        </w:r>
      </w:hyperlink>
      <w:r w:rsidR="00753AE1" w:rsidRPr="00C92785">
        <w:rPr>
          <w:color w:val="000000"/>
          <w:sz w:val="28"/>
          <w:szCs w:val="28"/>
        </w:rPr>
        <w:t> Инструкции к Единому плану счетов № 157н.</w:t>
      </w:r>
    </w:p>
    <w:p w:rsidR="004E4BAC" w:rsidRPr="00C92785" w:rsidRDefault="000C3A05"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b/>
          <w:sz w:val="28"/>
          <w:szCs w:val="28"/>
        </w:rPr>
        <w:t>Начисление амортизации нематериальных активов</w:t>
      </w:r>
      <w:r w:rsidR="00BB2F2A" w:rsidRPr="00C92785">
        <w:rPr>
          <w:sz w:val="28"/>
          <w:szCs w:val="28"/>
        </w:rPr>
        <w:t xml:space="preserve"> производится линейным способом</w:t>
      </w:r>
      <w:r w:rsidR="004E4BAC" w:rsidRPr="00C92785">
        <w:rPr>
          <w:sz w:val="28"/>
          <w:szCs w:val="28"/>
        </w:rPr>
        <w:t>,</w:t>
      </w:r>
      <w:r w:rsidR="00BB2F2A" w:rsidRPr="00C92785">
        <w:rPr>
          <w:sz w:val="28"/>
          <w:szCs w:val="28"/>
        </w:rPr>
        <w:t xml:space="preserve"> в соответствии со сроками полезного использования.</w:t>
      </w:r>
    </w:p>
    <w:p w:rsidR="00BB2F2A" w:rsidRPr="00C92785" w:rsidRDefault="00BB2F2A"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93 Инструкции к Единому плану счетов № 157н.</w:t>
      </w:r>
    </w:p>
    <w:p w:rsidR="00A943A0" w:rsidRPr="00C92785" w:rsidRDefault="00A943A0"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E40512" w:rsidRPr="00C92785" w:rsidRDefault="00E40512" w:rsidP="000676FB">
      <w:pPr>
        <w:spacing w:after="120"/>
        <w:rPr>
          <w:sz w:val="28"/>
          <w:szCs w:val="28"/>
        </w:rPr>
      </w:pPr>
      <w:r w:rsidRPr="00C92785">
        <w:rPr>
          <w:sz w:val="28"/>
          <w:szCs w:val="28"/>
        </w:rPr>
        <w:t>Амортизация начисляется  на нематериальные активы стоимостью до 40 000 руб. включительно – в</w:t>
      </w:r>
      <w:r w:rsidR="00D40218" w:rsidRPr="00C92785">
        <w:rPr>
          <w:sz w:val="28"/>
          <w:szCs w:val="28"/>
        </w:rPr>
        <w:t xml:space="preserve"> р</w:t>
      </w:r>
      <w:r w:rsidRPr="00C92785">
        <w:rPr>
          <w:sz w:val="28"/>
          <w:szCs w:val="28"/>
        </w:rPr>
        <w:t>азмере 100 процентов при принятии объекта на учет</w:t>
      </w:r>
      <w:r w:rsidR="000676FB" w:rsidRPr="00C92785">
        <w:rPr>
          <w:sz w:val="28"/>
          <w:szCs w:val="28"/>
        </w:rPr>
        <w:t>.</w:t>
      </w:r>
    </w:p>
    <w:p w:rsidR="00E40512" w:rsidRPr="00C92785" w:rsidRDefault="00A943A0" w:rsidP="00D40218">
      <w:pPr>
        <w:spacing w:after="120"/>
        <w:jc w:val="both"/>
        <w:rPr>
          <w:sz w:val="28"/>
          <w:szCs w:val="28"/>
        </w:rPr>
      </w:pPr>
      <w:r w:rsidRPr="00C92785">
        <w:rPr>
          <w:sz w:val="28"/>
          <w:szCs w:val="28"/>
        </w:rPr>
        <w:t xml:space="preserve">  Основание:</w:t>
      </w:r>
      <w:r w:rsidR="00E40512" w:rsidRPr="00C92785">
        <w:rPr>
          <w:sz w:val="28"/>
          <w:szCs w:val="28"/>
        </w:rPr>
        <w:t> </w:t>
      </w:r>
      <w:hyperlink r:id="rId110" w:anchor="/document/99/902249301/ZAP2K403Q4/" w:tooltip="93. По объектам нематериальных активов амортизация начисляется в следующем порядке:" w:history="1">
        <w:r w:rsidR="00E40512" w:rsidRPr="00C92785">
          <w:rPr>
            <w:sz w:val="28"/>
            <w:szCs w:val="28"/>
          </w:rPr>
          <w:t>пункт 93</w:t>
        </w:r>
      </w:hyperlink>
      <w:r w:rsidR="00E40512" w:rsidRPr="00C92785">
        <w:rPr>
          <w:sz w:val="28"/>
          <w:szCs w:val="28"/>
        </w:rPr>
        <w:t> Инструкции к Единому плану счетов № 157н.</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0676FB" w:rsidRPr="00C92785" w:rsidRDefault="000676FB" w:rsidP="00C66E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 xml:space="preserve"> Срок полезного использования нематериальных активов устанавливается комиссией по поступлению и выбытию</w:t>
      </w:r>
      <w:r w:rsidR="00C66ECE" w:rsidRPr="00C92785">
        <w:rPr>
          <w:sz w:val="28"/>
          <w:szCs w:val="28"/>
        </w:rPr>
        <w:t xml:space="preserve"> нефинансовых </w:t>
      </w:r>
      <w:r w:rsidR="00BB2F2A" w:rsidRPr="00C92785">
        <w:rPr>
          <w:sz w:val="28"/>
          <w:szCs w:val="28"/>
        </w:rPr>
        <w:t xml:space="preserve"> активов</w:t>
      </w:r>
      <w:r w:rsidR="00F038F4">
        <w:rPr>
          <w:sz w:val="28"/>
          <w:szCs w:val="28"/>
        </w:rPr>
        <w:t xml:space="preserve"> </w:t>
      </w:r>
      <w:r w:rsidRPr="00C92785">
        <w:rPr>
          <w:sz w:val="28"/>
          <w:szCs w:val="28"/>
        </w:rPr>
        <w:t>исходя из:</w:t>
      </w:r>
    </w:p>
    <w:p w:rsidR="00D40218" w:rsidRPr="00C92785" w:rsidRDefault="000676FB" w:rsidP="00C66E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D40218" w:rsidRPr="00C92785">
        <w:rPr>
          <w:sz w:val="28"/>
          <w:szCs w:val="28"/>
        </w:rPr>
        <w:t xml:space="preserve">срока, </w:t>
      </w:r>
      <w:r w:rsidR="00BB2F2A" w:rsidRPr="00C92785">
        <w:rPr>
          <w:sz w:val="28"/>
          <w:szCs w:val="28"/>
        </w:rPr>
        <w:t xml:space="preserve"> в течение которого учреждению будут принадлежать</w:t>
      </w:r>
      <w:r w:rsidR="00182204" w:rsidRPr="00C92785">
        <w:rPr>
          <w:sz w:val="28"/>
          <w:szCs w:val="28"/>
        </w:rPr>
        <w:t xml:space="preserve"> исключительные права на объект</w:t>
      </w:r>
      <w:r w:rsidR="00BB2F2A" w:rsidRPr="00C92785">
        <w:rPr>
          <w:sz w:val="28"/>
          <w:szCs w:val="28"/>
        </w:rPr>
        <w:t>;</w:t>
      </w:r>
    </w:p>
    <w:p w:rsidR="00BB2F2A" w:rsidRPr="00C92785" w:rsidRDefault="000676FB" w:rsidP="00C66E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D40218" w:rsidRPr="00C92785">
        <w:rPr>
          <w:sz w:val="28"/>
          <w:szCs w:val="28"/>
        </w:rPr>
        <w:t xml:space="preserve">срока, </w:t>
      </w:r>
      <w:r w:rsidR="00BB2F2A" w:rsidRPr="00C92785">
        <w:rPr>
          <w:sz w:val="28"/>
          <w:szCs w:val="28"/>
        </w:rPr>
        <w:t xml:space="preserve">в течение которого </w:t>
      </w:r>
      <w:r w:rsidR="00D40218" w:rsidRPr="00C92785">
        <w:rPr>
          <w:sz w:val="28"/>
          <w:szCs w:val="28"/>
        </w:rPr>
        <w:t>ФУ</w:t>
      </w:r>
      <w:r w:rsidR="00BB2F2A" w:rsidRPr="00C92785">
        <w:rPr>
          <w:sz w:val="28"/>
          <w:szCs w:val="28"/>
        </w:rPr>
        <w:t xml:space="preserve"> планирует использовать объект в своей деятельности.</w:t>
      </w:r>
    </w:p>
    <w:p w:rsidR="00182204" w:rsidRPr="00C92785" w:rsidRDefault="00D40218"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BB2F2A" w:rsidRPr="00C92785" w:rsidRDefault="00BB2F2A"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br/>
        <w:t>Основание: статья 1335 Гражданского кодекса РФ, пункт 60 Инструкции к Единому плану счетов № 157н.</w:t>
      </w:r>
    </w:p>
    <w:p w:rsidR="00D40218" w:rsidRPr="00C92785" w:rsidRDefault="00D40218"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C7ACD" w:rsidRPr="00C92785" w:rsidRDefault="00D40218"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AC7ACD" w:rsidRPr="00C92785">
        <w:rPr>
          <w:sz w:val="28"/>
          <w:szCs w:val="28"/>
        </w:rPr>
        <w:t>Комиссия  по поступлению  и выбытию активов  ежегодно  определяет  продолжительность  перио</w:t>
      </w:r>
      <w:r w:rsidR="00986828" w:rsidRPr="00C92785">
        <w:rPr>
          <w:sz w:val="28"/>
          <w:szCs w:val="28"/>
        </w:rPr>
        <w:t>да  в течении  которого предпола</w:t>
      </w:r>
      <w:r w:rsidR="00AC7ACD" w:rsidRPr="00C92785">
        <w:rPr>
          <w:sz w:val="28"/>
          <w:szCs w:val="28"/>
        </w:rPr>
        <w:t>гается  использовать НМА, и в случае  его существенного изменения  уточняет  с</w:t>
      </w:r>
      <w:r w:rsidR="00986828" w:rsidRPr="00C92785">
        <w:rPr>
          <w:sz w:val="28"/>
          <w:szCs w:val="28"/>
        </w:rPr>
        <w:t>рок его полезного использования</w:t>
      </w:r>
      <w:r w:rsidR="00AC7ACD" w:rsidRPr="00C92785">
        <w:rPr>
          <w:sz w:val="28"/>
          <w:szCs w:val="28"/>
        </w:rPr>
        <w:t>.</w:t>
      </w:r>
      <w:r w:rsidR="009031E7" w:rsidRPr="00C92785">
        <w:rPr>
          <w:sz w:val="28"/>
          <w:szCs w:val="28"/>
        </w:rPr>
        <w:t xml:space="preserve"> </w:t>
      </w:r>
      <w:r w:rsidR="00AC7ACD" w:rsidRPr="00C92785">
        <w:rPr>
          <w:sz w:val="28"/>
          <w:szCs w:val="28"/>
        </w:rPr>
        <w:t>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BB2F2A" w:rsidRPr="00C92785" w:rsidRDefault="00660671"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b/>
          <w:sz w:val="28"/>
          <w:szCs w:val="28"/>
        </w:rPr>
      </w:pPr>
      <w:r>
        <w:rPr>
          <w:b/>
          <w:sz w:val="28"/>
          <w:szCs w:val="28"/>
        </w:rPr>
        <w:t>5.2</w:t>
      </w:r>
      <w:r w:rsidR="001A0E44">
        <w:rPr>
          <w:b/>
          <w:sz w:val="28"/>
          <w:szCs w:val="28"/>
        </w:rPr>
        <w:t>1</w:t>
      </w:r>
      <w:r w:rsidR="00D40218" w:rsidRPr="00C92785">
        <w:rPr>
          <w:b/>
          <w:sz w:val="28"/>
          <w:szCs w:val="28"/>
        </w:rPr>
        <w:t>.</w:t>
      </w:r>
      <w:r w:rsidR="00BB2F2A" w:rsidRPr="00C92785">
        <w:rPr>
          <w:b/>
          <w:sz w:val="28"/>
          <w:szCs w:val="28"/>
        </w:rPr>
        <w:t xml:space="preserve"> Материальные запасы</w:t>
      </w:r>
    </w:p>
    <w:p w:rsidR="0048597A" w:rsidRPr="00C92785" w:rsidRDefault="00BB2F2A" w:rsidP="00D402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color w:val="000000"/>
          <w:sz w:val="28"/>
          <w:szCs w:val="28"/>
        </w:rPr>
      </w:pPr>
      <w:r w:rsidRPr="00C92785">
        <w:rPr>
          <w:sz w:val="28"/>
          <w:szCs w:val="28"/>
        </w:rPr>
        <w:t> </w:t>
      </w:r>
      <w:r w:rsidR="00F07032" w:rsidRPr="00C92785">
        <w:rPr>
          <w:color w:val="000000"/>
          <w:sz w:val="28"/>
          <w:szCs w:val="28"/>
        </w:rPr>
        <w:t>Материальные запасы учитывают</w:t>
      </w:r>
      <w:r w:rsidR="00E14537" w:rsidRPr="00C92785">
        <w:rPr>
          <w:color w:val="000000"/>
          <w:sz w:val="28"/>
          <w:szCs w:val="28"/>
        </w:rPr>
        <w:t>с</w:t>
      </w:r>
      <w:r w:rsidR="00F07032" w:rsidRPr="00C92785">
        <w:rPr>
          <w:color w:val="000000"/>
          <w:sz w:val="28"/>
          <w:szCs w:val="28"/>
        </w:rPr>
        <w:t>я на </w:t>
      </w:r>
      <w:hyperlink r:id="rId111" w:anchor="/document/99/902249301/ZAP1JDM30B/" w:tooltip="010500000 Материальные запасы" w:history="1">
        <w:r w:rsidR="00F07032" w:rsidRPr="00C92785">
          <w:rPr>
            <w:sz w:val="28"/>
            <w:szCs w:val="28"/>
          </w:rPr>
          <w:t>счете</w:t>
        </w:r>
        <w:r w:rsidR="00D40218" w:rsidRPr="00C92785">
          <w:rPr>
            <w:sz w:val="28"/>
            <w:szCs w:val="28"/>
          </w:rPr>
          <w:t>1</w:t>
        </w:r>
        <w:r w:rsidR="00F07032" w:rsidRPr="00C92785">
          <w:rPr>
            <w:sz w:val="28"/>
            <w:szCs w:val="28"/>
          </w:rPr>
          <w:t>05.00</w:t>
        </w:r>
      </w:hyperlink>
      <w:r w:rsidR="00F07032" w:rsidRPr="00C92785">
        <w:rPr>
          <w:color w:val="000000"/>
          <w:sz w:val="28"/>
          <w:szCs w:val="28"/>
        </w:rPr>
        <w:t> «Материальные запасы».</w:t>
      </w:r>
    </w:p>
    <w:p w:rsidR="00D720AB" w:rsidRPr="00C92785" w:rsidRDefault="00660671"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8"/>
          <w:szCs w:val="28"/>
        </w:rPr>
      </w:pPr>
      <w:r>
        <w:rPr>
          <w:color w:val="000000"/>
          <w:sz w:val="28"/>
          <w:szCs w:val="28"/>
        </w:rPr>
        <w:t>5.2</w:t>
      </w:r>
      <w:r w:rsidR="001A0E44">
        <w:rPr>
          <w:color w:val="000000"/>
          <w:sz w:val="28"/>
          <w:szCs w:val="28"/>
        </w:rPr>
        <w:t>1.</w:t>
      </w:r>
      <w:r w:rsidR="000676FB" w:rsidRPr="00C92785">
        <w:rPr>
          <w:color w:val="000000"/>
          <w:sz w:val="28"/>
          <w:szCs w:val="28"/>
        </w:rPr>
        <w:t xml:space="preserve">1. </w:t>
      </w:r>
      <w:r w:rsidR="00A17FD9" w:rsidRPr="00C92785">
        <w:rPr>
          <w:color w:val="000000"/>
          <w:sz w:val="28"/>
          <w:szCs w:val="28"/>
        </w:rPr>
        <w:t>ФУ</w:t>
      </w:r>
      <w:r w:rsidR="00F07032" w:rsidRPr="00C92785">
        <w:rPr>
          <w:color w:val="000000"/>
          <w:sz w:val="28"/>
          <w:szCs w:val="28"/>
        </w:rPr>
        <w:t xml:space="preserve"> учитывает в составе материальных запасов материальные объекты, указанные в пунктах 98–99 Инструкции к Единому плану счетов № 157н, а также </w:t>
      </w:r>
      <w:r w:rsidR="00D720AB" w:rsidRPr="00C92785">
        <w:rPr>
          <w:color w:val="000000"/>
          <w:sz w:val="28"/>
          <w:szCs w:val="28"/>
        </w:rPr>
        <w:t>хозяйственные принадлежности.</w:t>
      </w:r>
    </w:p>
    <w:p w:rsidR="00182204" w:rsidRPr="00C92785" w:rsidRDefault="00D720AB" w:rsidP="0060265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sidRPr="00C92785">
        <w:rPr>
          <w:color w:val="000000"/>
          <w:sz w:val="28"/>
          <w:szCs w:val="28"/>
        </w:rPr>
        <w:t xml:space="preserve"> </w:t>
      </w:r>
      <w:r w:rsidR="00602653">
        <w:rPr>
          <w:color w:val="000000"/>
          <w:sz w:val="28"/>
          <w:szCs w:val="28"/>
        </w:rPr>
        <w:tab/>
      </w:r>
      <w:r w:rsidR="00F07032" w:rsidRPr="00C92785">
        <w:rPr>
          <w:color w:val="000000"/>
          <w:sz w:val="28"/>
          <w:szCs w:val="28"/>
        </w:rPr>
        <w:t xml:space="preserve"> </w:t>
      </w:r>
      <w:r w:rsidR="00602653">
        <w:rPr>
          <w:color w:val="000000"/>
          <w:sz w:val="28"/>
          <w:szCs w:val="28"/>
        </w:rPr>
        <w:t>К</w:t>
      </w:r>
      <w:r w:rsidR="00BB2F2A" w:rsidRPr="00C92785">
        <w:rPr>
          <w:sz w:val="28"/>
          <w:szCs w:val="28"/>
        </w:rPr>
        <w:t xml:space="preserve"> материальным запасам относятся предметы, исполь</w:t>
      </w:r>
      <w:r w:rsidR="00A17FD9" w:rsidRPr="00C92785">
        <w:rPr>
          <w:sz w:val="28"/>
          <w:szCs w:val="28"/>
        </w:rPr>
        <w:t>зуемые в деятельности управления</w:t>
      </w:r>
      <w:r w:rsidR="00BB2F2A" w:rsidRPr="00C92785">
        <w:rPr>
          <w:sz w:val="28"/>
          <w:szCs w:val="28"/>
        </w:rPr>
        <w:t xml:space="preserve"> в течение периода, не превышающего 12 месяцев, независимо от их стоимости.</w:t>
      </w:r>
      <w:r w:rsidR="00182204" w:rsidRPr="00C92785">
        <w:rPr>
          <w:sz w:val="28"/>
          <w:szCs w:val="28"/>
        </w:rPr>
        <w:t xml:space="preserve"> Оценка </w:t>
      </w:r>
      <w:r w:rsidR="00BB2F2A" w:rsidRPr="00C92785">
        <w:rPr>
          <w:sz w:val="28"/>
          <w:szCs w:val="28"/>
        </w:rPr>
        <w:t>материальных запасов в бухучете осуществляется по фактической стоимости каждой единицы.</w:t>
      </w:r>
    </w:p>
    <w:p w:rsidR="00C04952" w:rsidRPr="00EF1DAF" w:rsidRDefault="00D40218" w:rsidP="0060265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r w:rsidRPr="00C92785">
        <w:rPr>
          <w:color w:val="000000"/>
          <w:sz w:val="28"/>
          <w:szCs w:val="28"/>
        </w:rPr>
        <w:tab/>
      </w:r>
      <w:r w:rsidR="001457AB" w:rsidRPr="00C92785">
        <w:rPr>
          <w:color w:val="000000"/>
          <w:sz w:val="28"/>
          <w:szCs w:val="28"/>
        </w:rPr>
        <w:t>В состав материальных запасов</w:t>
      </w:r>
      <w:r w:rsidR="00913E49" w:rsidRPr="00C92785">
        <w:rPr>
          <w:color w:val="000000"/>
          <w:sz w:val="28"/>
          <w:szCs w:val="28"/>
        </w:rPr>
        <w:t xml:space="preserve"> ФУ относ</w:t>
      </w:r>
      <w:r w:rsidR="00602653">
        <w:rPr>
          <w:color w:val="000000"/>
          <w:sz w:val="28"/>
          <w:szCs w:val="28"/>
        </w:rPr>
        <w:t>я</w:t>
      </w:r>
      <w:r w:rsidR="00913E49" w:rsidRPr="00C92785">
        <w:rPr>
          <w:color w:val="000000"/>
          <w:sz w:val="28"/>
          <w:szCs w:val="28"/>
        </w:rPr>
        <w:t>тся</w:t>
      </w:r>
      <w:r w:rsidR="00CF14FC" w:rsidRPr="00C92785">
        <w:rPr>
          <w:color w:val="000000"/>
          <w:sz w:val="28"/>
          <w:szCs w:val="28"/>
        </w:rPr>
        <w:t xml:space="preserve">: </w:t>
      </w:r>
      <w:r w:rsidR="00D7645E" w:rsidRPr="00C92785">
        <w:rPr>
          <w:color w:val="000000"/>
          <w:sz w:val="28"/>
          <w:szCs w:val="28"/>
        </w:rPr>
        <w:t>органайзеры</w:t>
      </w:r>
      <w:r w:rsidR="009D0657" w:rsidRPr="00C92785">
        <w:rPr>
          <w:color w:val="000000"/>
          <w:sz w:val="28"/>
          <w:szCs w:val="28"/>
        </w:rPr>
        <w:t xml:space="preserve">, </w:t>
      </w:r>
      <w:r w:rsidR="00C04952" w:rsidRPr="00C92785">
        <w:rPr>
          <w:color w:val="000000"/>
          <w:sz w:val="28"/>
          <w:szCs w:val="28"/>
        </w:rPr>
        <w:t>дыроколы,</w:t>
      </w:r>
      <w:r w:rsidR="00913E49" w:rsidRPr="00C92785">
        <w:rPr>
          <w:color w:val="000000"/>
          <w:sz w:val="28"/>
          <w:szCs w:val="28"/>
        </w:rPr>
        <w:t xml:space="preserve"> степлеры, антистеплеры</w:t>
      </w:r>
      <w:r w:rsidR="00C04952" w:rsidRPr="00C92785">
        <w:rPr>
          <w:color w:val="000000"/>
          <w:sz w:val="28"/>
          <w:szCs w:val="28"/>
        </w:rPr>
        <w:t>, держатели для скотча</w:t>
      </w:r>
      <w:r w:rsidR="009D0657" w:rsidRPr="00C92785">
        <w:rPr>
          <w:color w:val="000000"/>
          <w:sz w:val="28"/>
          <w:szCs w:val="28"/>
        </w:rPr>
        <w:t>,</w:t>
      </w:r>
      <w:r w:rsidR="00ED0642" w:rsidRPr="00C92785">
        <w:rPr>
          <w:color w:val="000000"/>
          <w:sz w:val="28"/>
          <w:szCs w:val="28"/>
        </w:rPr>
        <w:t xml:space="preserve"> </w:t>
      </w:r>
      <w:r w:rsidR="00254970" w:rsidRPr="00C92785">
        <w:rPr>
          <w:sz w:val="28"/>
          <w:szCs w:val="28"/>
        </w:rPr>
        <w:t>батареи для ИБП,</w:t>
      </w:r>
      <w:r w:rsidR="00ED0642" w:rsidRPr="00C92785">
        <w:rPr>
          <w:sz w:val="28"/>
          <w:szCs w:val="28"/>
        </w:rPr>
        <w:t xml:space="preserve"> </w:t>
      </w:r>
      <w:r w:rsidR="00E14537" w:rsidRPr="00C92785">
        <w:rPr>
          <w:sz w:val="28"/>
          <w:szCs w:val="28"/>
        </w:rPr>
        <w:t>батарейки,</w:t>
      </w:r>
      <w:r w:rsidR="00ED0642" w:rsidRPr="00C92785">
        <w:rPr>
          <w:sz w:val="28"/>
          <w:szCs w:val="28"/>
        </w:rPr>
        <w:t xml:space="preserve"> </w:t>
      </w:r>
      <w:r w:rsidR="00E14537" w:rsidRPr="00C92785">
        <w:rPr>
          <w:sz w:val="28"/>
          <w:szCs w:val="28"/>
        </w:rPr>
        <w:t>подушк</w:t>
      </w:r>
      <w:r w:rsidR="003717B9" w:rsidRPr="00C92785">
        <w:rPr>
          <w:sz w:val="28"/>
          <w:szCs w:val="28"/>
        </w:rPr>
        <w:t>и</w:t>
      </w:r>
      <w:r w:rsidR="00E14537" w:rsidRPr="00C92785">
        <w:rPr>
          <w:sz w:val="28"/>
          <w:szCs w:val="28"/>
        </w:rPr>
        <w:t xml:space="preserve"> сменн</w:t>
      </w:r>
      <w:r w:rsidR="00602653">
        <w:rPr>
          <w:sz w:val="28"/>
          <w:szCs w:val="28"/>
        </w:rPr>
        <w:t>ые</w:t>
      </w:r>
      <w:r w:rsidR="00E14537" w:rsidRPr="00C92785">
        <w:rPr>
          <w:sz w:val="28"/>
          <w:szCs w:val="28"/>
        </w:rPr>
        <w:t xml:space="preserve"> для штамп</w:t>
      </w:r>
      <w:r w:rsidR="00602653">
        <w:rPr>
          <w:sz w:val="28"/>
          <w:szCs w:val="28"/>
        </w:rPr>
        <w:t>ов и печатей</w:t>
      </w:r>
      <w:r w:rsidR="00E14537" w:rsidRPr="00C92785">
        <w:rPr>
          <w:sz w:val="28"/>
          <w:szCs w:val="28"/>
        </w:rPr>
        <w:t>,</w:t>
      </w:r>
      <w:r w:rsidR="00ED0642" w:rsidRPr="00C92785">
        <w:rPr>
          <w:sz w:val="28"/>
          <w:szCs w:val="28"/>
        </w:rPr>
        <w:t xml:space="preserve"> </w:t>
      </w:r>
      <w:r w:rsidR="00E14537" w:rsidRPr="00C92785">
        <w:rPr>
          <w:sz w:val="28"/>
          <w:szCs w:val="28"/>
        </w:rPr>
        <w:t>фар</w:t>
      </w:r>
      <w:r w:rsidR="003717B9" w:rsidRPr="00C92785">
        <w:rPr>
          <w:sz w:val="28"/>
          <w:szCs w:val="28"/>
        </w:rPr>
        <w:t>ы</w:t>
      </w:r>
      <w:r w:rsidR="00E14537" w:rsidRPr="00C92785">
        <w:rPr>
          <w:sz w:val="28"/>
          <w:szCs w:val="28"/>
        </w:rPr>
        <w:t xml:space="preserve"> противотуманн</w:t>
      </w:r>
      <w:r w:rsidR="003717B9" w:rsidRPr="00C92785">
        <w:rPr>
          <w:sz w:val="28"/>
          <w:szCs w:val="28"/>
        </w:rPr>
        <w:t>ые,</w:t>
      </w:r>
      <w:r w:rsidR="00602653">
        <w:rPr>
          <w:sz w:val="28"/>
          <w:szCs w:val="28"/>
        </w:rPr>
        <w:t xml:space="preserve"> </w:t>
      </w:r>
      <w:r w:rsidR="00E14537" w:rsidRPr="00C92785">
        <w:rPr>
          <w:sz w:val="28"/>
          <w:szCs w:val="28"/>
        </w:rPr>
        <w:t>флеш</w:t>
      </w:r>
      <w:r w:rsidR="0048597A" w:rsidRPr="00C92785">
        <w:rPr>
          <w:sz w:val="28"/>
          <w:szCs w:val="28"/>
        </w:rPr>
        <w:t>-</w:t>
      </w:r>
      <w:r w:rsidR="009D0657" w:rsidRPr="00C92785">
        <w:rPr>
          <w:sz w:val="28"/>
          <w:szCs w:val="28"/>
        </w:rPr>
        <w:t>память</w:t>
      </w:r>
      <w:r w:rsidR="003717B9" w:rsidRPr="00C92785">
        <w:rPr>
          <w:sz w:val="28"/>
          <w:szCs w:val="28"/>
        </w:rPr>
        <w:t>,</w:t>
      </w:r>
      <w:r w:rsidR="00602653">
        <w:rPr>
          <w:sz w:val="28"/>
          <w:szCs w:val="28"/>
        </w:rPr>
        <w:t xml:space="preserve"> </w:t>
      </w:r>
      <w:r w:rsidR="009D0657" w:rsidRPr="00C92785">
        <w:rPr>
          <w:sz w:val="28"/>
          <w:szCs w:val="28"/>
        </w:rPr>
        <w:t>флеш</w:t>
      </w:r>
      <w:r w:rsidR="0048597A" w:rsidRPr="00C92785">
        <w:rPr>
          <w:sz w:val="28"/>
          <w:szCs w:val="28"/>
        </w:rPr>
        <w:t>-</w:t>
      </w:r>
      <w:r w:rsidR="009D0657" w:rsidRPr="00C92785">
        <w:rPr>
          <w:sz w:val="28"/>
          <w:szCs w:val="28"/>
        </w:rPr>
        <w:t>диск</w:t>
      </w:r>
      <w:r w:rsidR="003717B9" w:rsidRPr="00C92785">
        <w:rPr>
          <w:sz w:val="28"/>
          <w:szCs w:val="28"/>
        </w:rPr>
        <w:t>и,</w:t>
      </w:r>
      <w:r w:rsidR="00ED0642" w:rsidRPr="00C92785">
        <w:rPr>
          <w:sz w:val="28"/>
          <w:szCs w:val="28"/>
        </w:rPr>
        <w:t xml:space="preserve"> </w:t>
      </w:r>
      <w:r w:rsidR="009D0657" w:rsidRPr="00C92785">
        <w:rPr>
          <w:sz w:val="28"/>
          <w:szCs w:val="28"/>
        </w:rPr>
        <w:t>флеш</w:t>
      </w:r>
      <w:r w:rsidR="0048597A" w:rsidRPr="00C92785">
        <w:rPr>
          <w:sz w:val="28"/>
          <w:szCs w:val="28"/>
        </w:rPr>
        <w:t>-</w:t>
      </w:r>
      <w:r w:rsidR="009D0657" w:rsidRPr="00C92785">
        <w:rPr>
          <w:sz w:val="28"/>
          <w:szCs w:val="28"/>
        </w:rPr>
        <w:t>драйв</w:t>
      </w:r>
      <w:r w:rsidR="003717B9" w:rsidRPr="00C92785">
        <w:rPr>
          <w:sz w:val="28"/>
          <w:szCs w:val="28"/>
        </w:rPr>
        <w:t>ы,</w:t>
      </w:r>
      <w:r w:rsidR="00ED0642" w:rsidRPr="00C92785">
        <w:rPr>
          <w:sz w:val="28"/>
          <w:szCs w:val="28"/>
        </w:rPr>
        <w:t xml:space="preserve"> </w:t>
      </w:r>
      <w:r w:rsidR="009D0657" w:rsidRPr="00C92785">
        <w:rPr>
          <w:sz w:val="28"/>
          <w:szCs w:val="28"/>
        </w:rPr>
        <w:t>штамп</w:t>
      </w:r>
      <w:r w:rsidR="003717B9" w:rsidRPr="00C92785">
        <w:rPr>
          <w:sz w:val="28"/>
          <w:szCs w:val="28"/>
        </w:rPr>
        <w:t>ы</w:t>
      </w:r>
      <w:r w:rsidR="00ED0642" w:rsidRPr="00C92785">
        <w:rPr>
          <w:sz w:val="28"/>
          <w:szCs w:val="28"/>
        </w:rPr>
        <w:t xml:space="preserve"> </w:t>
      </w:r>
      <w:r w:rsidR="009D0657" w:rsidRPr="00C92785">
        <w:rPr>
          <w:sz w:val="28"/>
          <w:szCs w:val="28"/>
        </w:rPr>
        <w:t>самон</w:t>
      </w:r>
      <w:r w:rsidR="0048597A" w:rsidRPr="00C92785">
        <w:rPr>
          <w:sz w:val="28"/>
          <w:szCs w:val="28"/>
        </w:rPr>
        <w:t>а</w:t>
      </w:r>
      <w:r w:rsidR="009D0657" w:rsidRPr="00C92785">
        <w:rPr>
          <w:sz w:val="28"/>
          <w:szCs w:val="28"/>
        </w:rPr>
        <w:t>борны</w:t>
      </w:r>
      <w:r w:rsidR="003717B9" w:rsidRPr="00C92785">
        <w:rPr>
          <w:sz w:val="28"/>
          <w:szCs w:val="28"/>
        </w:rPr>
        <w:t>е, мыши</w:t>
      </w:r>
      <w:r w:rsidR="00E14537" w:rsidRPr="00C92785">
        <w:rPr>
          <w:sz w:val="28"/>
          <w:szCs w:val="28"/>
        </w:rPr>
        <w:t xml:space="preserve"> проводн</w:t>
      </w:r>
      <w:r w:rsidR="003717B9" w:rsidRPr="00C92785">
        <w:rPr>
          <w:sz w:val="28"/>
          <w:szCs w:val="28"/>
        </w:rPr>
        <w:t>ые</w:t>
      </w:r>
      <w:r w:rsidR="00ED0642" w:rsidRPr="00C92785">
        <w:rPr>
          <w:sz w:val="28"/>
          <w:szCs w:val="28"/>
        </w:rPr>
        <w:t xml:space="preserve"> </w:t>
      </w:r>
      <w:r w:rsidR="00E14537" w:rsidRPr="00C92785">
        <w:rPr>
          <w:sz w:val="28"/>
          <w:szCs w:val="28"/>
        </w:rPr>
        <w:t>(приобретенн</w:t>
      </w:r>
      <w:r w:rsidR="003717B9" w:rsidRPr="00C92785">
        <w:rPr>
          <w:sz w:val="28"/>
          <w:szCs w:val="28"/>
        </w:rPr>
        <w:t>ые</w:t>
      </w:r>
      <w:r w:rsidR="00E14537" w:rsidRPr="00C92785">
        <w:rPr>
          <w:sz w:val="28"/>
          <w:szCs w:val="28"/>
        </w:rPr>
        <w:t xml:space="preserve"> отдельно от компьютера)</w:t>
      </w:r>
      <w:r w:rsidR="003717B9" w:rsidRPr="00C92785">
        <w:rPr>
          <w:sz w:val="28"/>
          <w:szCs w:val="28"/>
        </w:rPr>
        <w:t>,</w:t>
      </w:r>
      <w:r w:rsidR="00ED0642" w:rsidRPr="00C92785">
        <w:rPr>
          <w:sz w:val="28"/>
          <w:szCs w:val="28"/>
        </w:rPr>
        <w:t xml:space="preserve"> </w:t>
      </w:r>
      <w:r w:rsidR="009D0657" w:rsidRPr="00C92785">
        <w:rPr>
          <w:sz w:val="28"/>
          <w:szCs w:val="28"/>
        </w:rPr>
        <w:t>портфел</w:t>
      </w:r>
      <w:r w:rsidR="003717B9" w:rsidRPr="00C92785">
        <w:rPr>
          <w:sz w:val="28"/>
          <w:szCs w:val="28"/>
        </w:rPr>
        <w:t>и,</w:t>
      </w:r>
      <w:r w:rsidR="00D7645E" w:rsidRPr="00C92785">
        <w:rPr>
          <w:sz w:val="28"/>
          <w:szCs w:val="28"/>
        </w:rPr>
        <w:t xml:space="preserve"> сумк</w:t>
      </w:r>
      <w:r w:rsidR="003717B9" w:rsidRPr="00C92785">
        <w:rPr>
          <w:sz w:val="28"/>
          <w:szCs w:val="28"/>
        </w:rPr>
        <w:t>и</w:t>
      </w:r>
      <w:r w:rsidR="00D7645E" w:rsidRPr="00C92785">
        <w:rPr>
          <w:sz w:val="28"/>
          <w:szCs w:val="28"/>
        </w:rPr>
        <w:t xml:space="preserve"> для ноутбука</w:t>
      </w:r>
      <w:r w:rsidR="003717B9" w:rsidRPr="00C92785">
        <w:rPr>
          <w:sz w:val="28"/>
          <w:szCs w:val="28"/>
        </w:rPr>
        <w:t>,</w:t>
      </w:r>
      <w:r w:rsidR="009D0657" w:rsidRPr="00C92785">
        <w:rPr>
          <w:sz w:val="28"/>
          <w:szCs w:val="28"/>
        </w:rPr>
        <w:t xml:space="preserve"> трос</w:t>
      </w:r>
      <w:r w:rsidR="003717B9" w:rsidRPr="00C92785">
        <w:rPr>
          <w:sz w:val="28"/>
          <w:szCs w:val="28"/>
        </w:rPr>
        <w:t>ы</w:t>
      </w:r>
      <w:r w:rsidR="009D0657" w:rsidRPr="00C92785">
        <w:rPr>
          <w:sz w:val="28"/>
          <w:szCs w:val="28"/>
        </w:rPr>
        <w:t xml:space="preserve"> буксирны</w:t>
      </w:r>
      <w:r w:rsidR="003717B9" w:rsidRPr="00C92785">
        <w:rPr>
          <w:sz w:val="28"/>
          <w:szCs w:val="28"/>
        </w:rPr>
        <w:t>е</w:t>
      </w:r>
      <w:r w:rsidR="009D0657" w:rsidRPr="00C92785">
        <w:rPr>
          <w:sz w:val="28"/>
          <w:szCs w:val="28"/>
        </w:rPr>
        <w:t>, кашпо</w:t>
      </w:r>
      <w:r w:rsidR="00913E49" w:rsidRPr="00C92785">
        <w:rPr>
          <w:sz w:val="28"/>
          <w:szCs w:val="28"/>
        </w:rPr>
        <w:t xml:space="preserve"> под цветы</w:t>
      </w:r>
      <w:r w:rsidR="00A057B3" w:rsidRPr="00C92785">
        <w:rPr>
          <w:sz w:val="28"/>
          <w:szCs w:val="28"/>
        </w:rPr>
        <w:t>, картр</w:t>
      </w:r>
      <w:r w:rsidR="00436A23" w:rsidRPr="00C92785">
        <w:rPr>
          <w:sz w:val="28"/>
          <w:szCs w:val="28"/>
        </w:rPr>
        <w:t>и</w:t>
      </w:r>
      <w:r w:rsidR="0048597A" w:rsidRPr="00C92785">
        <w:rPr>
          <w:sz w:val="28"/>
          <w:szCs w:val="28"/>
        </w:rPr>
        <w:t>д</w:t>
      </w:r>
      <w:r w:rsidR="00436A23" w:rsidRPr="00C92785">
        <w:rPr>
          <w:sz w:val="28"/>
          <w:szCs w:val="28"/>
        </w:rPr>
        <w:t>ж</w:t>
      </w:r>
      <w:r w:rsidRPr="00C92785">
        <w:rPr>
          <w:sz w:val="28"/>
          <w:szCs w:val="28"/>
        </w:rPr>
        <w:t>и</w:t>
      </w:r>
      <w:r w:rsidR="00436A23" w:rsidRPr="00C92785">
        <w:rPr>
          <w:sz w:val="28"/>
          <w:szCs w:val="28"/>
        </w:rPr>
        <w:t>, калькулятор</w:t>
      </w:r>
      <w:r w:rsidRPr="00C92785">
        <w:rPr>
          <w:sz w:val="28"/>
          <w:szCs w:val="28"/>
        </w:rPr>
        <w:t>ы</w:t>
      </w:r>
      <w:r w:rsidR="00EF1DAF">
        <w:rPr>
          <w:sz w:val="28"/>
          <w:szCs w:val="28"/>
        </w:rPr>
        <w:t xml:space="preserve">, </w:t>
      </w:r>
      <w:r w:rsidR="00602653">
        <w:rPr>
          <w:sz w:val="28"/>
          <w:szCs w:val="28"/>
        </w:rPr>
        <w:t xml:space="preserve">удлинитель (сетевой фильтр) а так же </w:t>
      </w:r>
      <w:r w:rsidR="00602653" w:rsidRPr="00602653">
        <w:rPr>
          <w:color w:val="000000"/>
          <w:sz w:val="28"/>
          <w:szCs w:val="28"/>
        </w:rPr>
        <w:t xml:space="preserve"> </w:t>
      </w:r>
      <w:r w:rsidR="00602653">
        <w:rPr>
          <w:color w:val="000000"/>
          <w:sz w:val="28"/>
          <w:szCs w:val="28"/>
        </w:rPr>
        <w:t>к</w:t>
      </w:r>
      <w:r w:rsidR="00602653" w:rsidRPr="00C92785">
        <w:rPr>
          <w:color w:val="000000"/>
          <w:sz w:val="28"/>
          <w:szCs w:val="28"/>
        </w:rPr>
        <w:t>анцелярские принадлежности без</w:t>
      </w:r>
      <w:r w:rsidR="00602653">
        <w:rPr>
          <w:color w:val="000000"/>
          <w:sz w:val="28"/>
          <w:szCs w:val="28"/>
        </w:rPr>
        <w:t xml:space="preserve"> </w:t>
      </w:r>
      <w:r w:rsidR="00602653" w:rsidRPr="00C92785">
        <w:rPr>
          <w:color w:val="000000"/>
          <w:sz w:val="28"/>
          <w:szCs w:val="28"/>
        </w:rPr>
        <w:t>электрического привода, для которых производитель не указал в документах гарантийный срок использования.</w:t>
      </w:r>
    </w:p>
    <w:p w:rsidR="00C01C36" w:rsidRPr="002D57A2" w:rsidRDefault="00741C79" w:rsidP="00C01C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602653">
        <w:rPr>
          <w:sz w:val="28"/>
          <w:szCs w:val="28"/>
        </w:rPr>
        <w:tab/>
      </w:r>
      <w:r>
        <w:rPr>
          <w:sz w:val="28"/>
          <w:szCs w:val="28"/>
        </w:rPr>
        <w:t>Приобретение автошин также относится к материальным запасам и учитываются на счете 105.36.</w:t>
      </w:r>
      <w:r w:rsidR="00620BBD">
        <w:rPr>
          <w:sz w:val="28"/>
          <w:szCs w:val="28"/>
        </w:rPr>
        <w:t xml:space="preserve"> </w:t>
      </w:r>
      <w:r w:rsidR="00620BBD" w:rsidRPr="002D57A2">
        <w:rPr>
          <w:sz w:val="28"/>
          <w:szCs w:val="28"/>
        </w:rPr>
        <w:t>Шины принимаются к балансовому учету по первоночальной стоимости на основании первичных учетных документов</w:t>
      </w:r>
      <w:r w:rsidR="00C01C36" w:rsidRPr="002D57A2">
        <w:rPr>
          <w:sz w:val="28"/>
          <w:szCs w:val="28"/>
        </w:rPr>
        <w:t xml:space="preserve"> с последующим увеличен</w:t>
      </w:r>
      <w:r w:rsidR="00602653">
        <w:rPr>
          <w:sz w:val="28"/>
          <w:szCs w:val="28"/>
        </w:rPr>
        <w:t>ием на забалансовом счете 09 «З</w:t>
      </w:r>
      <w:r w:rsidR="00C01C36" w:rsidRPr="002D57A2">
        <w:rPr>
          <w:sz w:val="28"/>
          <w:szCs w:val="28"/>
        </w:rPr>
        <w:t xml:space="preserve">апасные части к </w:t>
      </w:r>
      <w:r w:rsidR="00602653">
        <w:rPr>
          <w:sz w:val="28"/>
          <w:szCs w:val="28"/>
        </w:rPr>
        <w:t>т</w:t>
      </w:r>
      <w:r w:rsidR="00C01C36" w:rsidRPr="002D57A2">
        <w:rPr>
          <w:sz w:val="28"/>
          <w:szCs w:val="28"/>
        </w:rPr>
        <w:t>ранспортным средствам, выданным взамен изношенных»</w:t>
      </w:r>
      <w:r w:rsidR="00602653">
        <w:rPr>
          <w:sz w:val="28"/>
          <w:szCs w:val="28"/>
        </w:rPr>
        <w:t>.</w:t>
      </w:r>
    </w:p>
    <w:p w:rsidR="00AB6C5B" w:rsidRDefault="00C01C36"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xml:space="preserve">  </w:t>
      </w:r>
      <w:r w:rsidR="00513EBA" w:rsidRPr="002D57A2">
        <w:rPr>
          <w:sz w:val="28"/>
          <w:szCs w:val="28"/>
        </w:rPr>
        <w:t>Документ-основание для принятия шин к балансовому учету используется приходный ордер на приемку материальных ценностей</w:t>
      </w:r>
      <w:r w:rsidR="00602653">
        <w:rPr>
          <w:sz w:val="28"/>
          <w:szCs w:val="28"/>
        </w:rPr>
        <w:t xml:space="preserve"> и </w:t>
      </w:r>
      <w:r w:rsidR="00513EBA" w:rsidRPr="002D57A2">
        <w:rPr>
          <w:sz w:val="28"/>
          <w:szCs w:val="28"/>
        </w:rPr>
        <w:t>первичны</w:t>
      </w:r>
      <w:r w:rsidR="00602653">
        <w:rPr>
          <w:sz w:val="28"/>
          <w:szCs w:val="28"/>
        </w:rPr>
        <w:t>е</w:t>
      </w:r>
      <w:r w:rsidR="00513EBA" w:rsidRPr="002D57A2">
        <w:rPr>
          <w:sz w:val="28"/>
          <w:szCs w:val="28"/>
        </w:rPr>
        <w:t xml:space="preserve"> документ</w:t>
      </w:r>
      <w:r w:rsidR="00602653">
        <w:rPr>
          <w:sz w:val="28"/>
          <w:szCs w:val="28"/>
        </w:rPr>
        <w:t>ы</w:t>
      </w:r>
      <w:r w:rsidRPr="002D57A2">
        <w:rPr>
          <w:sz w:val="28"/>
          <w:szCs w:val="28"/>
        </w:rPr>
        <w:t xml:space="preserve"> от </w:t>
      </w:r>
      <w:r w:rsidR="00513EBA" w:rsidRPr="002D57A2">
        <w:rPr>
          <w:sz w:val="28"/>
          <w:szCs w:val="28"/>
        </w:rPr>
        <w:t>поставщика - товарн</w:t>
      </w:r>
      <w:r w:rsidR="00602653">
        <w:rPr>
          <w:sz w:val="28"/>
          <w:szCs w:val="28"/>
        </w:rPr>
        <w:t>ые</w:t>
      </w:r>
      <w:r w:rsidR="00513EBA" w:rsidRPr="002D57A2">
        <w:rPr>
          <w:sz w:val="28"/>
          <w:szCs w:val="28"/>
        </w:rPr>
        <w:t xml:space="preserve"> накладн</w:t>
      </w:r>
      <w:r w:rsidR="00602653">
        <w:rPr>
          <w:sz w:val="28"/>
          <w:szCs w:val="28"/>
        </w:rPr>
        <w:t xml:space="preserve">ые или </w:t>
      </w:r>
      <w:r w:rsidR="00975E3F" w:rsidRPr="002D57A2">
        <w:rPr>
          <w:sz w:val="28"/>
          <w:szCs w:val="28"/>
        </w:rPr>
        <w:t>УПД (универсальн</w:t>
      </w:r>
      <w:r w:rsidR="00602653">
        <w:rPr>
          <w:sz w:val="28"/>
          <w:szCs w:val="28"/>
        </w:rPr>
        <w:t>ый</w:t>
      </w:r>
      <w:r w:rsidR="00975E3F" w:rsidRPr="002D57A2">
        <w:rPr>
          <w:sz w:val="28"/>
          <w:szCs w:val="28"/>
        </w:rPr>
        <w:t xml:space="preserve"> передаточн</w:t>
      </w:r>
      <w:r w:rsidR="00602653">
        <w:rPr>
          <w:sz w:val="28"/>
          <w:szCs w:val="28"/>
        </w:rPr>
        <w:t>ый</w:t>
      </w:r>
      <w:r w:rsidR="00975E3F" w:rsidRPr="002D57A2">
        <w:rPr>
          <w:sz w:val="28"/>
          <w:szCs w:val="28"/>
        </w:rPr>
        <w:t xml:space="preserve"> документ)</w:t>
      </w:r>
      <w:r w:rsidR="00513EBA" w:rsidRPr="002D57A2">
        <w:rPr>
          <w:sz w:val="28"/>
          <w:szCs w:val="28"/>
        </w:rPr>
        <w:t xml:space="preserve">. </w:t>
      </w:r>
    </w:p>
    <w:p w:rsidR="00602653" w:rsidRDefault="00602653"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p>
    <w:p w:rsidR="00620BBD" w:rsidRPr="002D57A2" w:rsidRDefault="00620BBD"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xml:space="preserve">Основание: </w:t>
      </w:r>
      <w:r w:rsidR="005D7677" w:rsidRPr="002D57A2">
        <w:rPr>
          <w:sz w:val="28"/>
          <w:szCs w:val="28"/>
        </w:rPr>
        <w:t>пункт 11,</w:t>
      </w:r>
      <w:r w:rsidR="00602653">
        <w:rPr>
          <w:sz w:val="28"/>
          <w:szCs w:val="28"/>
        </w:rPr>
        <w:t xml:space="preserve"> </w:t>
      </w:r>
      <w:r w:rsidRPr="002D57A2">
        <w:rPr>
          <w:sz w:val="28"/>
          <w:szCs w:val="28"/>
        </w:rPr>
        <w:t>13,</w:t>
      </w:r>
      <w:r w:rsidR="00602653">
        <w:rPr>
          <w:sz w:val="28"/>
          <w:szCs w:val="28"/>
        </w:rPr>
        <w:t xml:space="preserve"> </w:t>
      </w:r>
      <w:r w:rsidRPr="002D57A2">
        <w:rPr>
          <w:sz w:val="28"/>
          <w:szCs w:val="28"/>
        </w:rPr>
        <w:t>19 Стандарта «Запасы»,</w:t>
      </w:r>
      <w:r w:rsidR="00513EBA" w:rsidRPr="002D57A2">
        <w:rPr>
          <w:sz w:val="28"/>
          <w:szCs w:val="28"/>
        </w:rPr>
        <w:t xml:space="preserve"> </w:t>
      </w:r>
      <w:r w:rsidRPr="002D57A2">
        <w:rPr>
          <w:sz w:val="28"/>
          <w:szCs w:val="28"/>
        </w:rPr>
        <w:t>п</w:t>
      </w:r>
      <w:r w:rsidR="00602653">
        <w:rPr>
          <w:sz w:val="28"/>
          <w:szCs w:val="28"/>
        </w:rPr>
        <w:t>.</w:t>
      </w:r>
      <w:r w:rsidRPr="002D57A2">
        <w:rPr>
          <w:sz w:val="28"/>
          <w:szCs w:val="28"/>
        </w:rPr>
        <w:t>п</w:t>
      </w:r>
      <w:r w:rsidR="00602653">
        <w:rPr>
          <w:sz w:val="28"/>
          <w:szCs w:val="28"/>
        </w:rPr>
        <w:t>.</w:t>
      </w:r>
      <w:r w:rsidRPr="002D57A2">
        <w:rPr>
          <w:sz w:val="28"/>
          <w:szCs w:val="28"/>
        </w:rPr>
        <w:t xml:space="preserve"> 23,</w:t>
      </w:r>
      <w:r w:rsidR="00602653">
        <w:rPr>
          <w:sz w:val="28"/>
          <w:szCs w:val="28"/>
        </w:rPr>
        <w:t xml:space="preserve"> </w:t>
      </w:r>
      <w:r w:rsidRPr="002D57A2">
        <w:rPr>
          <w:sz w:val="28"/>
          <w:szCs w:val="28"/>
        </w:rPr>
        <w:t>100,</w:t>
      </w:r>
      <w:r w:rsidR="00602653">
        <w:rPr>
          <w:sz w:val="28"/>
          <w:szCs w:val="28"/>
        </w:rPr>
        <w:t xml:space="preserve"> </w:t>
      </w:r>
      <w:r w:rsidRPr="002D57A2">
        <w:rPr>
          <w:sz w:val="28"/>
          <w:szCs w:val="28"/>
        </w:rPr>
        <w:t>102</w:t>
      </w:r>
      <w:r w:rsidR="00C01C36" w:rsidRPr="002D57A2">
        <w:rPr>
          <w:sz w:val="28"/>
          <w:szCs w:val="28"/>
        </w:rPr>
        <w:t>,</w:t>
      </w:r>
      <w:r w:rsidR="00602653">
        <w:rPr>
          <w:sz w:val="28"/>
          <w:szCs w:val="28"/>
        </w:rPr>
        <w:t xml:space="preserve"> </w:t>
      </w:r>
      <w:r w:rsidR="00C01C36" w:rsidRPr="002D57A2">
        <w:rPr>
          <w:sz w:val="28"/>
          <w:szCs w:val="28"/>
        </w:rPr>
        <w:t>349</w:t>
      </w:r>
      <w:r w:rsidRPr="002D57A2">
        <w:rPr>
          <w:sz w:val="28"/>
          <w:szCs w:val="28"/>
        </w:rPr>
        <w:t xml:space="preserve"> Инструкции</w:t>
      </w:r>
      <w:r w:rsidR="00602653">
        <w:rPr>
          <w:sz w:val="28"/>
          <w:szCs w:val="28"/>
        </w:rPr>
        <w:t xml:space="preserve"> </w:t>
      </w:r>
      <w:r w:rsidRPr="002D57A2">
        <w:rPr>
          <w:sz w:val="28"/>
          <w:szCs w:val="28"/>
        </w:rPr>
        <w:t>№ 157н</w:t>
      </w:r>
      <w:r w:rsidR="00602653">
        <w:rPr>
          <w:sz w:val="28"/>
          <w:szCs w:val="28"/>
        </w:rPr>
        <w:t>.</w:t>
      </w:r>
    </w:p>
    <w:p w:rsidR="00602653" w:rsidRDefault="00DB2F41"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xml:space="preserve">  </w:t>
      </w:r>
      <w:r w:rsidR="00602653">
        <w:rPr>
          <w:sz w:val="28"/>
          <w:szCs w:val="28"/>
        </w:rPr>
        <w:tab/>
      </w:r>
    </w:p>
    <w:p w:rsidR="00DB2F41" w:rsidRPr="002D57A2" w:rsidRDefault="00DB2F41"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Автомобильные шины, приобретенные в качестве самостоятельных объектов, не соответствуют критериям отнесения активов к основным средствам, следовательно</w:t>
      </w:r>
      <w:r w:rsidR="00602653">
        <w:rPr>
          <w:sz w:val="28"/>
          <w:szCs w:val="28"/>
        </w:rPr>
        <w:t>,</w:t>
      </w:r>
      <w:r w:rsidRPr="002D57A2">
        <w:rPr>
          <w:sz w:val="28"/>
          <w:szCs w:val="28"/>
        </w:rPr>
        <w:t xml:space="preserve"> при их замене стоимость автомобиля не корректируется.</w:t>
      </w:r>
    </w:p>
    <w:p w:rsidR="00602653" w:rsidRDefault="00602653"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p>
    <w:p w:rsidR="00DB2F41" w:rsidRPr="002D57A2" w:rsidRDefault="00DB2F41"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Основание:</w:t>
      </w:r>
      <w:r w:rsidR="00620BBD" w:rsidRPr="002D57A2">
        <w:rPr>
          <w:sz w:val="28"/>
          <w:szCs w:val="28"/>
        </w:rPr>
        <w:t xml:space="preserve"> </w:t>
      </w:r>
      <w:r w:rsidRPr="002D57A2">
        <w:rPr>
          <w:sz w:val="28"/>
          <w:szCs w:val="28"/>
        </w:rPr>
        <w:t>пункт</w:t>
      </w:r>
      <w:r w:rsidR="00975E3F" w:rsidRPr="002D57A2">
        <w:rPr>
          <w:sz w:val="28"/>
          <w:szCs w:val="28"/>
        </w:rPr>
        <w:t xml:space="preserve"> </w:t>
      </w:r>
      <w:r w:rsidRPr="002D57A2">
        <w:rPr>
          <w:sz w:val="28"/>
          <w:szCs w:val="28"/>
        </w:rPr>
        <w:t>27</w:t>
      </w:r>
      <w:r w:rsidR="00975E3F" w:rsidRPr="002D57A2">
        <w:rPr>
          <w:sz w:val="28"/>
          <w:szCs w:val="28"/>
        </w:rPr>
        <w:t xml:space="preserve"> </w:t>
      </w:r>
      <w:r w:rsidR="00602653">
        <w:rPr>
          <w:sz w:val="28"/>
          <w:szCs w:val="28"/>
        </w:rPr>
        <w:t>Стандарта «Основные средства</w:t>
      </w:r>
      <w:r w:rsidRPr="002D57A2">
        <w:rPr>
          <w:sz w:val="28"/>
          <w:szCs w:val="28"/>
        </w:rPr>
        <w:t>»</w:t>
      </w:r>
      <w:r w:rsidR="00602653">
        <w:rPr>
          <w:sz w:val="28"/>
          <w:szCs w:val="28"/>
        </w:rPr>
        <w:t>.</w:t>
      </w:r>
      <w:r w:rsidR="00620BBD" w:rsidRPr="002D57A2">
        <w:rPr>
          <w:sz w:val="28"/>
          <w:szCs w:val="28"/>
        </w:rPr>
        <w:t xml:space="preserve"> </w:t>
      </w:r>
    </w:p>
    <w:p w:rsidR="00C01C36" w:rsidRPr="002D57A2" w:rsidRDefault="00C01C36"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B35D3" w:rsidRDefault="00602653" w:rsidP="002B40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9B35D3" w:rsidRPr="00602653">
        <w:rPr>
          <w:sz w:val="28"/>
          <w:szCs w:val="28"/>
        </w:rPr>
        <w:t>В случае</w:t>
      </w:r>
      <w:r w:rsidR="00D40218" w:rsidRPr="00602653">
        <w:rPr>
          <w:sz w:val="28"/>
          <w:szCs w:val="28"/>
        </w:rPr>
        <w:t>, если с</w:t>
      </w:r>
      <w:r w:rsidR="009B35D3" w:rsidRPr="00602653">
        <w:rPr>
          <w:sz w:val="28"/>
          <w:szCs w:val="28"/>
        </w:rPr>
        <w:t>огласно классификатору ОКОФ ОК 013-2014 (СНС2008)</w:t>
      </w:r>
      <w:r w:rsidR="00AB6C5B" w:rsidRPr="00602653">
        <w:rPr>
          <w:sz w:val="28"/>
          <w:szCs w:val="28"/>
        </w:rPr>
        <w:t xml:space="preserve"> </w:t>
      </w:r>
      <w:r w:rsidR="009B35D3" w:rsidRPr="00602653">
        <w:rPr>
          <w:sz w:val="28"/>
          <w:szCs w:val="28"/>
        </w:rPr>
        <w:t>материальные ценности</w:t>
      </w:r>
      <w:r w:rsidR="00D40218" w:rsidRPr="00602653">
        <w:rPr>
          <w:sz w:val="28"/>
          <w:szCs w:val="28"/>
        </w:rPr>
        <w:t xml:space="preserve"> отнесены к основным фондам</w:t>
      </w:r>
      <w:r w:rsidR="009B35D3" w:rsidRPr="00602653">
        <w:rPr>
          <w:sz w:val="28"/>
          <w:szCs w:val="28"/>
        </w:rPr>
        <w:t xml:space="preserve">, но в соответствии с </w:t>
      </w:r>
      <w:hyperlink r:id="rId112" w:history="1">
        <w:r w:rsidR="009B35D3" w:rsidRPr="00602653">
          <w:rPr>
            <w:sz w:val="28"/>
            <w:szCs w:val="28"/>
          </w:rPr>
          <w:t>пунктом 99</w:t>
        </w:r>
      </w:hyperlink>
      <w:r w:rsidR="009B35D3" w:rsidRPr="00602653">
        <w:rPr>
          <w:sz w:val="28"/>
          <w:szCs w:val="28"/>
        </w:rPr>
        <w:t xml:space="preserve"> Инструкции </w:t>
      </w:r>
      <w:r w:rsidR="009B35D3" w:rsidRPr="00602653">
        <w:rPr>
          <w:spacing w:val="2"/>
          <w:sz w:val="28"/>
          <w:szCs w:val="28"/>
        </w:rPr>
        <w:t>к Единому плану счетов № 157н</w:t>
      </w:r>
      <w:r w:rsidR="009B35D3" w:rsidRPr="00602653">
        <w:rPr>
          <w:sz w:val="28"/>
          <w:szCs w:val="28"/>
        </w:rPr>
        <w:t xml:space="preserve">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финансовым управлени</w:t>
      </w:r>
      <w:r w:rsidR="00D40218" w:rsidRPr="00602653">
        <w:rPr>
          <w:sz w:val="28"/>
          <w:szCs w:val="28"/>
        </w:rPr>
        <w:t xml:space="preserve">ем </w:t>
      </w:r>
      <w:r w:rsidR="009B35D3" w:rsidRPr="00602653">
        <w:rPr>
          <w:sz w:val="28"/>
          <w:szCs w:val="28"/>
        </w:rPr>
        <w:t>к бухгалтерскому учету в составе материальных запасов.</w:t>
      </w:r>
      <w:r w:rsidR="009F79F9" w:rsidRPr="00602653">
        <w:rPr>
          <w:sz w:val="28"/>
          <w:szCs w:val="28"/>
        </w:rPr>
        <w:t xml:space="preserve">  В ФУ к таким объектам относятся: датер автоматический, калькулятор настольный</w:t>
      </w:r>
      <w:r w:rsidR="00FC0D26" w:rsidRPr="00602653">
        <w:rPr>
          <w:sz w:val="28"/>
          <w:szCs w:val="28"/>
        </w:rPr>
        <w:t>, штамп самоноборный.</w:t>
      </w:r>
    </w:p>
    <w:p w:rsidR="00602653" w:rsidRPr="002B4096" w:rsidRDefault="00602653" w:rsidP="002B40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p>
    <w:p w:rsidR="005F39EA" w:rsidRPr="00C92785" w:rsidRDefault="00660671" w:rsidP="0098682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w:t>
      </w:r>
      <w:r w:rsidR="001A0E44">
        <w:rPr>
          <w:rFonts w:ascii="Times New Roman" w:hAnsi="Times New Roman" w:cs="Times New Roman"/>
          <w:sz w:val="28"/>
          <w:szCs w:val="28"/>
        </w:rPr>
        <w:t>1</w:t>
      </w:r>
      <w:r w:rsidR="000676FB" w:rsidRPr="00C92785">
        <w:rPr>
          <w:rFonts w:ascii="Times New Roman" w:hAnsi="Times New Roman" w:cs="Times New Roman"/>
          <w:sz w:val="28"/>
          <w:szCs w:val="28"/>
        </w:rPr>
        <w:t xml:space="preserve">.2. </w:t>
      </w:r>
      <w:r w:rsidR="005F39EA" w:rsidRPr="00C92785">
        <w:rPr>
          <w:rFonts w:ascii="Times New Roman" w:hAnsi="Times New Roman" w:cs="Times New Roman"/>
          <w:sz w:val="28"/>
          <w:szCs w:val="28"/>
        </w:rPr>
        <w:t>Единица бухгалтерского учета материальных запасов</w:t>
      </w:r>
      <w:r w:rsidR="00FC0D26" w:rsidRPr="00C92785">
        <w:rPr>
          <w:rFonts w:ascii="Times New Roman" w:hAnsi="Times New Roman" w:cs="Times New Roman"/>
          <w:sz w:val="28"/>
          <w:szCs w:val="28"/>
        </w:rPr>
        <w:t xml:space="preserve"> ФУ</w:t>
      </w:r>
      <w:r w:rsidR="005F39EA" w:rsidRPr="00C92785">
        <w:rPr>
          <w:rFonts w:ascii="Times New Roman" w:hAnsi="Times New Roman" w:cs="Times New Roman"/>
          <w:sz w:val="28"/>
          <w:szCs w:val="28"/>
        </w:rPr>
        <w:t xml:space="preserve"> выбирается </w:t>
      </w:r>
      <w:r w:rsidR="004F6E50" w:rsidRPr="00C92785">
        <w:rPr>
          <w:rFonts w:ascii="Times New Roman" w:hAnsi="Times New Roman" w:cs="Times New Roman"/>
          <w:sz w:val="28"/>
          <w:szCs w:val="28"/>
        </w:rPr>
        <w:t>по номенклатурной еди</w:t>
      </w:r>
      <w:r w:rsidR="00FC0D26" w:rsidRPr="00C92785">
        <w:rPr>
          <w:rFonts w:ascii="Times New Roman" w:hAnsi="Times New Roman" w:cs="Times New Roman"/>
          <w:sz w:val="28"/>
          <w:szCs w:val="28"/>
        </w:rPr>
        <w:t xml:space="preserve">нице, </w:t>
      </w:r>
      <w:r w:rsidR="005F39EA" w:rsidRPr="00C92785">
        <w:rPr>
          <w:rFonts w:ascii="Times New Roman" w:hAnsi="Times New Roman" w:cs="Times New Roman"/>
          <w:sz w:val="28"/>
          <w:szCs w:val="28"/>
        </w:rPr>
        <w:t>таким образом, чтобы обеспечить формирование полной и достоверной информации об этих запасах, а также надлежащий контроль за их наличием и движением.</w:t>
      </w:r>
    </w:p>
    <w:p w:rsidR="005F39EA" w:rsidRPr="00C92785" w:rsidRDefault="005F39EA" w:rsidP="005F39EA">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 </w:t>
      </w:r>
    </w:p>
    <w:p w:rsidR="005F39EA" w:rsidRPr="00C92785" w:rsidRDefault="00660671" w:rsidP="000676F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w:t>
      </w:r>
      <w:r w:rsidR="001A0E44">
        <w:rPr>
          <w:rFonts w:ascii="Times New Roman" w:hAnsi="Times New Roman" w:cs="Times New Roman"/>
          <w:sz w:val="28"/>
          <w:szCs w:val="28"/>
        </w:rPr>
        <w:t>1</w:t>
      </w:r>
      <w:r w:rsidR="000676FB" w:rsidRPr="00C92785">
        <w:rPr>
          <w:rFonts w:ascii="Times New Roman" w:hAnsi="Times New Roman" w:cs="Times New Roman"/>
          <w:sz w:val="28"/>
          <w:szCs w:val="28"/>
        </w:rPr>
        <w:t xml:space="preserve">.3. </w:t>
      </w:r>
      <w:r w:rsidR="005F39EA" w:rsidRPr="00C92785">
        <w:rPr>
          <w:rFonts w:ascii="Times New Roman" w:hAnsi="Times New Roman" w:cs="Times New Roman"/>
          <w:sz w:val="28"/>
          <w:szCs w:val="28"/>
        </w:rPr>
        <w:t>Материальные запасы принимаются к бухгалтерскому учету по фактической стоимости.</w:t>
      </w:r>
    </w:p>
    <w:p w:rsidR="005F39EA" w:rsidRPr="00C92785" w:rsidRDefault="005F39EA" w:rsidP="005F39EA">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Первоначальная стоимость материальных запасов в целях ведения бухгалтерского учета признается их фактической стоимостью.</w:t>
      </w:r>
      <w:r w:rsidR="00ED0642" w:rsidRPr="00C92785">
        <w:rPr>
          <w:rFonts w:ascii="Times New Roman" w:hAnsi="Times New Roman" w:cs="Times New Roman"/>
          <w:sz w:val="28"/>
          <w:szCs w:val="28"/>
        </w:rPr>
        <w:t xml:space="preserve"> </w:t>
      </w:r>
      <w:r w:rsidRPr="00C92785">
        <w:rPr>
          <w:rFonts w:ascii="Times New Roman" w:hAnsi="Times New Roman" w:cs="Times New Roman"/>
          <w:sz w:val="28"/>
          <w:szCs w:val="28"/>
        </w:rPr>
        <w:t>Первоначальной стоимостью объектов материальных запасов признается сумма фактических вложений в их приобретение, предъявленных финансовому управлению поставщиками и (или) подрядчиками, включая НДС.</w:t>
      </w:r>
    </w:p>
    <w:p w:rsidR="008254D9" w:rsidRPr="00C92785" w:rsidRDefault="008254D9" w:rsidP="008254D9">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Фактической стоимостью материальных запасов, приобретенных за плату, признаются суммы, уплачиваемые </w:t>
      </w:r>
      <w:r w:rsidR="00116C06" w:rsidRPr="00C92785">
        <w:rPr>
          <w:rFonts w:ascii="Times New Roman" w:hAnsi="Times New Roman" w:cs="Times New Roman"/>
          <w:sz w:val="28"/>
          <w:szCs w:val="28"/>
        </w:rPr>
        <w:t xml:space="preserve">в соответствии с </w:t>
      </w:r>
      <w:r w:rsidRPr="00C92785">
        <w:rPr>
          <w:rFonts w:ascii="Times New Roman" w:hAnsi="Times New Roman" w:cs="Times New Roman"/>
          <w:sz w:val="28"/>
          <w:szCs w:val="28"/>
        </w:rPr>
        <w:t xml:space="preserve"> контрактом (договором) поставщику (продавцу)</w:t>
      </w:r>
      <w:r w:rsidR="003717B9" w:rsidRPr="00C92785">
        <w:rPr>
          <w:rFonts w:ascii="Times New Roman" w:hAnsi="Times New Roman" w:cs="Times New Roman"/>
          <w:sz w:val="28"/>
          <w:szCs w:val="28"/>
        </w:rPr>
        <w:t>.</w:t>
      </w:r>
    </w:p>
    <w:p w:rsidR="00FC0D26" w:rsidRPr="00C92785" w:rsidRDefault="00FC0D26" w:rsidP="008254D9">
      <w:pPr>
        <w:pStyle w:val="ConsPlusNormal"/>
        <w:spacing w:line="276" w:lineRule="auto"/>
        <w:ind w:firstLine="540"/>
        <w:jc w:val="both"/>
        <w:rPr>
          <w:rFonts w:ascii="Times New Roman" w:hAnsi="Times New Roman" w:cs="Times New Roman"/>
          <w:sz w:val="28"/>
          <w:szCs w:val="28"/>
        </w:rPr>
      </w:pPr>
    </w:p>
    <w:p w:rsidR="0097641F" w:rsidRPr="00C92785" w:rsidRDefault="00660671" w:rsidP="000676F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w:t>
      </w:r>
      <w:r w:rsidR="001A0E44">
        <w:rPr>
          <w:rFonts w:ascii="Times New Roman" w:hAnsi="Times New Roman" w:cs="Times New Roman"/>
          <w:sz w:val="28"/>
          <w:szCs w:val="28"/>
        </w:rPr>
        <w:t>1</w:t>
      </w:r>
      <w:r w:rsidR="000676FB" w:rsidRPr="00C92785">
        <w:rPr>
          <w:rFonts w:ascii="Times New Roman" w:hAnsi="Times New Roman" w:cs="Times New Roman"/>
          <w:sz w:val="28"/>
          <w:szCs w:val="28"/>
        </w:rPr>
        <w:t xml:space="preserve">.4. </w:t>
      </w:r>
      <w:r w:rsidR="0097641F" w:rsidRPr="00C92785">
        <w:rPr>
          <w:rFonts w:ascii="Times New Roman" w:hAnsi="Times New Roman" w:cs="Times New Roman"/>
          <w:sz w:val="28"/>
          <w:szCs w:val="28"/>
        </w:rPr>
        <w:t>Неучтенные объекты материальных запасов, выявленные при проведении инвентаризации, принимаются к бухгалтерскому учету по их текущей оценочной стоимости на дату принятия к бухгалтерскому учету.</w:t>
      </w:r>
    </w:p>
    <w:p w:rsidR="00FC0D26" w:rsidRPr="00C92785" w:rsidRDefault="00FC0D26" w:rsidP="000676FB">
      <w:pPr>
        <w:pStyle w:val="ConsPlusNormal"/>
        <w:spacing w:line="276" w:lineRule="auto"/>
        <w:jc w:val="both"/>
        <w:rPr>
          <w:rFonts w:ascii="Times New Roman" w:hAnsi="Times New Roman" w:cs="Times New Roman"/>
          <w:sz w:val="28"/>
          <w:szCs w:val="28"/>
        </w:rPr>
      </w:pPr>
    </w:p>
    <w:p w:rsidR="0097641F" w:rsidRPr="00C92785" w:rsidRDefault="001540B8" w:rsidP="001540B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41F" w:rsidRPr="00C92785">
        <w:rPr>
          <w:rFonts w:ascii="Times New Roman" w:hAnsi="Times New Roman" w:cs="Times New Roman"/>
          <w:sz w:val="28"/>
          <w:szCs w:val="28"/>
        </w:rPr>
        <w:t>При определении текущей оценочной стоимости в целях принятия к бухгалтерскому учету материальных запасов используются данные о ценах, действующих на дату принятия к учету (оприходования) имущества, на аналогичные материальные ценности, полученные в письменной форме от организаций-изготовителей; а в случае невозможности документального подтверждения экспертным путем -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0676FB" w:rsidRPr="00C92785" w:rsidRDefault="00660671" w:rsidP="000676FB">
      <w:pPr>
        <w:widowControl w:val="0"/>
        <w:autoSpaceDE w:val="0"/>
        <w:autoSpaceDN w:val="0"/>
        <w:adjustRightInd w:val="0"/>
        <w:spacing w:line="276" w:lineRule="auto"/>
        <w:jc w:val="both"/>
        <w:rPr>
          <w:sz w:val="28"/>
          <w:szCs w:val="28"/>
        </w:rPr>
      </w:pPr>
      <w:r>
        <w:rPr>
          <w:sz w:val="28"/>
          <w:szCs w:val="28"/>
        </w:rPr>
        <w:t>5.2</w:t>
      </w:r>
      <w:r w:rsidR="001A0E44">
        <w:rPr>
          <w:sz w:val="28"/>
          <w:szCs w:val="28"/>
        </w:rPr>
        <w:t>1</w:t>
      </w:r>
      <w:r w:rsidR="000676FB" w:rsidRPr="00C92785">
        <w:rPr>
          <w:sz w:val="28"/>
          <w:szCs w:val="28"/>
        </w:rPr>
        <w:t xml:space="preserve">.5. </w:t>
      </w:r>
      <w:r w:rsidR="00726B7B" w:rsidRPr="00C92785">
        <w:rPr>
          <w:sz w:val="28"/>
          <w:szCs w:val="28"/>
        </w:rPr>
        <w:t>Выдача в эксплуатацию на нужды финансового управления  канцелярских принадлежностей, запасных частей и списание материальных запасов   производится по стои</w:t>
      </w:r>
      <w:r w:rsidR="00986828" w:rsidRPr="00C92785">
        <w:rPr>
          <w:sz w:val="28"/>
          <w:szCs w:val="28"/>
        </w:rPr>
        <w:t>мости каждой еди</w:t>
      </w:r>
      <w:r w:rsidR="00726B7B" w:rsidRPr="00C92785">
        <w:rPr>
          <w:sz w:val="28"/>
          <w:szCs w:val="28"/>
        </w:rPr>
        <w:t>ницы на основании  Ведомости выдачи материальных ценностей на нужды учреждения (ф.0504210), которая является основанием для списания материальных запасов и (или) Акта о списании  материальных запасов (ф. 0504230).Выдача  мягкого  и хозяйственного инвентаря    производится  по ведомости (ф.0504143)</w:t>
      </w:r>
      <w:r w:rsidR="00F64B67" w:rsidRPr="00C92785">
        <w:rPr>
          <w:sz w:val="28"/>
          <w:szCs w:val="28"/>
        </w:rPr>
        <w:t>.</w:t>
      </w:r>
    </w:p>
    <w:p w:rsidR="00726B7B" w:rsidRPr="00C92785" w:rsidRDefault="00660671" w:rsidP="000676FB">
      <w:pPr>
        <w:widowControl w:val="0"/>
        <w:autoSpaceDE w:val="0"/>
        <w:autoSpaceDN w:val="0"/>
        <w:adjustRightInd w:val="0"/>
        <w:spacing w:line="276" w:lineRule="auto"/>
        <w:jc w:val="both"/>
        <w:rPr>
          <w:sz w:val="28"/>
          <w:szCs w:val="28"/>
        </w:rPr>
      </w:pPr>
      <w:r>
        <w:rPr>
          <w:sz w:val="28"/>
          <w:szCs w:val="28"/>
        </w:rPr>
        <w:t>5.2</w:t>
      </w:r>
      <w:r w:rsidR="001A0E44">
        <w:rPr>
          <w:sz w:val="28"/>
          <w:szCs w:val="28"/>
        </w:rPr>
        <w:t>1</w:t>
      </w:r>
      <w:r w:rsidR="000676FB" w:rsidRPr="00C92785">
        <w:rPr>
          <w:sz w:val="28"/>
          <w:szCs w:val="28"/>
        </w:rPr>
        <w:t xml:space="preserve">.6. </w:t>
      </w:r>
      <w:r w:rsidR="00726B7B" w:rsidRPr="00C92785">
        <w:rPr>
          <w:sz w:val="28"/>
          <w:szCs w:val="28"/>
        </w:rPr>
        <w:t>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726B7B" w:rsidRPr="00C92785" w:rsidRDefault="00726B7B" w:rsidP="000676FB">
      <w:pPr>
        <w:widowControl w:val="0"/>
        <w:autoSpaceDE w:val="0"/>
        <w:autoSpaceDN w:val="0"/>
        <w:spacing w:line="276" w:lineRule="auto"/>
        <w:ind w:firstLine="720"/>
        <w:jc w:val="both"/>
        <w:rPr>
          <w:sz w:val="28"/>
          <w:szCs w:val="28"/>
        </w:rPr>
      </w:pPr>
      <w:r w:rsidRPr="00C92785">
        <w:rPr>
          <w:sz w:val="28"/>
          <w:szCs w:val="28"/>
        </w:rPr>
        <w:t>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5B35B3" w:rsidRPr="00500B35" w:rsidRDefault="00660671" w:rsidP="000676FB">
      <w:pPr>
        <w:pStyle w:val="ConsPlusNormal"/>
        <w:spacing w:line="276" w:lineRule="auto"/>
        <w:jc w:val="both"/>
        <w:rPr>
          <w:rFonts w:ascii="Times New Roman" w:hAnsi="Times New Roman" w:cs="Times New Roman"/>
          <w:sz w:val="28"/>
          <w:szCs w:val="28"/>
        </w:rPr>
      </w:pPr>
      <w:r w:rsidRPr="00500B35">
        <w:rPr>
          <w:rFonts w:ascii="Times New Roman" w:hAnsi="Times New Roman" w:cs="Times New Roman"/>
          <w:sz w:val="28"/>
          <w:szCs w:val="28"/>
        </w:rPr>
        <w:t>5.2</w:t>
      </w:r>
      <w:r w:rsidR="001A0E44">
        <w:rPr>
          <w:rFonts w:ascii="Times New Roman" w:hAnsi="Times New Roman" w:cs="Times New Roman"/>
          <w:sz w:val="28"/>
          <w:szCs w:val="28"/>
        </w:rPr>
        <w:t>1</w:t>
      </w:r>
      <w:r w:rsidR="000676FB" w:rsidRPr="00500B35">
        <w:rPr>
          <w:rFonts w:ascii="Times New Roman" w:hAnsi="Times New Roman" w:cs="Times New Roman"/>
          <w:sz w:val="28"/>
          <w:szCs w:val="28"/>
        </w:rPr>
        <w:t xml:space="preserve">.7. </w:t>
      </w:r>
      <w:r w:rsidR="00500B35">
        <w:rPr>
          <w:rFonts w:ascii="Times New Roman" w:hAnsi="Times New Roman" w:cs="Times New Roman"/>
          <w:sz w:val="28"/>
          <w:szCs w:val="28"/>
        </w:rPr>
        <w:t>О</w:t>
      </w:r>
      <w:r w:rsidR="005B35B3" w:rsidRPr="00500B35">
        <w:rPr>
          <w:rFonts w:ascii="Times New Roman" w:hAnsi="Times New Roman" w:cs="Times New Roman"/>
          <w:sz w:val="28"/>
          <w:szCs w:val="28"/>
        </w:rPr>
        <w:t>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500B35" w:rsidRDefault="005B35B3" w:rsidP="000676FB">
      <w:pPr>
        <w:pStyle w:val="ConsPlusNormal"/>
        <w:spacing w:line="276" w:lineRule="auto"/>
        <w:ind w:firstLine="720"/>
        <w:jc w:val="both"/>
        <w:rPr>
          <w:rFonts w:ascii="Times New Roman" w:hAnsi="Times New Roman" w:cs="Times New Roman"/>
          <w:sz w:val="28"/>
          <w:szCs w:val="28"/>
        </w:rPr>
      </w:pPr>
      <w:r w:rsidRPr="00500B35">
        <w:rPr>
          <w:rFonts w:ascii="Times New Roman" w:hAnsi="Times New Roman" w:cs="Times New Roman"/>
          <w:sz w:val="28"/>
          <w:szCs w:val="28"/>
        </w:rPr>
        <w:t xml:space="preserve">Объекты материальных запасов учитываются на счетах Рабочего </w:t>
      </w:r>
      <w:hyperlink w:anchor="P1501" w:history="1">
        <w:r w:rsidRPr="00500B35">
          <w:rPr>
            <w:rFonts w:ascii="Times New Roman" w:hAnsi="Times New Roman" w:cs="Times New Roman"/>
            <w:sz w:val="28"/>
            <w:szCs w:val="28"/>
          </w:rPr>
          <w:t>плана</w:t>
        </w:r>
      </w:hyperlink>
      <w:r w:rsidRPr="00500B35">
        <w:rPr>
          <w:rFonts w:ascii="Times New Roman" w:hAnsi="Times New Roman" w:cs="Times New Roman"/>
          <w:sz w:val="28"/>
          <w:szCs w:val="28"/>
        </w:rPr>
        <w:t xml:space="preserve"> счетов.</w:t>
      </w:r>
      <w:r w:rsidR="009031E7" w:rsidRPr="00500B35">
        <w:rPr>
          <w:rFonts w:ascii="Times New Roman" w:hAnsi="Times New Roman" w:cs="Times New Roman"/>
          <w:sz w:val="28"/>
          <w:szCs w:val="28"/>
        </w:rPr>
        <w:t xml:space="preserve"> </w:t>
      </w:r>
      <w:r w:rsidRPr="00500B35">
        <w:rPr>
          <w:rFonts w:ascii="Times New Roman" w:hAnsi="Times New Roman" w:cs="Times New Roman"/>
          <w:sz w:val="28"/>
          <w:szCs w:val="28"/>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r w:rsidR="009031E7" w:rsidRPr="00500B35">
        <w:rPr>
          <w:rFonts w:ascii="Times New Roman" w:hAnsi="Times New Roman" w:cs="Times New Roman"/>
          <w:sz w:val="28"/>
          <w:szCs w:val="28"/>
        </w:rPr>
        <w:t xml:space="preserve"> </w:t>
      </w:r>
    </w:p>
    <w:p w:rsidR="00CD7367" w:rsidRPr="00C92785" w:rsidRDefault="005B35B3" w:rsidP="000676FB">
      <w:pPr>
        <w:pStyle w:val="ConsPlusNormal"/>
        <w:spacing w:line="276" w:lineRule="auto"/>
        <w:ind w:firstLine="720"/>
        <w:jc w:val="both"/>
        <w:rPr>
          <w:rFonts w:ascii="Times New Roman" w:hAnsi="Times New Roman" w:cs="Times New Roman"/>
          <w:sz w:val="28"/>
          <w:szCs w:val="28"/>
        </w:rPr>
      </w:pPr>
      <w:r w:rsidRPr="00500B35">
        <w:rPr>
          <w:rFonts w:ascii="Times New Roman" w:hAnsi="Times New Roman" w:cs="Times New Roman"/>
          <w:sz w:val="28"/>
          <w:szCs w:val="28"/>
        </w:rPr>
        <w:t>В целях контроля</w:t>
      </w:r>
      <w:r w:rsidRPr="00C92785">
        <w:rPr>
          <w:rFonts w:ascii="Times New Roman" w:hAnsi="Times New Roman" w:cs="Times New Roman"/>
          <w:sz w:val="28"/>
          <w:szCs w:val="28"/>
        </w:rPr>
        <w:t xml:space="preserve"> соответствия учетных данных по объектам материальных запасов, формируемых материально ответственными лицами, данным на соответствующих счетах аналитического учета Рабочего </w:t>
      </w:r>
      <w:hyperlink w:anchor="P1501" w:history="1">
        <w:r w:rsidRPr="00C92785">
          <w:rPr>
            <w:rFonts w:ascii="Times New Roman" w:hAnsi="Times New Roman" w:cs="Times New Roman"/>
            <w:sz w:val="28"/>
            <w:szCs w:val="28"/>
          </w:rPr>
          <w:t>плана</w:t>
        </w:r>
      </w:hyperlink>
      <w:r w:rsidRPr="00C92785">
        <w:rPr>
          <w:rFonts w:ascii="Times New Roman" w:hAnsi="Times New Roman" w:cs="Times New Roman"/>
          <w:sz w:val="28"/>
          <w:szCs w:val="28"/>
        </w:rPr>
        <w:t xml:space="preserve"> счетов ежеквартально составляется Оборотная </w:t>
      </w:r>
      <w:hyperlink r:id="rId113" w:history="1">
        <w:r w:rsidRPr="00C92785">
          <w:rPr>
            <w:rFonts w:ascii="Times New Roman" w:hAnsi="Times New Roman" w:cs="Times New Roman"/>
            <w:sz w:val="28"/>
            <w:szCs w:val="28"/>
          </w:rPr>
          <w:t>ведомость</w:t>
        </w:r>
      </w:hyperlink>
      <w:r w:rsidRPr="00C92785">
        <w:rPr>
          <w:rFonts w:ascii="Times New Roman" w:hAnsi="Times New Roman" w:cs="Times New Roman"/>
          <w:sz w:val="28"/>
          <w:szCs w:val="28"/>
        </w:rPr>
        <w:t xml:space="preserve"> по нефинансовым активам (ф. 0504035).</w:t>
      </w:r>
    </w:p>
    <w:p w:rsidR="005B35B3" w:rsidRPr="00C92785" w:rsidRDefault="005B35B3" w:rsidP="000676FB">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Учет операций по поступлению материальных запасов ведется в соответствии с содержанием хозяйственной операции:</w:t>
      </w:r>
    </w:p>
    <w:p w:rsidR="005B35B3" w:rsidRPr="00C92785" w:rsidRDefault="00CD7367" w:rsidP="005B35B3">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 </w:t>
      </w:r>
      <w:r w:rsidR="005B35B3" w:rsidRPr="00C92785">
        <w:rPr>
          <w:rFonts w:ascii="Times New Roman" w:hAnsi="Times New Roman" w:cs="Times New Roman"/>
          <w:sz w:val="28"/>
          <w:szCs w:val="28"/>
        </w:rPr>
        <w:t xml:space="preserve">в </w:t>
      </w:r>
      <w:hyperlink r:id="rId114" w:history="1">
        <w:r w:rsidR="005B35B3" w:rsidRPr="00C92785">
          <w:rPr>
            <w:rFonts w:ascii="Times New Roman" w:hAnsi="Times New Roman" w:cs="Times New Roman"/>
            <w:sz w:val="28"/>
            <w:szCs w:val="28"/>
          </w:rPr>
          <w:t>Журнале</w:t>
        </w:r>
      </w:hyperlink>
      <w:r w:rsidR="005B35B3" w:rsidRPr="00C92785">
        <w:rPr>
          <w:rFonts w:ascii="Times New Roman" w:hAnsi="Times New Roman" w:cs="Times New Roman"/>
          <w:sz w:val="28"/>
          <w:szCs w:val="28"/>
        </w:rPr>
        <w:t xml:space="preserve"> операций по выбытию и перемещению нефинансовых активов в части операций принятия к учету материальных запасов по сформированной фактической стоимости (в сумме фактических вложений);</w:t>
      </w:r>
    </w:p>
    <w:p w:rsidR="005B35B3" w:rsidRPr="00C92785" w:rsidRDefault="00CD7367" w:rsidP="005B35B3">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 </w:t>
      </w:r>
      <w:r w:rsidR="005B35B3" w:rsidRPr="00C92785">
        <w:rPr>
          <w:rFonts w:ascii="Times New Roman" w:hAnsi="Times New Roman" w:cs="Times New Roman"/>
          <w:sz w:val="28"/>
          <w:szCs w:val="28"/>
        </w:rPr>
        <w:t xml:space="preserve">в </w:t>
      </w:r>
      <w:hyperlink r:id="rId115" w:history="1">
        <w:r w:rsidR="005B35B3" w:rsidRPr="00C92785">
          <w:rPr>
            <w:rFonts w:ascii="Times New Roman" w:hAnsi="Times New Roman" w:cs="Times New Roman"/>
            <w:sz w:val="28"/>
            <w:szCs w:val="28"/>
          </w:rPr>
          <w:t>Журнале</w:t>
        </w:r>
      </w:hyperlink>
      <w:r w:rsidR="005B35B3" w:rsidRPr="00C92785">
        <w:rPr>
          <w:rFonts w:ascii="Times New Roman" w:hAnsi="Times New Roman" w:cs="Times New Roman"/>
          <w:sz w:val="28"/>
          <w:szCs w:val="28"/>
        </w:rPr>
        <w:t xml:space="preserve"> операций расчетов с поставщиками и подрядчиками либо в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CD7367" w:rsidRPr="00C92785" w:rsidRDefault="005B35B3" w:rsidP="00CD7367">
      <w:pPr>
        <w:ind w:firstLine="540"/>
        <w:jc w:val="both"/>
        <w:rPr>
          <w:sz w:val="28"/>
          <w:szCs w:val="28"/>
        </w:rPr>
      </w:pPr>
      <w:r w:rsidRPr="00C92785">
        <w:rPr>
          <w:sz w:val="28"/>
          <w:szCs w:val="28"/>
        </w:rPr>
        <w:t xml:space="preserve">Учет операций по выбытию и перемещению материальных запасов ведется в </w:t>
      </w:r>
      <w:hyperlink r:id="rId116" w:history="1">
        <w:r w:rsidRPr="00C92785">
          <w:rPr>
            <w:sz w:val="28"/>
            <w:szCs w:val="28"/>
          </w:rPr>
          <w:t>Журнале</w:t>
        </w:r>
      </w:hyperlink>
      <w:r w:rsidRPr="00C92785">
        <w:rPr>
          <w:sz w:val="28"/>
          <w:szCs w:val="28"/>
        </w:rPr>
        <w:t xml:space="preserve"> операций по выбытию и перемещению нефинансовых активов.</w:t>
      </w:r>
      <w:r w:rsidR="00CD7367" w:rsidRPr="00C92785">
        <w:rPr>
          <w:sz w:val="28"/>
          <w:szCs w:val="28"/>
        </w:rPr>
        <w:t xml:space="preserve"> Единицей учета материальных запасов является номенклатурный номер.</w:t>
      </w:r>
    </w:p>
    <w:p w:rsidR="000676FB" w:rsidRPr="00C92785" w:rsidRDefault="00660671" w:rsidP="000676FB">
      <w:pPr>
        <w:jc w:val="both"/>
        <w:rPr>
          <w:color w:val="000000"/>
          <w:sz w:val="28"/>
          <w:szCs w:val="28"/>
          <w:shd w:val="clear" w:color="auto" w:fill="FFFFFF"/>
        </w:rPr>
      </w:pPr>
      <w:r>
        <w:rPr>
          <w:sz w:val="28"/>
          <w:szCs w:val="28"/>
        </w:rPr>
        <w:t>5.2</w:t>
      </w:r>
      <w:r w:rsidR="001A0E44">
        <w:rPr>
          <w:sz w:val="28"/>
          <w:szCs w:val="28"/>
        </w:rPr>
        <w:t>1</w:t>
      </w:r>
      <w:r w:rsidR="000676FB" w:rsidRPr="00C92785">
        <w:rPr>
          <w:sz w:val="28"/>
          <w:szCs w:val="28"/>
        </w:rPr>
        <w:t xml:space="preserve">.8. </w:t>
      </w:r>
      <w:r w:rsidR="003C7212" w:rsidRPr="00C92785">
        <w:rPr>
          <w:color w:val="000000"/>
          <w:sz w:val="28"/>
          <w:szCs w:val="28"/>
          <w:shd w:val="clear" w:color="auto" w:fill="FFFFFF"/>
        </w:rPr>
        <w:t>Автошины, выданные взамен изношенных, учитываются  на </w:t>
      </w:r>
      <w:hyperlink r:id="rId117" w:anchor="/document/99/902249301/ZAP27H03GA/" w:tooltip="Счет 09 Запасные части к транспортным средствам, выданные взамен изношенных" w:history="1">
        <w:r w:rsidR="003C7212" w:rsidRPr="00C92785">
          <w:rPr>
            <w:color w:val="000000"/>
            <w:sz w:val="28"/>
            <w:szCs w:val="28"/>
          </w:rPr>
          <w:t>забалансовом счете 09</w:t>
        </w:r>
      </w:hyperlink>
      <w:r w:rsidR="003C7212" w:rsidRPr="00C92785">
        <w:rPr>
          <w:color w:val="000000"/>
          <w:sz w:val="28"/>
          <w:szCs w:val="28"/>
          <w:shd w:val="clear" w:color="auto" w:fill="FFFFFF"/>
        </w:rPr>
        <w:t> «Запасные части к транспортным средствам, выданные взамен изношенных».</w:t>
      </w:r>
    </w:p>
    <w:p w:rsidR="008E0096" w:rsidRDefault="00660671" w:rsidP="008E0096">
      <w:pPr>
        <w:jc w:val="both"/>
        <w:rPr>
          <w:sz w:val="28"/>
          <w:szCs w:val="28"/>
        </w:rPr>
      </w:pPr>
      <w:r>
        <w:rPr>
          <w:sz w:val="28"/>
          <w:szCs w:val="28"/>
          <w:shd w:val="clear" w:color="auto" w:fill="FFFFFF"/>
        </w:rPr>
        <w:t>5.2</w:t>
      </w:r>
      <w:r w:rsidR="001A0E44">
        <w:rPr>
          <w:sz w:val="28"/>
          <w:szCs w:val="28"/>
          <w:shd w:val="clear" w:color="auto" w:fill="FFFFFF"/>
        </w:rPr>
        <w:t>1</w:t>
      </w:r>
      <w:r w:rsidR="000676FB" w:rsidRPr="00C92785">
        <w:rPr>
          <w:sz w:val="28"/>
          <w:szCs w:val="28"/>
          <w:shd w:val="clear" w:color="auto" w:fill="FFFFFF"/>
        </w:rPr>
        <w:t xml:space="preserve">.9. </w:t>
      </w:r>
      <w:r w:rsidR="003801E3" w:rsidRPr="00C92785">
        <w:rPr>
          <w:sz w:val="28"/>
          <w:szCs w:val="28"/>
        </w:rPr>
        <w:t>Нормы расходы горюче-смазочных материалов (ГСМ) разраб</w:t>
      </w:r>
      <w:r w:rsidR="000928A6" w:rsidRPr="00C92785">
        <w:rPr>
          <w:sz w:val="28"/>
          <w:szCs w:val="28"/>
        </w:rPr>
        <w:t>отаны</w:t>
      </w:r>
      <w:r w:rsidR="003801E3" w:rsidRPr="00C92785">
        <w:rPr>
          <w:sz w:val="28"/>
          <w:szCs w:val="28"/>
        </w:rPr>
        <w:t xml:space="preserve"> в соответствии с распоряжением Минтранса РФ от 14.03.2008г. № АМ-23-р «О введении в действие методических рекомендаций «Нормы расхода топлив и смазочных материалов на автомобильном транспорте», с учетом эксплуатации в летнее и зимнее время, </w:t>
      </w:r>
      <w:r w:rsidR="000928A6" w:rsidRPr="00C92785">
        <w:rPr>
          <w:sz w:val="28"/>
          <w:szCs w:val="28"/>
        </w:rPr>
        <w:t xml:space="preserve">применяются </w:t>
      </w:r>
      <w:r w:rsidR="003801E3" w:rsidRPr="00C92785">
        <w:rPr>
          <w:sz w:val="28"/>
          <w:szCs w:val="28"/>
        </w:rPr>
        <w:t xml:space="preserve">в соответствии с </w:t>
      </w:r>
      <w:r w:rsidR="003801E3" w:rsidRPr="00C92785">
        <w:rPr>
          <w:sz w:val="28"/>
          <w:szCs w:val="28"/>
          <w:highlight w:val="yellow"/>
        </w:rPr>
        <w:t xml:space="preserve">приложением </w:t>
      </w:r>
      <w:r w:rsidR="00B017EA" w:rsidRPr="00C92785">
        <w:rPr>
          <w:sz w:val="28"/>
          <w:szCs w:val="28"/>
          <w:highlight w:val="yellow"/>
        </w:rPr>
        <w:t>1</w:t>
      </w:r>
      <w:r w:rsidR="000A6F7B" w:rsidRPr="00C92785">
        <w:rPr>
          <w:sz w:val="28"/>
          <w:szCs w:val="28"/>
          <w:highlight w:val="yellow"/>
        </w:rPr>
        <w:t>2</w:t>
      </w:r>
      <w:r w:rsidR="000676FB" w:rsidRPr="00C92785">
        <w:rPr>
          <w:sz w:val="28"/>
          <w:szCs w:val="28"/>
        </w:rPr>
        <w:t xml:space="preserve">. </w:t>
      </w:r>
      <w:r w:rsidR="003801E3" w:rsidRPr="00C92785">
        <w:rPr>
          <w:sz w:val="28"/>
          <w:szCs w:val="28"/>
        </w:rPr>
        <w:t>ГСМ списывается на расходы по фактическому расходу на основании путевых листов, но не выше утвержденных норм</w:t>
      </w:r>
      <w:r w:rsidR="008B42B2" w:rsidRPr="00C92785">
        <w:rPr>
          <w:sz w:val="28"/>
          <w:szCs w:val="28"/>
        </w:rPr>
        <w:t xml:space="preserve">, установленных </w:t>
      </w:r>
      <w:r w:rsidR="004E6FC8">
        <w:rPr>
          <w:sz w:val="28"/>
          <w:szCs w:val="28"/>
          <w:highlight w:val="yellow"/>
        </w:rPr>
        <w:t>приложением 12</w:t>
      </w:r>
      <w:r w:rsidR="008B42B2" w:rsidRPr="00C92785">
        <w:rPr>
          <w:sz w:val="28"/>
          <w:szCs w:val="28"/>
        </w:rPr>
        <w:t>.</w:t>
      </w:r>
      <w:r w:rsidR="00500B35">
        <w:rPr>
          <w:sz w:val="28"/>
          <w:szCs w:val="28"/>
        </w:rPr>
        <w:t xml:space="preserve"> </w:t>
      </w:r>
    </w:p>
    <w:p w:rsidR="006B72A1" w:rsidRPr="001B5992" w:rsidRDefault="006B72A1" w:rsidP="008E0096">
      <w:pPr>
        <w:jc w:val="both"/>
        <w:rPr>
          <w:color w:val="5B9BD5"/>
          <w:sz w:val="28"/>
          <w:szCs w:val="28"/>
        </w:rPr>
      </w:pPr>
    </w:p>
    <w:p w:rsidR="00A057B3" w:rsidRDefault="00660671" w:rsidP="008E0096">
      <w:pPr>
        <w:jc w:val="both"/>
        <w:rPr>
          <w:color w:val="000000"/>
          <w:sz w:val="28"/>
          <w:szCs w:val="28"/>
        </w:rPr>
      </w:pPr>
      <w:r>
        <w:rPr>
          <w:sz w:val="28"/>
          <w:szCs w:val="28"/>
        </w:rPr>
        <w:t>5.2</w:t>
      </w:r>
      <w:r w:rsidR="001A0E44">
        <w:rPr>
          <w:sz w:val="28"/>
          <w:szCs w:val="28"/>
        </w:rPr>
        <w:t>1</w:t>
      </w:r>
      <w:r w:rsidR="000928A6" w:rsidRPr="00C92785">
        <w:rPr>
          <w:sz w:val="28"/>
          <w:szCs w:val="28"/>
        </w:rPr>
        <w:t>.10</w:t>
      </w:r>
      <w:r w:rsidR="00CD7367" w:rsidRPr="00C92785">
        <w:rPr>
          <w:sz w:val="28"/>
          <w:szCs w:val="28"/>
        </w:rPr>
        <w:t xml:space="preserve">.  </w:t>
      </w:r>
      <w:r w:rsidR="00A057B3" w:rsidRPr="00C92785">
        <w:rPr>
          <w:sz w:val="28"/>
          <w:szCs w:val="28"/>
        </w:rPr>
        <w:t xml:space="preserve">ФУ  приобретает </w:t>
      </w:r>
      <w:r w:rsidR="00CD7367" w:rsidRPr="00C92785">
        <w:rPr>
          <w:sz w:val="28"/>
          <w:szCs w:val="28"/>
        </w:rPr>
        <w:t xml:space="preserve"> спецодежду </w:t>
      </w:r>
      <w:r w:rsidR="00A057B3" w:rsidRPr="00C92785">
        <w:rPr>
          <w:sz w:val="28"/>
          <w:szCs w:val="28"/>
        </w:rPr>
        <w:t>и выдает ее сотрудникам бесплатно</w:t>
      </w:r>
      <w:r w:rsidR="00EE3C37" w:rsidRPr="00C92785">
        <w:rPr>
          <w:sz w:val="28"/>
          <w:szCs w:val="28"/>
        </w:rPr>
        <w:t>. В</w:t>
      </w:r>
      <w:r w:rsidR="00A057B3" w:rsidRPr="00C92785">
        <w:rPr>
          <w:sz w:val="28"/>
          <w:szCs w:val="28"/>
        </w:rPr>
        <w:t xml:space="preserve">  некоторых случаях</w:t>
      </w:r>
      <w:r w:rsidR="00A057B3" w:rsidRPr="00C92785">
        <w:rPr>
          <w:color w:val="000000"/>
          <w:sz w:val="28"/>
          <w:szCs w:val="28"/>
        </w:rPr>
        <w:t xml:space="preserve"> спецодежду можно </w:t>
      </w:r>
      <w:hyperlink r:id="rId118" w:anchor="/document/11/17471/elk214/" w:history="1">
        <w:r w:rsidR="00A057B3" w:rsidRPr="00C92785">
          <w:rPr>
            <w:color w:val="000000"/>
            <w:sz w:val="28"/>
            <w:szCs w:val="28"/>
          </w:rPr>
          <w:t>приобрести за счет взносов на страхование от несчастных случаев и профзаболеваний</w:t>
        </w:r>
      </w:hyperlink>
      <w:r w:rsidR="00A057B3" w:rsidRPr="00C92785">
        <w:rPr>
          <w:color w:val="000000"/>
          <w:sz w:val="28"/>
          <w:szCs w:val="28"/>
        </w:rPr>
        <w:t>.</w:t>
      </w:r>
    </w:p>
    <w:p w:rsidR="00500B35" w:rsidRPr="00C92785" w:rsidRDefault="00500B35" w:rsidP="008E0096">
      <w:pPr>
        <w:jc w:val="both"/>
        <w:rPr>
          <w:sz w:val="28"/>
          <w:szCs w:val="28"/>
        </w:rPr>
      </w:pPr>
    </w:p>
    <w:p w:rsidR="00A057B3" w:rsidRPr="00C92785" w:rsidRDefault="00A057B3" w:rsidP="0048597A">
      <w:pPr>
        <w:spacing w:after="120"/>
        <w:jc w:val="both"/>
        <w:rPr>
          <w:color w:val="000000"/>
          <w:sz w:val="28"/>
          <w:szCs w:val="28"/>
        </w:rPr>
      </w:pPr>
      <w:r w:rsidRPr="00C92785">
        <w:rPr>
          <w:color w:val="000000"/>
          <w:sz w:val="28"/>
          <w:szCs w:val="28"/>
        </w:rPr>
        <w:t>Основание</w:t>
      </w:r>
      <w:r w:rsidR="0048597A" w:rsidRPr="00C92785">
        <w:rPr>
          <w:color w:val="000000"/>
          <w:sz w:val="28"/>
          <w:szCs w:val="28"/>
        </w:rPr>
        <w:t>:</w:t>
      </w:r>
      <w:r w:rsidR="00567165" w:rsidRPr="00C92785">
        <w:rPr>
          <w:color w:val="000000"/>
          <w:sz w:val="28"/>
          <w:szCs w:val="28"/>
        </w:rPr>
        <w:t xml:space="preserve"> </w:t>
      </w:r>
      <w:hyperlink r:id="rId119" w:anchor="/document/99/901807664/ZAP2BJC3LE/" w:tooltip="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w:history="1">
        <w:r w:rsidRPr="00C92785">
          <w:rPr>
            <w:color w:val="000000"/>
            <w:sz w:val="28"/>
            <w:szCs w:val="28"/>
          </w:rPr>
          <w:t>ч. 3 ст. 221 ТК РФ</w:t>
        </w:r>
      </w:hyperlink>
      <w:r w:rsidRPr="00C92785">
        <w:rPr>
          <w:color w:val="000000"/>
          <w:sz w:val="28"/>
          <w:szCs w:val="28"/>
        </w:rPr>
        <w:t>, </w:t>
      </w:r>
      <w:hyperlink r:id="rId120" w:anchor="/document/99/902161801/ZAP29343JD/" w:tooltip="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w:history="1">
        <w:r w:rsidRPr="00C92785">
          <w:rPr>
            <w:color w:val="000000"/>
            <w:sz w:val="28"/>
            <w:szCs w:val="28"/>
          </w:rPr>
          <w:t>п. 4</w:t>
        </w:r>
      </w:hyperlink>
      <w:r w:rsidRPr="00C92785">
        <w:rPr>
          <w:color w:val="000000"/>
          <w:sz w:val="28"/>
          <w:szCs w:val="28"/>
        </w:rPr>
        <w:t> Правил, утв</w:t>
      </w:r>
      <w:r w:rsidR="0048597A" w:rsidRPr="00C92785">
        <w:rPr>
          <w:color w:val="000000"/>
          <w:sz w:val="28"/>
          <w:szCs w:val="28"/>
        </w:rPr>
        <w:t>.</w:t>
      </w:r>
      <w:r w:rsidRPr="00C92785">
        <w:rPr>
          <w:color w:val="000000"/>
          <w:sz w:val="28"/>
          <w:szCs w:val="28"/>
        </w:rPr>
        <w:t> </w:t>
      </w:r>
      <w:hyperlink r:id="rId121" w:anchor="/document/99/902161801/" w:history="1">
        <w:r w:rsidRPr="00C92785">
          <w:rPr>
            <w:color w:val="000000"/>
            <w:sz w:val="28"/>
            <w:szCs w:val="28"/>
          </w:rPr>
          <w:t>приказом Минздравсоцразвития России от 1 июня 2009</w:t>
        </w:r>
        <w:r w:rsidR="00C22F55" w:rsidRPr="00C92785">
          <w:rPr>
            <w:color w:val="000000"/>
            <w:sz w:val="28"/>
            <w:szCs w:val="28"/>
          </w:rPr>
          <w:t>г</w:t>
        </w:r>
        <w:r w:rsidR="0048597A" w:rsidRPr="00C92785">
          <w:rPr>
            <w:color w:val="000000"/>
            <w:sz w:val="28"/>
            <w:szCs w:val="28"/>
          </w:rPr>
          <w:t>.</w:t>
        </w:r>
        <w:r w:rsidRPr="00C92785">
          <w:rPr>
            <w:color w:val="000000"/>
            <w:sz w:val="28"/>
            <w:szCs w:val="28"/>
          </w:rPr>
          <w:t xml:space="preserve"> № 290н</w:t>
        </w:r>
      </w:hyperlink>
      <w:r w:rsidRPr="00C92785">
        <w:rPr>
          <w:color w:val="000000"/>
          <w:sz w:val="28"/>
          <w:szCs w:val="28"/>
        </w:rPr>
        <w:t>.</w:t>
      </w:r>
    </w:p>
    <w:p w:rsidR="00C56D50" w:rsidRPr="00C92785" w:rsidRDefault="00B25762" w:rsidP="00EE3C37">
      <w:pPr>
        <w:ind w:firstLine="720"/>
        <w:jc w:val="both"/>
        <w:rPr>
          <w:color w:val="000000"/>
          <w:sz w:val="28"/>
          <w:szCs w:val="28"/>
          <w:shd w:val="clear" w:color="auto" w:fill="FFFFFF"/>
        </w:rPr>
      </w:pPr>
      <w:r w:rsidRPr="00C92785">
        <w:rPr>
          <w:color w:val="000000"/>
          <w:sz w:val="28"/>
          <w:szCs w:val="28"/>
        </w:rPr>
        <w:t>Спецодежду в  финансовом управлении  администрации  выдают водителю автомобиля по требованию-накладной (</w:t>
      </w:r>
      <w:hyperlink r:id="rId122" w:anchor="/document/140/27810/" w:tooltip="ТРЕБОВАНИЕ - НАКЛАДНАЯ N _" w:history="1">
        <w:r w:rsidRPr="00C92785">
          <w:rPr>
            <w:color w:val="000000"/>
            <w:sz w:val="28"/>
            <w:szCs w:val="28"/>
          </w:rPr>
          <w:t>ф. 0504204</w:t>
        </w:r>
      </w:hyperlink>
      <w:r w:rsidRPr="00C92785">
        <w:rPr>
          <w:color w:val="000000"/>
          <w:sz w:val="28"/>
          <w:szCs w:val="28"/>
        </w:rPr>
        <w:t>)  или  по  ведомости  выдачи материальных ценностей на нужды учреждения (</w:t>
      </w:r>
      <w:hyperlink r:id="rId123" w:anchor="/document/140/26237/" w:tooltip="Ведомость выдачи материальных ценностей на нужды учреждения" w:history="1">
        <w:r w:rsidRPr="00C92785">
          <w:rPr>
            <w:color w:val="000000"/>
            <w:sz w:val="28"/>
            <w:szCs w:val="28"/>
          </w:rPr>
          <w:t>ф. 0504210</w:t>
        </w:r>
      </w:hyperlink>
      <w:r w:rsidRPr="00C92785">
        <w:rPr>
          <w:color w:val="000000"/>
          <w:sz w:val="28"/>
          <w:szCs w:val="28"/>
        </w:rPr>
        <w:t xml:space="preserve">) и </w:t>
      </w:r>
      <w:r w:rsidR="00C56D50" w:rsidRPr="00C92785">
        <w:rPr>
          <w:color w:val="000000"/>
          <w:sz w:val="28"/>
          <w:szCs w:val="28"/>
          <w:shd w:val="clear" w:color="auto" w:fill="FFFFFF"/>
        </w:rPr>
        <w:t>независимо от сто</w:t>
      </w:r>
      <w:r w:rsidR="007C6DFF" w:rsidRPr="00C92785">
        <w:rPr>
          <w:color w:val="000000"/>
          <w:sz w:val="28"/>
          <w:szCs w:val="28"/>
          <w:shd w:val="clear" w:color="auto" w:fill="FFFFFF"/>
        </w:rPr>
        <w:t>имости и срока службы учитываются</w:t>
      </w:r>
      <w:r w:rsidR="00C56D50" w:rsidRPr="00C92785">
        <w:rPr>
          <w:color w:val="000000"/>
          <w:sz w:val="28"/>
          <w:szCs w:val="28"/>
          <w:shd w:val="clear" w:color="auto" w:fill="FFFFFF"/>
        </w:rPr>
        <w:t xml:space="preserve"> в составе материальных запасов на </w:t>
      </w:r>
      <w:hyperlink r:id="rId124" w:anchor="/document/99/902249301/ZAP1LS833L/" w:tooltip="1 0 5 0 5 Мягкий инвентарь" w:history="1">
        <w:r w:rsidR="00C56D50" w:rsidRPr="00C92785">
          <w:rPr>
            <w:color w:val="000000"/>
            <w:sz w:val="28"/>
            <w:szCs w:val="28"/>
          </w:rPr>
          <w:t>счете 105.05</w:t>
        </w:r>
      </w:hyperlink>
      <w:r w:rsidR="00C56D50" w:rsidRPr="00C92785">
        <w:rPr>
          <w:color w:val="000000"/>
          <w:sz w:val="28"/>
          <w:szCs w:val="28"/>
          <w:shd w:val="clear" w:color="auto" w:fill="FFFFFF"/>
        </w:rPr>
        <w:t> «Мягкий инвентарь»</w:t>
      </w:r>
      <w:r w:rsidR="00EE3C37" w:rsidRPr="00C92785">
        <w:rPr>
          <w:color w:val="000000"/>
          <w:sz w:val="28"/>
          <w:szCs w:val="28"/>
          <w:shd w:val="clear" w:color="auto" w:fill="FFFFFF"/>
        </w:rPr>
        <w:t>.</w:t>
      </w:r>
    </w:p>
    <w:p w:rsidR="00C56D50" w:rsidRPr="00C92785" w:rsidRDefault="00C56D50" w:rsidP="00C56D50">
      <w:pPr>
        <w:rPr>
          <w:color w:val="000000"/>
          <w:sz w:val="28"/>
          <w:szCs w:val="28"/>
          <w:shd w:val="clear" w:color="auto" w:fill="FFFFFF"/>
        </w:rPr>
      </w:pPr>
      <w:r w:rsidRPr="00C92785">
        <w:rPr>
          <w:color w:val="000000"/>
          <w:sz w:val="28"/>
          <w:szCs w:val="28"/>
          <w:shd w:val="clear" w:color="auto" w:fill="FFFFFF"/>
        </w:rPr>
        <w:t>Основание:</w:t>
      </w:r>
      <w:r w:rsidR="00500B35">
        <w:rPr>
          <w:color w:val="000000"/>
          <w:sz w:val="28"/>
          <w:szCs w:val="28"/>
          <w:shd w:val="clear" w:color="auto" w:fill="FFFFFF"/>
        </w:rPr>
        <w:t xml:space="preserve"> </w:t>
      </w:r>
      <w:hyperlink r:id="rId125" w:anchor="/document/99/902249301/ZAP1T7S3FO/" w:tooltip="одежда и обмундирование, включая спецодежду (костюмы, пальто, плащи, полушубки, платья, кофты, юбки, куртки, брюки и т.п.);.." w:history="1">
        <w:r w:rsidRPr="00C92785">
          <w:rPr>
            <w:color w:val="000000"/>
            <w:sz w:val="28"/>
            <w:szCs w:val="28"/>
          </w:rPr>
          <w:t>п. 118 Инструкции к Единому плану счетов № 157н</w:t>
        </w:r>
      </w:hyperlink>
      <w:r w:rsidRPr="00C92785">
        <w:rPr>
          <w:color w:val="000000"/>
          <w:sz w:val="28"/>
          <w:szCs w:val="28"/>
          <w:shd w:val="clear" w:color="auto" w:fill="FFFFFF"/>
        </w:rPr>
        <w:t xml:space="preserve">. </w:t>
      </w:r>
    </w:p>
    <w:p w:rsidR="00B25762" w:rsidRPr="00C92785" w:rsidRDefault="00B25762" w:rsidP="00C56D50">
      <w:pPr>
        <w:rPr>
          <w:color w:val="000000"/>
          <w:sz w:val="28"/>
          <w:szCs w:val="28"/>
        </w:rPr>
      </w:pPr>
    </w:p>
    <w:p w:rsidR="00EE3C37" w:rsidRPr="00C92785" w:rsidRDefault="00EF67DA" w:rsidP="00500B35">
      <w:pPr>
        <w:ind w:firstLine="720"/>
        <w:jc w:val="both"/>
        <w:rPr>
          <w:sz w:val="28"/>
          <w:szCs w:val="28"/>
        </w:rPr>
      </w:pPr>
      <w:r w:rsidRPr="00C92785">
        <w:rPr>
          <w:sz w:val="28"/>
          <w:szCs w:val="28"/>
        </w:rPr>
        <w:t xml:space="preserve">При передаче спецодежды </w:t>
      </w:r>
      <w:r w:rsidR="00913E49" w:rsidRPr="00C92785">
        <w:rPr>
          <w:sz w:val="28"/>
          <w:szCs w:val="28"/>
        </w:rPr>
        <w:t>в пользование сотрудникам</w:t>
      </w:r>
      <w:r w:rsidR="00EE3C37" w:rsidRPr="00C92785">
        <w:rPr>
          <w:sz w:val="28"/>
          <w:szCs w:val="28"/>
        </w:rPr>
        <w:t xml:space="preserve">, </w:t>
      </w:r>
      <w:r w:rsidR="00913E49" w:rsidRPr="00C92785">
        <w:rPr>
          <w:sz w:val="28"/>
          <w:szCs w:val="28"/>
        </w:rPr>
        <w:t xml:space="preserve"> уч</w:t>
      </w:r>
      <w:r w:rsidR="00EE3C37" w:rsidRPr="00C92785">
        <w:rPr>
          <w:sz w:val="28"/>
          <w:szCs w:val="28"/>
        </w:rPr>
        <w:t>ет</w:t>
      </w:r>
      <w:r w:rsidRPr="00C92785">
        <w:rPr>
          <w:sz w:val="28"/>
          <w:szCs w:val="28"/>
        </w:rPr>
        <w:t xml:space="preserve"> е</w:t>
      </w:r>
      <w:r w:rsidR="00EE3C37" w:rsidRPr="00C92785">
        <w:rPr>
          <w:sz w:val="28"/>
          <w:szCs w:val="28"/>
        </w:rPr>
        <w:t>ё</w:t>
      </w:r>
      <w:r w:rsidRPr="00C92785">
        <w:rPr>
          <w:sz w:val="28"/>
          <w:szCs w:val="28"/>
        </w:rPr>
        <w:t xml:space="preserve"> за балансом</w:t>
      </w:r>
      <w:r w:rsidR="00EE3C37" w:rsidRPr="00C92785">
        <w:rPr>
          <w:sz w:val="28"/>
          <w:szCs w:val="28"/>
        </w:rPr>
        <w:t xml:space="preserve"> ведётся </w:t>
      </w:r>
      <w:r w:rsidRPr="00C92785">
        <w:rPr>
          <w:sz w:val="28"/>
          <w:szCs w:val="28"/>
        </w:rPr>
        <w:t>на </w:t>
      </w:r>
      <w:hyperlink r:id="rId126" w:anchor="/document/99/902249301/ZA00MIM2NU/" w:history="1">
        <w:r w:rsidRPr="00C92785">
          <w:rPr>
            <w:sz w:val="28"/>
            <w:szCs w:val="28"/>
          </w:rPr>
          <w:t>счете</w:t>
        </w:r>
        <w:r w:rsidR="00500B35">
          <w:rPr>
            <w:sz w:val="28"/>
            <w:szCs w:val="28"/>
          </w:rPr>
          <w:t xml:space="preserve"> </w:t>
        </w:r>
        <w:r w:rsidRPr="00C92785">
          <w:rPr>
            <w:sz w:val="28"/>
            <w:szCs w:val="28"/>
          </w:rPr>
          <w:t>27</w:t>
        </w:r>
      </w:hyperlink>
      <w:r w:rsidRPr="00C92785">
        <w:rPr>
          <w:sz w:val="28"/>
          <w:szCs w:val="28"/>
        </w:rPr>
        <w:t> «Материальные ценности, выданные в личное пользование работникам (сотрудникам)»</w:t>
      </w:r>
      <w:r w:rsidR="00EE3C37" w:rsidRPr="00C92785">
        <w:rPr>
          <w:sz w:val="28"/>
          <w:szCs w:val="28"/>
        </w:rPr>
        <w:t xml:space="preserve"> по балансовой стоимости в течение всего периода ее использования сотрудником. </w:t>
      </w:r>
    </w:p>
    <w:p w:rsidR="00EF67DA" w:rsidRPr="00C92785" w:rsidRDefault="00EF67DA" w:rsidP="00500B35">
      <w:pPr>
        <w:spacing w:after="120"/>
        <w:ind w:firstLine="720"/>
        <w:jc w:val="both"/>
        <w:rPr>
          <w:sz w:val="28"/>
          <w:szCs w:val="28"/>
        </w:rPr>
      </w:pPr>
      <w:r w:rsidRPr="00C92785">
        <w:rPr>
          <w:color w:val="000000"/>
          <w:sz w:val="28"/>
          <w:szCs w:val="28"/>
        </w:rPr>
        <w:t xml:space="preserve">Аналитический учет по счету 27 ведите в карточке количественно-суммового учета </w:t>
      </w:r>
      <w:r w:rsidRPr="00C92785">
        <w:rPr>
          <w:sz w:val="28"/>
          <w:szCs w:val="28"/>
        </w:rPr>
        <w:t>(</w:t>
      </w:r>
      <w:hyperlink r:id="rId127" w:anchor="/document/140/26265/" w:history="1">
        <w:r w:rsidRPr="00C92785">
          <w:rPr>
            <w:sz w:val="28"/>
            <w:szCs w:val="28"/>
          </w:rPr>
          <w:t>ф. 0504041</w:t>
        </w:r>
      </w:hyperlink>
      <w:r w:rsidRPr="00C92785">
        <w:rPr>
          <w:sz w:val="28"/>
          <w:szCs w:val="28"/>
        </w:rPr>
        <w:t>).</w:t>
      </w:r>
    </w:p>
    <w:p w:rsidR="00A404AB" w:rsidRPr="00C92785" w:rsidRDefault="00A404AB" w:rsidP="00500B35">
      <w:pPr>
        <w:ind w:firstLine="720"/>
        <w:jc w:val="both"/>
        <w:rPr>
          <w:sz w:val="28"/>
          <w:szCs w:val="28"/>
        </w:rPr>
      </w:pPr>
      <w:r w:rsidRPr="00C92785">
        <w:rPr>
          <w:color w:val="000000"/>
          <w:sz w:val="28"/>
          <w:szCs w:val="28"/>
        </w:rPr>
        <w:t>Основание:  </w:t>
      </w:r>
      <w:hyperlink r:id="rId128" w:anchor="/document/99/901807664/ZA020A23C2/" w:tooltip="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w:history="1">
        <w:r w:rsidR="00A33F04" w:rsidRPr="00C92785">
          <w:rPr>
            <w:color w:val="000000"/>
            <w:sz w:val="28"/>
            <w:szCs w:val="28"/>
          </w:rPr>
          <w:t>абзац</w:t>
        </w:r>
        <w:r w:rsidRPr="00C92785">
          <w:rPr>
            <w:color w:val="000000"/>
            <w:sz w:val="28"/>
            <w:szCs w:val="28"/>
          </w:rPr>
          <w:t xml:space="preserve"> 6</w:t>
        </w:r>
      </w:hyperlink>
      <w:r w:rsidRPr="00C92785">
        <w:rPr>
          <w:color w:val="000000"/>
          <w:sz w:val="28"/>
          <w:szCs w:val="28"/>
        </w:rPr>
        <w:t> части 2 статьи 212 и </w:t>
      </w:r>
      <w:hyperlink r:id="rId129" w:anchor="/document/99/901807664/XA00MFS2O8/" w:tooltip="Статья 221. Обеспечение работников средствами индивидуальной защиты" w:history="1">
        <w:r w:rsidRPr="00C92785">
          <w:rPr>
            <w:color w:val="000000"/>
            <w:sz w:val="28"/>
            <w:szCs w:val="28"/>
          </w:rPr>
          <w:t>статье 221</w:t>
        </w:r>
      </w:hyperlink>
      <w:r w:rsidRPr="00C92785">
        <w:rPr>
          <w:color w:val="000000"/>
          <w:sz w:val="28"/>
          <w:szCs w:val="28"/>
        </w:rPr>
        <w:t> Трудового кодекса РФ.</w:t>
      </w:r>
    </w:p>
    <w:p w:rsidR="00A404AB" w:rsidRDefault="00A404AB" w:rsidP="00500B35">
      <w:pPr>
        <w:spacing w:after="120"/>
        <w:jc w:val="both"/>
        <w:rPr>
          <w:color w:val="000000"/>
          <w:sz w:val="28"/>
          <w:szCs w:val="28"/>
        </w:rPr>
      </w:pPr>
      <w:r w:rsidRPr="00C92785">
        <w:rPr>
          <w:color w:val="000000"/>
          <w:sz w:val="28"/>
          <w:szCs w:val="28"/>
        </w:rPr>
        <w:t>Выда</w:t>
      </w:r>
      <w:r w:rsidR="00F86397" w:rsidRPr="00C92785">
        <w:rPr>
          <w:color w:val="000000"/>
          <w:sz w:val="28"/>
          <w:szCs w:val="28"/>
        </w:rPr>
        <w:t>ча</w:t>
      </w:r>
      <w:r w:rsidRPr="00C92785">
        <w:rPr>
          <w:color w:val="000000"/>
          <w:sz w:val="28"/>
          <w:szCs w:val="28"/>
        </w:rPr>
        <w:t> сотрудникам спецодежд</w:t>
      </w:r>
      <w:r w:rsidR="00122AC7" w:rsidRPr="00C92785">
        <w:rPr>
          <w:color w:val="000000"/>
          <w:sz w:val="28"/>
          <w:szCs w:val="28"/>
        </w:rPr>
        <w:t xml:space="preserve">ы </w:t>
      </w:r>
      <w:r w:rsidR="00F86397" w:rsidRPr="00C92785">
        <w:rPr>
          <w:color w:val="000000"/>
          <w:sz w:val="28"/>
          <w:szCs w:val="28"/>
        </w:rPr>
        <w:t xml:space="preserve">производится по </w:t>
      </w:r>
      <w:hyperlink r:id="rId130" w:anchor="/document/99/902161801/ZAP2KQG3MJ/" w:tooltip="Межотраслевые правила обеспечения работников специальной одеждой, специальной обувью и другими средствами индивидуальной защиты" w:history="1">
        <w:r w:rsidRPr="00C92785">
          <w:rPr>
            <w:color w:val="000000"/>
            <w:sz w:val="28"/>
            <w:szCs w:val="28"/>
          </w:rPr>
          <w:t>правилам</w:t>
        </w:r>
      </w:hyperlink>
      <w:r w:rsidRPr="00C92785">
        <w:rPr>
          <w:color w:val="000000"/>
          <w:sz w:val="28"/>
          <w:szCs w:val="28"/>
        </w:rPr>
        <w:t>,</w:t>
      </w:r>
      <w:r w:rsidR="00EE3C37" w:rsidRPr="00C92785">
        <w:rPr>
          <w:color w:val="000000"/>
          <w:sz w:val="28"/>
          <w:szCs w:val="28"/>
        </w:rPr>
        <w:t xml:space="preserve"> у</w:t>
      </w:r>
      <w:r w:rsidRPr="00C92785">
        <w:rPr>
          <w:color w:val="000000"/>
          <w:sz w:val="28"/>
          <w:szCs w:val="28"/>
        </w:rPr>
        <w:t>твержден</w:t>
      </w:r>
      <w:r w:rsidR="00F86397" w:rsidRPr="00C92785">
        <w:rPr>
          <w:color w:val="000000"/>
          <w:sz w:val="28"/>
          <w:szCs w:val="28"/>
        </w:rPr>
        <w:t>ным</w:t>
      </w:r>
      <w:r w:rsidRPr="00C92785">
        <w:rPr>
          <w:color w:val="000000"/>
          <w:sz w:val="28"/>
          <w:szCs w:val="28"/>
        </w:rPr>
        <w:t> </w:t>
      </w:r>
      <w:r w:rsidR="00567165" w:rsidRPr="00C92785">
        <w:rPr>
          <w:color w:val="000000"/>
          <w:sz w:val="28"/>
          <w:szCs w:val="28"/>
        </w:rPr>
        <w:t xml:space="preserve"> </w:t>
      </w:r>
      <w:hyperlink r:id="rId131" w:anchor="/document/99/902161801/" w:history="1">
        <w:r w:rsidRPr="00C92785">
          <w:rPr>
            <w:color w:val="000000"/>
            <w:sz w:val="28"/>
            <w:szCs w:val="28"/>
          </w:rPr>
          <w:t>приказом Минздравсоцразвития России от 1 июня 2009 № 290н</w:t>
        </w:r>
      </w:hyperlink>
      <w:r w:rsidRPr="00C92785">
        <w:rPr>
          <w:color w:val="000000"/>
          <w:sz w:val="28"/>
          <w:szCs w:val="28"/>
        </w:rPr>
        <w:t xml:space="preserve">. </w:t>
      </w:r>
    </w:p>
    <w:p w:rsidR="00A420AA" w:rsidRDefault="00A420AA" w:rsidP="00A4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sidRPr="00C92785">
        <w:rPr>
          <w:color w:val="000000"/>
          <w:sz w:val="28"/>
          <w:szCs w:val="28"/>
        </w:rPr>
        <w:br/>
        <w:t>Основание: пункты 108,365-368;349–350 Инструкции к Единому плану счетов № 157н.; подп,«б».39 СГС «Основные средства» п.373-374 Инструкции к Единому плану счетов № 157н.</w:t>
      </w:r>
    </w:p>
    <w:p w:rsidR="001A0E44" w:rsidRDefault="001A0E44" w:rsidP="00F86397">
      <w:pPr>
        <w:jc w:val="both"/>
        <w:rPr>
          <w:color w:val="000000"/>
          <w:sz w:val="28"/>
          <w:szCs w:val="28"/>
        </w:rPr>
      </w:pPr>
    </w:p>
    <w:p w:rsidR="00C56D50" w:rsidRDefault="004B5EB0" w:rsidP="00F86397">
      <w:pPr>
        <w:jc w:val="both"/>
        <w:rPr>
          <w:color w:val="000000"/>
          <w:sz w:val="28"/>
          <w:szCs w:val="28"/>
        </w:rPr>
      </w:pPr>
      <w:r>
        <w:rPr>
          <w:color w:val="000000"/>
          <w:sz w:val="28"/>
          <w:szCs w:val="28"/>
        </w:rPr>
        <w:t xml:space="preserve">   При утилизации материальных ценностей обязательное применение Акта об утилизации (уничтожении) (ф.0510435).</w:t>
      </w:r>
    </w:p>
    <w:p w:rsidR="00F92CD5" w:rsidRDefault="00F92CD5" w:rsidP="00F86397">
      <w:pPr>
        <w:jc w:val="both"/>
        <w:rPr>
          <w:color w:val="000000"/>
          <w:sz w:val="28"/>
          <w:szCs w:val="28"/>
        </w:rPr>
      </w:pPr>
    </w:p>
    <w:p w:rsidR="00F92CD5" w:rsidRPr="00C92785" w:rsidRDefault="00F92CD5" w:rsidP="00F86397">
      <w:pPr>
        <w:jc w:val="both"/>
        <w:rPr>
          <w:color w:val="000000"/>
          <w:sz w:val="28"/>
          <w:szCs w:val="28"/>
        </w:rPr>
      </w:pPr>
    </w:p>
    <w:p w:rsidR="00F47841" w:rsidRPr="00C92785" w:rsidRDefault="00660671" w:rsidP="008E1B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Pr>
          <w:b/>
          <w:sz w:val="28"/>
          <w:szCs w:val="28"/>
        </w:rPr>
        <w:t>5.2</w:t>
      </w:r>
      <w:r w:rsidR="001A0E44">
        <w:rPr>
          <w:b/>
          <w:sz w:val="28"/>
          <w:szCs w:val="28"/>
        </w:rPr>
        <w:t>2</w:t>
      </w:r>
      <w:r w:rsidR="004578BA" w:rsidRPr="00C92785">
        <w:rPr>
          <w:b/>
          <w:sz w:val="28"/>
          <w:szCs w:val="28"/>
        </w:rPr>
        <w:t xml:space="preserve">. </w:t>
      </w:r>
      <w:r w:rsidR="00F47841" w:rsidRPr="00C92785">
        <w:rPr>
          <w:b/>
          <w:sz w:val="28"/>
          <w:szCs w:val="28"/>
        </w:rPr>
        <w:t xml:space="preserve"> Учет на забалансовых счетах.</w:t>
      </w:r>
    </w:p>
    <w:p w:rsidR="0007510D" w:rsidRPr="00C92785" w:rsidRDefault="0007510D" w:rsidP="00F863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07510D" w:rsidRPr="00C92785" w:rsidRDefault="00660671" w:rsidP="0007510D">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w:t>
      </w:r>
      <w:r w:rsidR="001A0E44">
        <w:rPr>
          <w:rFonts w:ascii="Times New Roman" w:hAnsi="Times New Roman" w:cs="Times New Roman"/>
          <w:sz w:val="28"/>
          <w:szCs w:val="28"/>
        </w:rPr>
        <w:t>2</w:t>
      </w:r>
      <w:r w:rsidR="004578BA" w:rsidRPr="00C92785">
        <w:rPr>
          <w:rFonts w:ascii="Times New Roman" w:hAnsi="Times New Roman" w:cs="Times New Roman"/>
          <w:sz w:val="28"/>
          <w:szCs w:val="28"/>
        </w:rPr>
        <w:t>.</w:t>
      </w:r>
      <w:r w:rsidR="00551746" w:rsidRPr="00C92785">
        <w:rPr>
          <w:rFonts w:ascii="Times New Roman" w:hAnsi="Times New Roman" w:cs="Times New Roman"/>
          <w:sz w:val="28"/>
          <w:szCs w:val="28"/>
        </w:rPr>
        <w:t xml:space="preserve">1. </w:t>
      </w:r>
      <w:r w:rsidR="0007510D" w:rsidRPr="00C92785">
        <w:rPr>
          <w:rFonts w:ascii="Times New Roman" w:hAnsi="Times New Roman" w:cs="Times New Roman"/>
          <w:sz w:val="28"/>
          <w:szCs w:val="28"/>
        </w:rPr>
        <w:t xml:space="preserve">Учет на забалансовых счетах ведется в соответствии с пунктом 332 Инструкции </w:t>
      </w:r>
      <w:r w:rsidR="0007510D" w:rsidRPr="00C92785">
        <w:rPr>
          <w:rFonts w:ascii="Times New Roman" w:hAnsi="Times New Roman" w:cs="Times New Roman"/>
          <w:spacing w:val="2"/>
          <w:sz w:val="28"/>
          <w:szCs w:val="28"/>
        </w:rPr>
        <w:t>к Единому плану счетов № 157н</w:t>
      </w:r>
      <w:r w:rsidR="0007510D" w:rsidRPr="00C92785">
        <w:rPr>
          <w:rFonts w:ascii="Times New Roman" w:hAnsi="Times New Roman" w:cs="Times New Roman"/>
          <w:sz w:val="28"/>
          <w:szCs w:val="28"/>
        </w:rPr>
        <w:t>.</w:t>
      </w:r>
    </w:p>
    <w:p w:rsidR="0007510D" w:rsidRPr="00C92785" w:rsidRDefault="0007510D" w:rsidP="0007510D">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 xml:space="preserve">На </w:t>
      </w:r>
      <w:r w:rsidR="004578BA" w:rsidRPr="00C92785">
        <w:rPr>
          <w:rFonts w:ascii="Times New Roman" w:hAnsi="Times New Roman" w:cs="Times New Roman"/>
          <w:sz w:val="28"/>
          <w:szCs w:val="28"/>
        </w:rPr>
        <w:t xml:space="preserve">забалансовом </w:t>
      </w:r>
      <w:r w:rsidRPr="00C92785">
        <w:rPr>
          <w:rFonts w:ascii="Times New Roman" w:hAnsi="Times New Roman" w:cs="Times New Roman"/>
          <w:sz w:val="28"/>
          <w:szCs w:val="28"/>
        </w:rPr>
        <w:t xml:space="preserve">счете </w:t>
      </w:r>
      <w:r w:rsidRPr="00C92785">
        <w:rPr>
          <w:rFonts w:ascii="Times New Roman" w:hAnsi="Times New Roman" w:cs="Times New Roman"/>
          <w:i/>
          <w:sz w:val="28"/>
          <w:szCs w:val="28"/>
        </w:rPr>
        <w:t>01 «Имущество, полученно</w:t>
      </w:r>
      <w:r w:rsidR="00EE3C37" w:rsidRPr="00C92785">
        <w:rPr>
          <w:rFonts w:ascii="Times New Roman" w:hAnsi="Times New Roman" w:cs="Times New Roman"/>
          <w:i/>
          <w:sz w:val="28"/>
          <w:szCs w:val="28"/>
        </w:rPr>
        <w:t>е</w:t>
      </w:r>
      <w:r w:rsidRPr="00C92785">
        <w:rPr>
          <w:rFonts w:ascii="Times New Roman" w:hAnsi="Times New Roman" w:cs="Times New Roman"/>
          <w:i/>
          <w:sz w:val="28"/>
          <w:szCs w:val="28"/>
        </w:rPr>
        <w:t xml:space="preserve"> в пользование»</w:t>
      </w:r>
      <w:r w:rsidRPr="00C92785">
        <w:rPr>
          <w:rFonts w:ascii="Times New Roman" w:hAnsi="Times New Roman" w:cs="Times New Roman"/>
          <w:sz w:val="28"/>
          <w:szCs w:val="28"/>
        </w:rPr>
        <w:t xml:space="preserve"> учитывается имущество, полученное ФУ в пользование, не являющееся объектами аренды: объекты движимого имущества, полученные в безвозмездное пользование; программное обеспечение, полученное в пользование на условиях простой (неисключительной) лицензии.</w:t>
      </w:r>
    </w:p>
    <w:p w:rsidR="0007510D" w:rsidRPr="00C92785" w:rsidRDefault="0007510D" w:rsidP="0007510D">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Данное имущество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 а в случаях отсутствия таковой – в условной оценке: один объект</w:t>
      </w:r>
      <w:r w:rsidR="00ED0642" w:rsidRPr="00C92785">
        <w:rPr>
          <w:rFonts w:ascii="Times New Roman" w:hAnsi="Times New Roman" w:cs="Times New Roman"/>
          <w:sz w:val="28"/>
          <w:szCs w:val="28"/>
        </w:rPr>
        <w:t xml:space="preserve"> </w:t>
      </w:r>
      <w:r w:rsidRPr="00C92785">
        <w:rPr>
          <w:rFonts w:ascii="Times New Roman" w:hAnsi="Times New Roman" w:cs="Times New Roman"/>
          <w:sz w:val="28"/>
          <w:szCs w:val="28"/>
        </w:rPr>
        <w:t>-</w:t>
      </w:r>
      <w:r w:rsidR="00ED0642" w:rsidRPr="00C92785">
        <w:rPr>
          <w:rFonts w:ascii="Times New Roman" w:hAnsi="Times New Roman" w:cs="Times New Roman"/>
          <w:sz w:val="28"/>
          <w:szCs w:val="28"/>
        </w:rPr>
        <w:t xml:space="preserve"> </w:t>
      </w:r>
      <w:r w:rsidRPr="00C92785">
        <w:rPr>
          <w:rFonts w:ascii="Times New Roman" w:hAnsi="Times New Roman" w:cs="Times New Roman"/>
          <w:sz w:val="28"/>
          <w:szCs w:val="28"/>
        </w:rPr>
        <w:t>один рубль.</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Выбытие программного обеспечения осуществляется по истечении срока его использования.</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Также на забалансовом счете 01 «Имущество, полученное в пользование» учитывается программное обеспечение, находящееся в пользовании </w:t>
      </w:r>
      <w:r w:rsidR="00AE23B7"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на условиях простой (неисключительной) лицензии.</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Программное обеспечение учитывается на основании акта приема-передачи (иного документа, подтверждающего его получение или право пользования) по стоимости, определяемой исходя из размера вознаграждения, установленного в контракте (договоре, соглашении). </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При этом платежи </w:t>
      </w:r>
      <w:r w:rsidR="00AE23B7"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за предоставленное ему право использования программного обеспечения относятся на финансовый результат в составе расходов текущего финансового года.</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Расходы на приобретение неисключительного права пользования программным обеспечением, срок действия которого не превышает 12 месяцев, относятся на финансовый результат в составе расходов текущего финансового года.</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Затраты на приобретение неисключительного права пользования программным обеспечением, срок действия которого превышает 12 месяцев, отражаются как расходы будущих периодов и подлежат отнесению на финансовый результат текущего финансового года в последний день года в размере годовой суммы стоимости лицензии, рассчитанной исходя из срока пользования, указанного в контракте (договоре).</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При отсутствии срока, право пользования неисключительной лицензией считается равным 5 лет.</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Аналитический учет по забалансовому счету 01 «Имущество, полученное в пользование» ведется в </w:t>
      </w:r>
      <w:hyperlink r:id="rId132" w:history="1">
        <w:r w:rsidRPr="00C92785">
          <w:rPr>
            <w:rFonts w:ascii="Times New Roman" w:hAnsi="Times New Roman" w:cs="Times New Roman"/>
            <w:sz w:val="28"/>
            <w:szCs w:val="28"/>
          </w:rPr>
          <w:t>Карточке</w:t>
        </w:r>
      </w:hyperlink>
      <w:r w:rsidRPr="00C92785">
        <w:rPr>
          <w:rFonts w:ascii="Times New Roman" w:hAnsi="Times New Roman" w:cs="Times New Roman"/>
          <w:sz w:val="28"/>
          <w:szCs w:val="28"/>
        </w:rPr>
        <w:t xml:space="preserve"> количественно-суммового учета материальных ценностей (ф. 0504041) в разрезе собственников имущества по каждому объекту имущества и под инвентарным (учетным) номером, присвоенным объекту собственником, указанным в акте приема-передачи (ином документе), по материально ответственным лицам и месту нахождения объекта.</w:t>
      </w:r>
    </w:p>
    <w:p w:rsidR="0007510D" w:rsidRPr="00C92785" w:rsidRDefault="0007510D" w:rsidP="0007510D">
      <w:pPr>
        <w:pStyle w:val="ConsPlusNormal"/>
        <w:spacing w:line="276" w:lineRule="auto"/>
        <w:jc w:val="both"/>
        <w:rPr>
          <w:rFonts w:ascii="Times New Roman" w:hAnsi="Times New Roman" w:cs="Times New Roman"/>
          <w:sz w:val="28"/>
          <w:szCs w:val="28"/>
        </w:rPr>
      </w:pPr>
    </w:p>
    <w:p w:rsidR="008776EC" w:rsidRPr="00C92785" w:rsidRDefault="00EE3C37" w:rsidP="00F863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t xml:space="preserve">На </w:t>
      </w:r>
      <w:r w:rsidR="00231688" w:rsidRPr="00C92785">
        <w:rPr>
          <w:sz w:val="28"/>
          <w:szCs w:val="28"/>
        </w:rPr>
        <w:t xml:space="preserve">забалансовом счете 01 </w:t>
      </w:r>
      <w:r w:rsidRPr="00C92785">
        <w:rPr>
          <w:sz w:val="28"/>
          <w:szCs w:val="28"/>
        </w:rPr>
        <w:t xml:space="preserve">«Имущество, полученное в пользование» </w:t>
      </w:r>
      <w:r w:rsidR="00231688" w:rsidRPr="00C92785">
        <w:rPr>
          <w:sz w:val="28"/>
          <w:szCs w:val="28"/>
        </w:rPr>
        <w:t>учитываются нематериальные активы,</w:t>
      </w:r>
      <w:r w:rsidR="00F15F72" w:rsidRPr="00C92785">
        <w:rPr>
          <w:sz w:val="28"/>
          <w:szCs w:val="28"/>
        </w:rPr>
        <w:t xml:space="preserve"> имущество</w:t>
      </w:r>
      <w:r w:rsidR="00F86397" w:rsidRPr="00C92785">
        <w:rPr>
          <w:sz w:val="28"/>
          <w:szCs w:val="28"/>
        </w:rPr>
        <w:t xml:space="preserve">, </w:t>
      </w:r>
      <w:r w:rsidR="00F15F72" w:rsidRPr="00C92785">
        <w:rPr>
          <w:sz w:val="28"/>
          <w:szCs w:val="28"/>
        </w:rPr>
        <w:t xml:space="preserve">которое </w:t>
      </w:r>
      <w:r w:rsidRPr="00C92785">
        <w:rPr>
          <w:sz w:val="28"/>
          <w:szCs w:val="28"/>
        </w:rPr>
        <w:t>ФУ</w:t>
      </w:r>
      <w:r w:rsidR="00192035" w:rsidRPr="00C92785">
        <w:rPr>
          <w:sz w:val="28"/>
          <w:szCs w:val="28"/>
        </w:rPr>
        <w:t xml:space="preserve"> получило в пользование</w:t>
      </w:r>
      <w:r w:rsidRPr="00C92785">
        <w:rPr>
          <w:sz w:val="28"/>
          <w:szCs w:val="28"/>
        </w:rPr>
        <w:t xml:space="preserve">, </w:t>
      </w:r>
      <w:r w:rsidR="00231688" w:rsidRPr="00C92785">
        <w:rPr>
          <w:sz w:val="28"/>
          <w:szCs w:val="28"/>
        </w:rPr>
        <w:t xml:space="preserve">по стоимости </w:t>
      </w:r>
      <w:r w:rsidR="00551746" w:rsidRPr="00C92785">
        <w:rPr>
          <w:sz w:val="28"/>
          <w:szCs w:val="28"/>
        </w:rPr>
        <w:t xml:space="preserve">приобретения, </w:t>
      </w:r>
      <w:r w:rsidR="00F15F72" w:rsidRPr="00C92785">
        <w:rPr>
          <w:sz w:val="28"/>
          <w:szCs w:val="28"/>
        </w:rPr>
        <w:t xml:space="preserve">исходя из размера вознаграждения </w:t>
      </w:r>
      <w:r w:rsidR="00551746" w:rsidRPr="00C92785">
        <w:rPr>
          <w:sz w:val="28"/>
          <w:szCs w:val="28"/>
        </w:rPr>
        <w:t>в</w:t>
      </w:r>
      <w:r w:rsidR="00F15F72" w:rsidRPr="00C92785">
        <w:rPr>
          <w:sz w:val="28"/>
          <w:szCs w:val="28"/>
        </w:rPr>
        <w:t xml:space="preserve"> договоре</w:t>
      </w:r>
      <w:r w:rsidRPr="00C92785">
        <w:rPr>
          <w:sz w:val="28"/>
          <w:szCs w:val="28"/>
        </w:rPr>
        <w:t>. В ФУ здесь учитывается п</w:t>
      </w:r>
      <w:r w:rsidR="006931CE" w:rsidRPr="00C92785">
        <w:rPr>
          <w:sz w:val="28"/>
          <w:szCs w:val="28"/>
        </w:rPr>
        <w:t>риобретение программы справочной системы «Госфинансы»</w:t>
      </w:r>
      <w:r w:rsidR="005D7F42" w:rsidRPr="00C92785">
        <w:rPr>
          <w:sz w:val="28"/>
          <w:szCs w:val="28"/>
        </w:rPr>
        <w:t>,</w:t>
      </w:r>
      <w:r w:rsidR="00ED0642" w:rsidRPr="00C92785">
        <w:rPr>
          <w:sz w:val="28"/>
          <w:szCs w:val="28"/>
        </w:rPr>
        <w:t xml:space="preserve"> </w:t>
      </w:r>
      <w:r w:rsidRPr="00C92785">
        <w:rPr>
          <w:sz w:val="28"/>
          <w:szCs w:val="28"/>
        </w:rPr>
        <w:t xml:space="preserve">лицензий </w:t>
      </w:r>
      <w:r w:rsidR="00551746" w:rsidRPr="00C92785">
        <w:rPr>
          <w:sz w:val="28"/>
          <w:szCs w:val="28"/>
        </w:rPr>
        <w:t xml:space="preserve">для программ </w:t>
      </w:r>
      <w:r w:rsidR="005D7F42" w:rsidRPr="00C92785">
        <w:rPr>
          <w:sz w:val="28"/>
          <w:szCs w:val="28"/>
          <w:lang w:val="en-US"/>
        </w:rPr>
        <w:t>Microsoft</w:t>
      </w:r>
      <w:r w:rsidR="00ED0642" w:rsidRPr="00C92785">
        <w:rPr>
          <w:sz w:val="28"/>
          <w:szCs w:val="28"/>
        </w:rPr>
        <w:t xml:space="preserve"> </w:t>
      </w:r>
      <w:r w:rsidR="005D7F42" w:rsidRPr="00C92785">
        <w:rPr>
          <w:sz w:val="28"/>
          <w:szCs w:val="28"/>
          <w:lang w:val="en-US"/>
        </w:rPr>
        <w:t>Windows</w:t>
      </w:r>
      <w:r w:rsidR="005D7F42" w:rsidRPr="00C92785">
        <w:rPr>
          <w:sz w:val="28"/>
          <w:szCs w:val="28"/>
        </w:rPr>
        <w:t>.</w:t>
      </w:r>
    </w:p>
    <w:p w:rsidR="00F15F72" w:rsidRPr="00C92785" w:rsidRDefault="00F15F72" w:rsidP="00F863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C92785">
        <w:rPr>
          <w:sz w:val="28"/>
          <w:szCs w:val="28"/>
        </w:rPr>
        <w:t xml:space="preserve">Основание: п.32, 66, 333 </w:t>
      </w:r>
      <w:r w:rsidRPr="00C92785">
        <w:rPr>
          <w:color w:val="000000"/>
          <w:sz w:val="28"/>
          <w:szCs w:val="28"/>
        </w:rPr>
        <w:t>Инструкции к Единому плану счетов № 157н.</w:t>
      </w:r>
    </w:p>
    <w:p w:rsidR="008E0096" w:rsidRPr="00C92785" w:rsidRDefault="008E0096" w:rsidP="008E0096">
      <w:pPr>
        <w:widowControl w:val="0"/>
        <w:autoSpaceDE w:val="0"/>
        <w:autoSpaceDN w:val="0"/>
        <w:adjustRightInd w:val="0"/>
        <w:spacing w:line="276" w:lineRule="auto"/>
        <w:jc w:val="both"/>
        <w:rPr>
          <w:sz w:val="28"/>
          <w:szCs w:val="28"/>
        </w:rPr>
      </w:pPr>
    </w:p>
    <w:p w:rsidR="00AE23B7" w:rsidRPr="00C92785" w:rsidRDefault="00660671" w:rsidP="008E0096">
      <w:pPr>
        <w:widowControl w:val="0"/>
        <w:autoSpaceDE w:val="0"/>
        <w:autoSpaceDN w:val="0"/>
        <w:adjustRightInd w:val="0"/>
        <w:spacing w:line="276" w:lineRule="auto"/>
        <w:jc w:val="both"/>
        <w:rPr>
          <w:sz w:val="28"/>
          <w:szCs w:val="28"/>
        </w:rPr>
      </w:pPr>
      <w:r>
        <w:rPr>
          <w:sz w:val="28"/>
          <w:szCs w:val="28"/>
        </w:rPr>
        <w:t>5.2</w:t>
      </w:r>
      <w:r w:rsidR="001A0E44">
        <w:rPr>
          <w:sz w:val="28"/>
          <w:szCs w:val="28"/>
        </w:rPr>
        <w:t>2</w:t>
      </w:r>
      <w:r w:rsidR="00551746" w:rsidRPr="00C92785">
        <w:rPr>
          <w:sz w:val="28"/>
          <w:szCs w:val="28"/>
        </w:rPr>
        <w:t>.2.</w:t>
      </w:r>
      <w:r w:rsidR="00500B35">
        <w:rPr>
          <w:sz w:val="28"/>
          <w:szCs w:val="28"/>
        </w:rPr>
        <w:t xml:space="preserve"> </w:t>
      </w:r>
      <w:r w:rsidR="00AE23B7" w:rsidRPr="00C92785">
        <w:rPr>
          <w:sz w:val="28"/>
          <w:szCs w:val="28"/>
        </w:rPr>
        <w:t>З</w:t>
      </w:r>
      <w:r w:rsidR="006B38EE">
        <w:rPr>
          <w:sz w:val="28"/>
          <w:szCs w:val="28"/>
        </w:rPr>
        <w:t xml:space="preserve">абалансовый счет 02 </w:t>
      </w:r>
      <w:r w:rsidR="00AE23B7" w:rsidRPr="006B38EE">
        <w:rPr>
          <w:sz w:val="28"/>
          <w:szCs w:val="28"/>
        </w:rPr>
        <w:t>«Материальные ценности на хранении»</w:t>
      </w:r>
      <w:r w:rsidR="00AE23B7" w:rsidRPr="006B38EE">
        <w:rPr>
          <w:sz w:val="32"/>
          <w:szCs w:val="28"/>
        </w:rPr>
        <w:t xml:space="preserve"> </w:t>
      </w:r>
      <w:r w:rsidR="00AE23B7" w:rsidRPr="00C92785">
        <w:rPr>
          <w:sz w:val="28"/>
          <w:szCs w:val="28"/>
        </w:rPr>
        <w:t>предназначен для учета:</w:t>
      </w:r>
    </w:p>
    <w:p w:rsidR="00AE23B7" w:rsidRPr="00C92785" w:rsidRDefault="00AE23B7" w:rsidP="00AE23B7">
      <w:pPr>
        <w:widowControl w:val="0"/>
        <w:autoSpaceDE w:val="0"/>
        <w:autoSpaceDN w:val="0"/>
        <w:adjustRightInd w:val="0"/>
        <w:spacing w:line="276" w:lineRule="auto"/>
        <w:ind w:firstLine="720"/>
        <w:jc w:val="both"/>
        <w:rPr>
          <w:sz w:val="28"/>
          <w:szCs w:val="28"/>
        </w:rPr>
      </w:pPr>
      <w:r w:rsidRPr="00C92785">
        <w:rPr>
          <w:sz w:val="28"/>
          <w:szCs w:val="28"/>
        </w:rPr>
        <w:t>- объектов нефинансовых активов, по которым комиссией по поступлению, выбытию нефинансовых активов установлена неэффективность дальнейшей эксплуатации, ремонта (несоответствие критериям актива). При наличии остаточной стоимости такие объекты учитываются на забалансовом счете 02 по остаточной стоимости, при нулевой остаточной стоимости в условной оценке: один объект – один рубль;</w:t>
      </w:r>
    </w:p>
    <w:p w:rsidR="00AE23B7" w:rsidRPr="00C92785" w:rsidRDefault="00AE23B7" w:rsidP="00AE23B7">
      <w:pPr>
        <w:widowControl w:val="0"/>
        <w:autoSpaceDE w:val="0"/>
        <w:autoSpaceDN w:val="0"/>
        <w:spacing w:line="276" w:lineRule="auto"/>
        <w:ind w:firstLine="540"/>
        <w:jc w:val="both"/>
        <w:rPr>
          <w:sz w:val="28"/>
          <w:szCs w:val="28"/>
        </w:rPr>
      </w:pPr>
      <w:r w:rsidRPr="00C92785">
        <w:rPr>
          <w:sz w:val="28"/>
          <w:szCs w:val="28"/>
        </w:rPr>
        <w:t xml:space="preserve">- материальных ценностей, принятых </w:t>
      </w:r>
      <w:r w:rsidR="006E6FB2" w:rsidRPr="00C92785">
        <w:rPr>
          <w:sz w:val="28"/>
          <w:szCs w:val="28"/>
        </w:rPr>
        <w:t>ФУ</w:t>
      </w:r>
      <w:r w:rsidR="00ED0642" w:rsidRPr="00C92785">
        <w:rPr>
          <w:sz w:val="28"/>
          <w:szCs w:val="28"/>
        </w:rPr>
        <w:t xml:space="preserve"> </w:t>
      </w:r>
      <w:r w:rsidRPr="00C92785">
        <w:rPr>
          <w:sz w:val="28"/>
          <w:szCs w:val="28"/>
        </w:rPr>
        <w:t xml:space="preserve">на ответственное хранение по Акту о приеме-передаче товарно-материальных ценностей на ответственное хранение, либо переданные с ответственного хранения по Акту о приеме-передаче товарно-материальных ценностей с ответственного хранения (приложению № </w:t>
      </w:r>
      <w:r w:rsidR="0014666D" w:rsidRPr="00C92785">
        <w:rPr>
          <w:sz w:val="28"/>
          <w:szCs w:val="28"/>
        </w:rPr>
        <w:t>12</w:t>
      </w:r>
      <w:r w:rsidRPr="00C92785">
        <w:rPr>
          <w:sz w:val="28"/>
          <w:szCs w:val="28"/>
        </w:rPr>
        <w:t xml:space="preserve">кПеречню неунифицированных форм первичных документов и форм внутренней отчетности). Указанные материальные ценности, полученные </w:t>
      </w:r>
      <w:r w:rsidR="006E6FB2" w:rsidRPr="00C92785">
        <w:rPr>
          <w:sz w:val="28"/>
          <w:szCs w:val="28"/>
        </w:rPr>
        <w:t>ФУ</w:t>
      </w:r>
      <w:r w:rsidRPr="00C92785">
        <w:rPr>
          <w:sz w:val="28"/>
          <w:szCs w:val="28"/>
        </w:rPr>
        <w:t xml:space="preserve">, учитываются на забалансовом счете 02 «Материальные ценности на хранении» на основании первичного учетного документа, подтверждающего получение материальных ценностей, по стоимости, указанной в документе передающей стороной (по стоимости, предусмотренной контрактом (договором, соглашением), а в случае одностороннего оформления акта </w:t>
      </w:r>
      <w:r w:rsidR="006809C5" w:rsidRPr="00C92785">
        <w:rPr>
          <w:sz w:val="28"/>
          <w:szCs w:val="28"/>
        </w:rPr>
        <w:t>ФУ</w:t>
      </w:r>
      <w:r w:rsidRPr="00C92785">
        <w:rPr>
          <w:sz w:val="28"/>
          <w:szCs w:val="28"/>
        </w:rPr>
        <w:t xml:space="preserve"> - в условной</w:t>
      </w:r>
      <w:r w:rsidR="006809C5" w:rsidRPr="00C92785">
        <w:rPr>
          <w:sz w:val="28"/>
          <w:szCs w:val="28"/>
        </w:rPr>
        <w:t xml:space="preserve"> оценке:</w:t>
      </w:r>
      <w:r w:rsidRPr="00C92785">
        <w:rPr>
          <w:sz w:val="28"/>
          <w:szCs w:val="28"/>
        </w:rPr>
        <w:t xml:space="preserve"> один объект - один рубль;</w:t>
      </w:r>
    </w:p>
    <w:p w:rsidR="00AE23B7" w:rsidRPr="00C92785" w:rsidRDefault="00AE23B7" w:rsidP="00AE23B7">
      <w:pPr>
        <w:widowControl w:val="0"/>
        <w:autoSpaceDE w:val="0"/>
        <w:autoSpaceDN w:val="0"/>
        <w:adjustRightInd w:val="0"/>
        <w:spacing w:line="276" w:lineRule="auto"/>
        <w:ind w:firstLine="720"/>
        <w:jc w:val="both"/>
        <w:rPr>
          <w:sz w:val="28"/>
          <w:szCs w:val="28"/>
        </w:rPr>
      </w:pPr>
      <w:r w:rsidRPr="00C92785">
        <w:rPr>
          <w:sz w:val="28"/>
          <w:szCs w:val="28"/>
        </w:rPr>
        <w:t xml:space="preserve"> -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E23B7" w:rsidRPr="00C92785" w:rsidRDefault="00AE23B7" w:rsidP="00AE23B7">
      <w:pPr>
        <w:widowControl w:val="0"/>
        <w:autoSpaceDE w:val="0"/>
        <w:autoSpaceDN w:val="0"/>
        <w:spacing w:line="276" w:lineRule="auto"/>
        <w:ind w:firstLine="540"/>
        <w:jc w:val="both"/>
        <w:rPr>
          <w:sz w:val="28"/>
          <w:szCs w:val="28"/>
        </w:rPr>
      </w:pPr>
      <w:r w:rsidRPr="00C92785">
        <w:rPr>
          <w:sz w:val="28"/>
          <w:szCs w:val="28"/>
        </w:rPr>
        <w:t>Выбытие материальных ценностей с забалансового учета отражается по забалансовому счету 02 «Материальные ценности на хранении» на основании оправдательных первичных учетных документов по стоимости, по которой они были приняты к забалансовому учету.</w:t>
      </w:r>
    </w:p>
    <w:p w:rsidR="00AE23B7" w:rsidRPr="00C92785" w:rsidRDefault="00AE23B7" w:rsidP="00AE23B7">
      <w:pPr>
        <w:widowControl w:val="0"/>
        <w:autoSpaceDE w:val="0"/>
        <w:autoSpaceDN w:val="0"/>
        <w:spacing w:line="276" w:lineRule="auto"/>
        <w:ind w:firstLine="540"/>
        <w:jc w:val="both"/>
        <w:rPr>
          <w:sz w:val="28"/>
          <w:szCs w:val="28"/>
        </w:rPr>
      </w:pPr>
      <w:r w:rsidRPr="00C92785">
        <w:rPr>
          <w:sz w:val="28"/>
          <w:szCs w:val="28"/>
        </w:rPr>
        <w:t>Аналитический учет материальных ценностей, принятых (принимаемых) на хранение, ведется в Карточке учета материальных ценностей (ф. 0504041) в разрезе владельцев (заказчиков), по видам и местам хранения (нахождения).</w:t>
      </w:r>
    </w:p>
    <w:p w:rsidR="00AE23B7" w:rsidRPr="00C92785" w:rsidRDefault="00CE428C" w:rsidP="00AE23B7">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5.2</w:t>
      </w:r>
      <w:r w:rsidR="001A0E44">
        <w:rPr>
          <w:rFonts w:ascii="Times New Roman" w:hAnsi="Times New Roman" w:cs="Times New Roman"/>
          <w:sz w:val="28"/>
          <w:szCs w:val="28"/>
        </w:rPr>
        <w:t>2</w:t>
      </w:r>
      <w:r w:rsidR="004578BA" w:rsidRPr="00C92785">
        <w:rPr>
          <w:rFonts w:ascii="Times New Roman" w:hAnsi="Times New Roman" w:cs="Times New Roman"/>
          <w:sz w:val="28"/>
          <w:szCs w:val="28"/>
        </w:rPr>
        <w:t>.</w:t>
      </w:r>
      <w:r w:rsidR="00551746" w:rsidRPr="00C92785">
        <w:rPr>
          <w:rFonts w:ascii="Times New Roman" w:hAnsi="Times New Roman" w:cs="Times New Roman"/>
          <w:sz w:val="28"/>
          <w:szCs w:val="28"/>
        </w:rPr>
        <w:t xml:space="preserve">3. На забалансовом счете </w:t>
      </w:r>
      <w:r w:rsidR="00551746" w:rsidRPr="00C92785">
        <w:rPr>
          <w:rFonts w:ascii="Times New Roman" w:hAnsi="Times New Roman" w:cs="Times New Roman"/>
          <w:i/>
          <w:sz w:val="28"/>
          <w:szCs w:val="28"/>
        </w:rPr>
        <w:t>04 «Сомнительная задолженность»</w:t>
      </w:r>
      <w:r w:rsidR="00551746" w:rsidRPr="00C92785">
        <w:rPr>
          <w:rFonts w:ascii="Times New Roman" w:hAnsi="Times New Roman" w:cs="Times New Roman"/>
          <w:sz w:val="28"/>
          <w:szCs w:val="28"/>
        </w:rPr>
        <w:t xml:space="preserve"> учитывается з</w:t>
      </w:r>
      <w:r w:rsidR="00AE23B7" w:rsidRPr="00C92785">
        <w:rPr>
          <w:rFonts w:ascii="Times New Roman" w:hAnsi="Times New Roman" w:cs="Times New Roman"/>
          <w:sz w:val="28"/>
          <w:szCs w:val="28"/>
        </w:rPr>
        <w:t xml:space="preserve">адолженность неплатежеспособных дебиторов с момента признания ее в порядке, установленном законодательством Российской Федерации, нереальной к взысканию и списания с балансового учета </w:t>
      </w:r>
      <w:r w:rsidR="00F1299C" w:rsidRPr="00C92785">
        <w:rPr>
          <w:rFonts w:ascii="Times New Roman" w:hAnsi="Times New Roman" w:cs="Times New Roman"/>
          <w:sz w:val="28"/>
          <w:szCs w:val="28"/>
        </w:rPr>
        <w:t>ФУ</w:t>
      </w:r>
      <w:r w:rsidR="00AE23B7" w:rsidRPr="00C92785">
        <w:rPr>
          <w:rFonts w:ascii="Times New Roman" w:hAnsi="Times New Roman" w:cs="Times New Roman"/>
          <w:sz w:val="28"/>
          <w:szCs w:val="28"/>
        </w:rPr>
        <w:t xml:space="preserve">, в том числе при условии несоответствия задолженности критериям признания ее активом. </w:t>
      </w:r>
    </w:p>
    <w:p w:rsidR="00AE23B7" w:rsidRPr="00C92785" w:rsidRDefault="00AE23B7" w:rsidP="00AE23B7">
      <w:pPr>
        <w:pStyle w:val="ConsPlusNormal"/>
        <w:spacing w:line="276" w:lineRule="auto"/>
        <w:ind w:firstLine="539"/>
        <w:jc w:val="both"/>
        <w:rPr>
          <w:rFonts w:ascii="Times New Roman" w:hAnsi="Times New Roman" w:cs="Times New Roman"/>
          <w:sz w:val="28"/>
          <w:szCs w:val="28"/>
        </w:rPr>
      </w:pPr>
      <w:r w:rsidRPr="00C92785">
        <w:rPr>
          <w:rFonts w:ascii="Times New Roman" w:hAnsi="Times New Roman" w:cs="Times New Roman"/>
          <w:sz w:val="28"/>
          <w:szCs w:val="28"/>
        </w:rPr>
        <w:t>Учет указанной задолженности осуществляется в течение срока возможного, согласно законодательству Российской Федерации, возобновления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w:t>
      </w:r>
      <w:r w:rsidR="00F1299C"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Списание задолженности с забалансового учета осуществляется на основании решения комиссии по поступлению и выбытию активов о признании ее безнадежной к взысканию при наличии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 </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При отсутствии оснований для такого возобновления списанная с балансового учета </w:t>
      </w:r>
      <w:r w:rsidR="00F1299C"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задолженность, признанная безнадежной к взысканию, к забалансовому учету не принимается.</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Аналитический учет по забалансовому счету 04 «Сомнительная задолженность» ведется в </w:t>
      </w:r>
      <w:hyperlink r:id="rId133" w:history="1">
        <w:r w:rsidRPr="00C92785">
          <w:rPr>
            <w:rFonts w:ascii="Times New Roman" w:hAnsi="Times New Roman" w:cs="Times New Roman"/>
            <w:sz w:val="28"/>
            <w:szCs w:val="28"/>
          </w:rPr>
          <w:t>Карточке</w:t>
        </w:r>
      </w:hyperlink>
      <w:r w:rsidRPr="00C92785">
        <w:rPr>
          <w:rFonts w:ascii="Times New Roman" w:hAnsi="Times New Roman" w:cs="Times New Roman"/>
          <w:sz w:val="28"/>
          <w:szCs w:val="28"/>
        </w:rPr>
        <w:t xml:space="preserve"> учета средств и расчетов (ф. 0504051) в разрезе видов поступлений (выплат), по которым на балансе Минфина учитывалась задолженность дебиторов, по дебиторам (должникам) с указанием полного наименования, а также иных реквизитов, необходимых для определения задолженности (дебитора) в целях возможного ее взыскания.</w:t>
      </w:r>
    </w:p>
    <w:p w:rsidR="00500B35" w:rsidRDefault="001A0E44"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5.22</w:t>
      </w:r>
      <w:r w:rsidR="00551746" w:rsidRPr="00C92785">
        <w:rPr>
          <w:sz w:val="28"/>
          <w:szCs w:val="28"/>
        </w:rPr>
        <w:t>.4.</w:t>
      </w:r>
      <w:r w:rsidR="00F1299C" w:rsidRPr="00C92785">
        <w:rPr>
          <w:sz w:val="28"/>
          <w:szCs w:val="28"/>
        </w:rPr>
        <w:t xml:space="preserve"> Учет на забалансовом счете </w:t>
      </w:r>
      <w:r w:rsidR="00F1299C" w:rsidRPr="00C92785">
        <w:rPr>
          <w:i/>
          <w:sz w:val="28"/>
          <w:szCs w:val="28"/>
        </w:rPr>
        <w:t>09 «Запасные части к транспортным средствам, выданные взамен изношенных</w:t>
      </w:r>
      <w:r w:rsidR="00F1299C" w:rsidRPr="00C92785">
        <w:rPr>
          <w:sz w:val="28"/>
          <w:szCs w:val="28"/>
        </w:rPr>
        <w:t>» ведется в условной оценке 1 руб. за 1 шт</w:t>
      </w:r>
      <w:r w:rsidR="00500B35">
        <w:rPr>
          <w:sz w:val="28"/>
          <w:szCs w:val="28"/>
        </w:rPr>
        <w:t>уку</w:t>
      </w:r>
      <w:r w:rsidR="00F1299C" w:rsidRPr="00C92785">
        <w:rPr>
          <w:sz w:val="28"/>
          <w:szCs w:val="28"/>
        </w:rPr>
        <w:t xml:space="preserve">. </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Учету подлежат запасные части и другие комплектующие такие как:</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автомобильные шины;</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колесные диски;</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аккумуляторы;</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наборы автоинструмента;</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11744">
        <w:rPr>
          <w:sz w:val="28"/>
          <w:szCs w:val="28"/>
        </w:rPr>
        <w:t xml:space="preserve">     -  аптечки;</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огнетушители;</w:t>
      </w:r>
    </w:p>
    <w:p w:rsidR="00F1299C" w:rsidRPr="00411744"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покрышки</w:t>
      </w:r>
      <w:r w:rsidR="000533AF" w:rsidRPr="00411744">
        <w:rPr>
          <w:sz w:val="28"/>
          <w:szCs w:val="28"/>
        </w:rPr>
        <w:t xml:space="preserve"> и </w:t>
      </w:r>
      <w:r w:rsidRPr="00411744">
        <w:rPr>
          <w:sz w:val="28"/>
          <w:szCs w:val="28"/>
        </w:rPr>
        <w:t>другие зап.части.</w:t>
      </w:r>
    </w:p>
    <w:p w:rsidR="00556D41" w:rsidRPr="00411744"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насос</w:t>
      </w:r>
    </w:p>
    <w:p w:rsidR="00556D41" w:rsidRPr="00411744" w:rsidRDefault="00500B35"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xml:space="preserve">- </w:t>
      </w:r>
      <w:r w:rsidR="00556D41" w:rsidRPr="00411744">
        <w:rPr>
          <w:sz w:val="28"/>
          <w:szCs w:val="28"/>
        </w:rPr>
        <w:t>лампа Н17</w:t>
      </w:r>
    </w:p>
    <w:p w:rsidR="00556D41" w:rsidRPr="00411744"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пружина  пер.1.4-1.604</w:t>
      </w:r>
    </w:p>
    <w:p w:rsidR="00556D41" w:rsidRPr="00411744"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двигатель</w:t>
      </w:r>
    </w:p>
    <w:p w:rsidR="00556D41" w:rsidRPr="00411744"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карбюратор</w:t>
      </w:r>
    </w:p>
    <w:p w:rsidR="00556D41" w:rsidRPr="00411744"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11744">
        <w:rPr>
          <w:sz w:val="28"/>
          <w:szCs w:val="28"/>
        </w:rPr>
        <w:t>-  коробка передач</w:t>
      </w:r>
    </w:p>
    <w:p w:rsidR="00F1299C" w:rsidRPr="00C92785" w:rsidRDefault="00500B35" w:rsidP="005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F1299C" w:rsidRPr="00C92785">
        <w:rPr>
          <w:sz w:val="28"/>
          <w:szCs w:val="28"/>
        </w:rPr>
        <w:t>Учет ведется в Карточке количественно-суммового учета по лицам, которые получили запчасти (ФИО, табельный номер).</w:t>
      </w:r>
    </w:p>
    <w:p w:rsidR="00F1299C" w:rsidRDefault="00500B35" w:rsidP="005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F1299C" w:rsidRPr="00C92785">
        <w:rPr>
          <w:sz w:val="28"/>
          <w:szCs w:val="28"/>
        </w:rPr>
        <w:t>Не подлежат учету на счет</w:t>
      </w:r>
      <w:r w:rsidR="00A8413F">
        <w:rPr>
          <w:sz w:val="28"/>
          <w:szCs w:val="28"/>
        </w:rPr>
        <w:t>е 09 расходные материалы (</w:t>
      </w:r>
      <w:r w:rsidR="00F1299C" w:rsidRPr="00C92785">
        <w:rPr>
          <w:sz w:val="28"/>
          <w:szCs w:val="28"/>
        </w:rPr>
        <w:t>фильтры, свечи, предохранители, тормозные колодки и т.п</w:t>
      </w:r>
      <w:r w:rsidR="000533AF" w:rsidRPr="00C92785">
        <w:rPr>
          <w:sz w:val="28"/>
          <w:szCs w:val="28"/>
        </w:rPr>
        <w:t>.</w:t>
      </w:r>
      <w:r w:rsidR="00F1299C" w:rsidRPr="00C92785">
        <w:rPr>
          <w:sz w:val="28"/>
          <w:szCs w:val="28"/>
        </w:rPr>
        <w:t>)</w:t>
      </w:r>
      <w:r>
        <w:rPr>
          <w:sz w:val="28"/>
          <w:szCs w:val="28"/>
        </w:rPr>
        <w:t>, и</w:t>
      </w:r>
      <w:r w:rsidR="00F1299C" w:rsidRPr="00C92785">
        <w:rPr>
          <w:sz w:val="28"/>
          <w:szCs w:val="28"/>
        </w:rPr>
        <w:t>спользуемые при техническом обслуживании (ремонте) транспортных средств.</w:t>
      </w:r>
    </w:p>
    <w:p w:rsidR="00500B35" w:rsidRPr="00C92785" w:rsidRDefault="00500B35" w:rsidP="0050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1299C" w:rsidRDefault="00500B35"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1299C" w:rsidRPr="00C92785">
        <w:rPr>
          <w:sz w:val="28"/>
          <w:szCs w:val="28"/>
        </w:rPr>
        <w:t xml:space="preserve">Основание: п. 349 </w:t>
      </w:r>
      <w:r>
        <w:rPr>
          <w:sz w:val="28"/>
          <w:szCs w:val="28"/>
        </w:rPr>
        <w:t xml:space="preserve"> </w:t>
      </w:r>
      <w:r w:rsidR="00F1299C" w:rsidRPr="00C92785">
        <w:rPr>
          <w:sz w:val="28"/>
          <w:szCs w:val="28"/>
        </w:rPr>
        <w:t>Инструкции к Единому плану счетов № 157н.</w:t>
      </w:r>
    </w:p>
    <w:p w:rsidR="00500B35" w:rsidRDefault="00500B35"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500B35" w:rsidRPr="00F546F6" w:rsidRDefault="00500B35" w:rsidP="008166B8">
      <w:pPr>
        <w:shd w:val="clear" w:color="auto" w:fill="FFFFFF"/>
        <w:spacing w:after="300"/>
        <w:ind w:firstLine="720"/>
        <w:jc w:val="both"/>
        <w:textAlignment w:val="baseline"/>
        <w:rPr>
          <w:sz w:val="28"/>
          <w:szCs w:val="28"/>
        </w:rPr>
      </w:pPr>
      <w:r w:rsidRPr="00F546F6">
        <w:rPr>
          <w:sz w:val="28"/>
          <w:szCs w:val="28"/>
        </w:rPr>
        <w:t>Счет предназначен для учета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информация о которых отражается на забалансовом счете (двигатели, аккумуляторы, шины и покрышки и т.п.), определяется учетной политикой учреждения на основании установленных норм расхода и (или) сроков службы ремонтно-эксплуатационных материалов и запасных частей.</w:t>
      </w:r>
      <w:bookmarkStart w:id="6" w:name="l531"/>
      <w:bookmarkEnd w:id="6"/>
      <w:r w:rsidRPr="00F546F6">
        <w:rPr>
          <w:sz w:val="28"/>
          <w:szCs w:val="28"/>
        </w:rPr>
        <w:t> (в ред. Приказа Минфина РФ </w:t>
      </w:r>
      <w:hyperlink r:id="rId134" w:anchor="l393" w:tgtFrame="_blank" w:history="1">
        <w:r w:rsidRPr="00F546F6">
          <w:rPr>
            <w:sz w:val="28"/>
            <w:szCs w:val="28"/>
            <w:u w:val="single"/>
          </w:rPr>
          <w:t>от 21.12.2022 N 192н</w:t>
        </w:r>
      </w:hyperlink>
      <w:r w:rsidRPr="00F546F6">
        <w:rPr>
          <w:sz w:val="28"/>
          <w:szCs w:val="28"/>
        </w:rPr>
        <w:t>)</w:t>
      </w:r>
    </w:p>
    <w:p w:rsidR="00500B35" w:rsidRPr="00F546F6" w:rsidRDefault="00500B35" w:rsidP="008166B8">
      <w:pPr>
        <w:shd w:val="clear" w:color="auto" w:fill="FFFFFF"/>
        <w:spacing w:after="300"/>
        <w:jc w:val="both"/>
        <w:textAlignment w:val="baseline"/>
        <w:rPr>
          <w:sz w:val="28"/>
          <w:szCs w:val="28"/>
        </w:rPr>
      </w:pPr>
      <w:r w:rsidRPr="00F546F6">
        <w:rPr>
          <w:sz w:val="28"/>
          <w:szCs w:val="28"/>
        </w:rPr>
        <w:t xml:space="preserve">Информация о материальных ценностях отражается на забалансовом </w:t>
      </w:r>
      <w:r w:rsidR="008166B8" w:rsidRPr="00F546F6">
        <w:rPr>
          <w:sz w:val="28"/>
          <w:szCs w:val="28"/>
        </w:rPr>
        <w:t xml:space="preserve">счёте </w:t>
      </w:r>
      <w:r w:rsidRPr="00F546F6">
        <w:rPr>
          <w:sz w:val="28"/>
          <w:szCs w:val="28"/>
        </w:rPr>
        <w:t>в момент их выбытия с балансового счета в целях ремонта транспортных средств. Указанная информация сохраняется на забалансовом счете в течение всего периода их эксплуатации (использования) в составе транспортного средства.</w:t>
      </w:r>
      <w:bookmarkStart w:id="7" w:name="l3002"/>
      <w:bookmarkEnd w:id="7"/>
      <w:r w:rsidRPr="00F546F6">
        <w:rPr>
          <w:sz w:val="28"/>
          <w:szCs w:val="28"/>
        </w:rPr>
        <w:t> (в ред. Приказа Минфина РФ </w:t>
      </w:r>
      <w:hyperlink r:id="rId135" w:anchor="l393" w:tgtFrame="_blank" w:history="1">
        <w:r w:rsidRPr="00F546F6">
          <w:rPr>
            <w:sz w:val="28"/>
            <w:szCs w:val="28"/>
            <w:u w:val="single"/>
          </w:rPr>
          <w:t>от 21.12.2022 N 192н</w:t>
        </w:r>
      </w:hyperlink>
      <w:r w:rsidRPr="00F546F6">
        <w:rPr>
          <w:sz w:val="28"/>
          <w:szCs w:val="28"/>
        </w:rPr>
        <w:t>)</w:t>
      </w:r>
    </w:p>
    <w:p w:rsidR="00500B35" w:rsidRPr="00F546F6" w:rsidRDefault="00500B35" w:rsidP="008166B8">
      <w:pPr>
        <w:shd w:val="clear" w:color="auto" w:fill="FFFFFF"/>
        <w:spacing w:after="300"/>
        <w:jc w:val="both"/>
        <w:textAlignment w:val="baseline"/>
        <w:rPr>
          <w:sz w:val="28"/>
          <w:szCs w:val="28"/>
        </w:rPr>
      </w:pPr>
      <w:r w:rsidRPr="00F546F6">
        <w:rPr>
          <w:sz w:val="28"/>
          <w:szCs w:val="28"/>
        </w:rPr>
        <w:t>Показатель забалансового счета уменьшается на основании акта приема-сдачи выполненных работ, подтверждающих замену соответствующих материальных ценностей в составе транспортного средства.</w:t>
      </w:r>
      <w:bookmarkStart w:id="8" w:name="l3344"/>
      <w:bookmarkEnd w:id="8"/>
      <w:r w:rsidRPr="00F546F6">
        <w:rPr>
          <w:sz w:val="28"/>
          <w:szCs w:val="28"/>
        </w:rPr>
        <w:t> (в ред. Приказа Минфина РФ </w:t>
      </w:r>
      <w:hyperlink r:id="rId136" w:anchor="l393" w:tgtFrame="_blank" w:history="1">
        <w:r w:rsidRPr="00F546F6">
          <w:rPr>
            <w:sz w:val="28"/>
            <w:szCs w:val="28"/>
            <w:u w:val="single"/>
          </w:rPr>
          <w:t>от 21.12.2022 N 192н</w:t>
        </w:r>
      </w:hyperlink>
      <w:r w:rsidRPr="00F546F6">
        <w:rPr>
          <w:sz w:val="28"/>
          <w:szCs w:val="28"/>
        </w:rPr>
        <w:t>)</w:t>
      </w:r>
    </w:p>
    <w:p w:rsidR="00500B35" w:rsidRPr="00F546F6" w:rsidRDefault="00500B35" w:rsidP="008166B8">
      <w:pPr>
        <w:shd w:val="clear" w:color="auto" w:fill="FFFFFF"/>
        <w:spacing w:after="300"/>
        <w:jc w:val="both"/>
        <w:textAlignment w:val="baseline"/>
        <w:rPr>
          <w:sz w:val="28"/>
          <w:szCs w:val="28"/>
        </w:rPr>
      </w:pPr>
      <w:r w:rsidRPr="00F546F6">
        <w:rPr>
          <w:sz w:val="28"/>
          <w:szCs w:val="28"/>
        </w:rPr>
        <w:t>Показатель забалансового счета уменьшается при выбытии транспортного средства в объеме информации об установленных на него материальных ценностей.</w:t>
      </w:r>
      <w:bookmarkStart w:id="9" w:name="l3008"/>
      <w:bookmarkEnd w:id="9"/>
      <w:r w:rsidRPr="00F546F6">
        <w:rPr>
          <w:sz w:val="28"/>
          <w:szCs w:val="28"/>
        </w:rPr>
        <w:t> (в ред. Приказа Минфина РФ </w:t>
      </w:r>
      <w:hyperlink r:id="rId137" w:anchor="l393" w:tgtFrame="_blank" w:history="1">
        <w:r w:rsidRPr="00F546F6">
          <w:rPr>
            <w:sz w:val="28"/>
            <w:szCs w:val="28"/>
            <w:u w:val="single"/>
          </w:rPr>
          <w:t>от 21.12.2022 N 192н</w:t>
        </w:r>
      </w:hyperlink>
      <w:r w:rsidRPr="00F546F6">
        <w:rPr>
          <w:sz w:val="28"/>
          <w:szCs w:val="28"/>
        </w:rPr>
        <w:t>)</w:t>
      </w:r>
    </w:p>
    <w:p w:rsidR="00500B35" w:rsidRPr="00F546F6" w:rsidRDefault="00500B35" w:rsidP="001A0E44">
      <w:pPr>
        <w:shd w:val="clear" w:color="auto" w:fill="FFFFFF"/>
        <w:spacing w:after="300"/>
        <w:ind w:firstLine="720"/>
        <w:jc w:val="both"/>
        <w:textAlignment w:val="baseline"/>
        <w:rPr>
          <w:sz w:val="28"/>
          <w:szCs w:val="28"/>
        </w:rPr>
      </w:pPr>
      <w:r w:rsidRPr="00F546F6">
        <w:rPr>
          <w:sz w:val="28"/>
          <w:szCs w:val="28"/>
        </w:rPr>
        <w:t>Аналитический учет по счету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bookmarkStart w:id="10" w:name="l3003"/>
      <w:bookmarkStart w:id="11" w:name="l1415"/>
      <w:bookmarkEnd w:id="10"/>
      <w:bookmarkEnd w:id="11"/>
    </w:p>
    <w:p w:rsidR="00500B35" w:rsidRDefault="00500B35" w:rsidP="00544FC4">
      <w:pPr>
        <w:shd w:val="clear" w:color="auto" w:fill="FFFFFF"/>
        <w:spacing w:after="300"/>
        <w:ind w:firstLine="720"/>
        <w:jc w:val="both"/>
        <w:textAlignment w:val="baseline"/>
        <w:rPr>
          <w:sz w:val="28"/>
          <w:szCs w:val="28"/>
        </w:rPr>
      </w:pPr>
      <w:r w:rsidRPr="00F546F6">
        <w:rPr>
          <w:sz w:val="28"/>
          <w:szCs w:val="28"/>
        </w:rPr>
        <w:t>Аналитический учет по счету ведется в разрезе объектов транспортных средств, ответственных лиц, номенклатуры запасных частей (с указанием производственных номеров при их наличии). (в ред. Приказа Минфина РФ </w:t>
      </w:r>
      <w:hyperlink r:id="rId138" w:anchor="l342" w:tgtFrame="_blank" w:history="1">
        <w:r w:rsidRPr="00F546F6">
          <w:rPr>
            <w:sz w:val="28"/>
            <w:szCs w:val="28"/>
            <w:u w:val="single"/>
          </w:rPr>
          <w:t>от 14.09.2020 N 198н</w:t>
        </w:r>
      </w:hyperlink>
      <w:r w:rsidRPr="00F546F6">
        <w:rPr>
          <w:sz w:val="28"/>
          <w:szCs w:val="28"/>
        </w:rPr>
        <w:t>)</w:t>
      </w:r>
    </w:p>
    <w:p w:rsidR="00500B35" w:rsidRDefault="00BD630B" w:rsidP="00544FC4">
      <w:pPr>
        <w:shd w:val="clear" w:color="auto" w:fill="FFFFFF"/>
        <w:spacing w:after="300"/>
        <w:ind w:firstLine="720"/>
        <w:jc w:val="both"/>
        <w:textAlignment w:val="baseline"/>
        <w:rPr>
          <w:sz w:val="28"/>
          <w:szCs w:val="28"/>
        </w:rPr>
      </w:pPr>
      <w:r w:rsidRPr="00544FC4">
        <w:rPr>
          <w:sz w:val="28"/>
          <w:szCs w:val="28"/>
        </w:rPr>
        <w:t>Списание аккумулятор</w:t>
      </w:r>
      <w:r w:rsidR="00544FC4" w:rsidRPr="00544FC4">
        <w:rPr>
          <w:sz w:val="28"/>
          <w:szCs w:val="28"/>
        </w:rPr>
        <w:t xml:space="preserve">ов </w:t>
      </w:r>
      <w:r w:rsidR="00B7073E" w:rsidRPr="00544FC4">
        <w:rPr>
          <w:sz w:val="28"/>
          <w:szCs w:val="28"/>
        </w:rPr>
        <w:t>прои</w:t>
      </w:r>
      <w:r w:rsidR="00BD1ED6" w:rsidRPr="00544FC4">
        <w:rPr>
          <w:sz w:val="28"/>
          <w:szCs w:val="28"/>
        </w:rPr>
        <w:t xml:space="preserve">зводится на основании </w:t>
      </w:r>
      <w:r w:rsidR="00B7073E" w:rsidRPr="00544FC4">
        <w:rPr>
          <w:sz w:val="28"/>
          <w:szCs w:val="28"/>
        </w:rPr>
        <w:t xml:space="preserve">приказа </w:t>
      </w:r>
      <w:r w:rsidR="00BD1ED6" w:rsidRPr="00544FC4">
        <w:rPr>
          <w:color w:val="22272F"/>
          <w:sz w:val="28"/>
          <w:szCs w:val="28"/>
          <w:shd w:val="clear" w:color="auto" w:fill="FFFFFF"/>
        </w:rPr>
        <w:t>Министерства природных ресурсов и экологии РФ от 11 июня 2021 г. № 399</w:t>
      </w:r>
      <w:r w:rsidR="00BD1ED6" w:rsidRPr="00544FC4">
        <w:rPr>
          <w:color w:val="22272F"/>
          <w:sz w:val="28"/>
          <w:szCs w:val="28"/>
        </w:rPr>
        <w:br/>
      </w:r>
      <w:r w:rsidR="00BD1ED6" w:rsidRPr="00544FC4">
        <w:rPr>
          <w:color w:val="22272F"/>
          <w:sz w:val="28"/>
          <w:szCs w:val="28"/>
          <w:shd w:val="clear" w:color="auto" w:fill="FFFFFF"/>
        </w:rPr>
        <w:t>"Об утверждении требований при обращении с группами однородных отходов I - V классов опасности"</w:t>
      </w:r>
      <w:r w:rsidR="00544FC4">
        <w:rPr>
          <w:color w:val="22272F"/>
          <w:sz w:val="28"/>
          <w:szCs w:val="28"/>
          <w:shd w:val="clear" w:color="auto" w:fill="FFFFFF"/>
        </w:rPr>
        <w:t>.</w:t>
      </w:r>
    </w:p>
    <w:p w:rsidR="00360012" w:rsidRPr="00F546F6" w:rsidRDefault="00544FC4"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60012" w:rsidRPr="00F546F6">
        <w:rPr>
          <w:sz w:val="28"/>
          <w:szCs w:val="28"/>
        </w:rPr>
        <w:t>Автомобильные шины на забалансовом счете 09 учитываются по фактической стоимости приобретения шин.</w:t>
      </w:r>
    </w:p>
    <w:p w:rsidR="00A8413F" w:rsidRPr="00F546F6" w:rsidRDefault="00A8413F"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46F6">
        <w:rPr>
          <w:sz w:val="28"/>
          <w:szCs w:val="28"/>
        </w:rPr>
        <w:t xml:space="preserve">      Списание  с забалансового счета 09 автомобильных шин  производится на основан</w:t>
      </w:r>
      <w:r w:rsidR="00EF523A" w:rsidRPr="00F546F6">
        <w:rPr>
          <w:sz w:val="28"/>
          <w:szCs w:val="28"/>
        </w:rPr>
        <w:t>ии  принятого комиссией решения и Актом о списании материальных запасов (ф.0503230).</w:t>
      </w:r>
      <w:r w:rsidRPr="00F546F6">
        <w:rPr>
          <w:sz w:val="28"/>
          <w:szCs w:val="28"/>
        </w:rPr>
        <w:t xml:space="preserve"> Списать шину можно  как одну, так и весь комплект. </w:t>
      </w:r>
    </w:p>
    <w:p w:rsidR="00F85449" w:rsidRPr="00F546F6" w:rsidRDefault="00FC4460"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46F6">
        <w:rPr>
          <w:sz w:val="28"/>
          <w:szCs w:val="28"/>
        </w:rPr>
        <w:t xml:space="preserve">        В ФУ  с момента  списания  и до момента утилизации непригодные  автомобильные шины </w:t>
      </w:r>
      <w:r w:rsidR="003110BF" w:rsidRPr="00F546F6">
        <w:rPr>
          <w:sz w:val="28"/>
          <w:szCs w:val="28"/>
        </w:rPr>
        <w:t xml:space="preserve"> и прочее </w:t>
      </w:r>
      <w:r w:rsidRPr="00F546F6">
        <w:rPr>
          <w:sz w:val="28"/>
          <w:szCs w:val="28"/>
        </w:rPr>
        <w:t xml:space="preserve"> учитываются на забалансовом счете 02 «Материальные  ценности, принятые на хранение» по условной оценке – 1 руб (один)</w:t>
      </w:r>
      <w:r w:rsidR="003110BF" w:rsidRPr="00F546F6">
        <w:rPr>
          <w:sz w:val="28"/>
          <w:szCs w:val="28"/>
        </w:rPr>
        <w:t>.</w:t>
      </w:r>
    </w:p>
    <w:p w:rsidR="009152DB" w:rsidRDefault="003110BF"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46F6">
        <w:rPr>
          <w:sz w:val="28"/>
          <w:szCs w:val="28"/>
        </w:rPr>
        <w:t xml:space="preserve">      </w:t>
      </w:r>
      <w:r w:rsidR="005D56F8" w:rsidRPr="00F546F6">
        <w:rPr>
          <w:sz w:val="28"/>
          <w:szCs w:val="28"/>
        </w:rPr>
        <w:t>Основание: п.335 Инструкция № 157н</w:t>
      </w:r>
    </w:p>
    <w:p w:rsidR="00500B35" w:rsidRPr="00975E3F" w:rsidRDefault="00500B35"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27E55" w:rsidRDefault="00CE428C"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222222"/>
          <w:sz w:val="28"/>
          <w:szCs w:val="28"/>
          <w:shd w:val="clear" w:color="auto" w:fill="FFFFFF"/>
        </w:rPr>
      </w:pPr>
      <w:r>
        <w:rPr>
          <w:sz w:val="28"/>
          <w:szCs w:val="28"/>
        </w:rPr>
        <w:t>5.2</w:t>
      </w:r>
      <w:r w:rsidR="001A0E44">
        <w:rPr>
          <w:sz w:val="28"/>
          <w:szCs w:val="28"/>
        </w:rPr>
        <w:t>2</w:t>
      </w:r>
      <w:r w:rsidR="00B231ED" w:rsidRPr="00C92785">
        <w:rPr>
          <w:sz w:val="28"/>
          <w:szCs w:val="28"/>
        </w:rPr>
        <w:t>.5</w:t>
      </w:r>
      <w:r w:rsidR="008E0096" w:rsidRPr="00C92785">
        <w:rPr>
          <w:sz w:val="28"/>
          <w:szCs w:val="28"/>
        </w:rPr>
        <w:t>.</w:t>
      </w:r>
      <w:r w:rsidR="00500B35">
        <w:rPr>
          <w:sz w:val="28"/>
          <w:szCs w:val="28"/>
        </w:rPr>
        <w:t xml:space="preserve"> </w:t>
      </w:r>
      <w:r w:rsidR="0057565C" w:rsidRPr="00C92785">
        <w:rPr>
          <w:sz w:val="28"/>
          <w:szCs w:val="28"/>
        </w:rPr>
        <w:t xml:space="preserve">На забалансовом </w:t>
      </w:r>
      <w:hyperlink r:id="rId139" w:anchor="/document/99/902249301/XA00M8C2N3/" w:tooltip="Счет 10 Обеспечение исполнения обязательств" w:history="1">
        <w:r w:rsidR="00B231ED" w:rsidRPr="00F86947">
          <w:rPr>
            <w:sz w:val="28"/>
            <w:szCs w:val="28"/>
          </w:rPr>
          <w:t>счете 10</w:t>
        </w:r>
      </w:hyperlink>
      <w:r w:rsidR="00ED0642" w:rsidRPr="00F86947">
        <w:rPr>
          <w:sz w:val="28"/>
          <w:szCs w:val="28"/>
        </w:rPr>
        <w:t xml:space="preserve"> </w:t>
      </w:r>
      <w:r w:rsidR="0057565C" w:rsidRPr="00F86947">
        <w:rPr>
          <w:sz w:val="28"/>
          <w:szCs w:val="28"/>
        </w:rPr>
        <w:t>«Обеспечение исполнения обязательств»</w:t>
      </w:r>
      <w:r w:rsidR="00F86947">
        <w:rPr>
          <w:color w:val="222222"/>
          <w:sz w:val="28"/>
          <w:szCs w:val="28"/>
          <w:shd w:val="clear" w:color="auto" w:fill="FFFFFF"/>
        </w:rPr>
        <w:t xml:space="preserve"> </w:t>
      </w:r>
      <w:r w:rsidR="0057565C" w:rsidRPr="00C92785">
        <w:rPr>
          <w:color w:val="222222"/>
          <w:sz w:val="28"/>
          <w:szCs w:val="28"/>
          <w:shd w:val="clear" w:color="auto" w:fill="FFFFFF"/>
        </w:rPr>
        <w:t xml:space="preserve">учитывается </w:t>
      </w:r>
      <w:r w:rsidR="00B231ED" w:rsidRPr="00C92785">
        <w:rPr>
          <w:color w:val="222222"/>
          <w:sz w:val="28"/>
          <w:szCs w:val="28"/>
          <w:shd w:val="clear" w:color="auto" w:fill="FFFFFF"/>
        </w:rPr>
        <w:t>имущество, которое получили в счет обеспечения обязательств</w:t>
      </w:r>
      <w:r w:rsidR="008E0096" w:rsidRPr="00C92785">
        <w:rPr>
          <w:color w:val="222222"/>
          <w:sz w:val="28"/>
          <w:szCs w:val="28"/>
          <w:shd w:val="clear" w:color="auto" w:fill="FFFFFF"/>
        </w:rPr>
        <w:t>,</w:t>
      </w:r>
      <w:r w:rsidR="00B231ED" w:rsidRPr="00C92785">
        <w:rPr>
          <w:color w:val="222222"/>
          <w:sz w:val="28"/>
          <w:szCs w:val="28"/>
          <w:shd w:val="clear" w:color="auto" w:fill="FFFFFF"/>
        </w:rPr>
        <w:t xml:space="preserve"> залоговое имущество и другие виды обязательств: поручительство, банковские гарантии и т. д. Исключение</w:t>
      </w:r>
      <w:r w:rsidR="00B231ED" w:rsidRPr="00C92785">
        <w:rPr>
          <w:b/>
          <w:bCs/>
          <w:color w:val="222222"/>
          <w:sz w:val="28"/>
          <w:szCs w:val="28"/>
        </w:rPr>
        <w:t> – </w:t>
      </w:r>
      <w:r w:rsidR="00B231ED" w:rsidRPr="00C92785">
        <w:rPr>
          <w:color w:val="222222"/>
          <w:sz w:val="28"/>
          <w:szCs w:val="28"/>
          <w:shd w:val="clear" w:color="auto" w:fill="FFFFFF"/>
        </w:rPr>
        <w:t>денежные средства в счет о</w:t>
      </w:r>
      <w:r w:rsidR="0057565C" w:rsidRPr="00C92785">
        <w:rPr>
          <w:color w:val="222222"/>
          <w:sz w:val="28"/>
          <w:szCs w:val="28"/>
          <w:shd w:val="clear" w:color="auto" w:fill="FFFFFF"/>
        </w:rPr>
        <w:t>беспечения контракта</w:t>
      </w:r>
      <w:r w:rsidR="008E0096" w:rsidRPr="00C92785">
        <w:rPr>
          <w:color w:val="222222"/>
          <w:sz w:val="28"/>
          <w:szCs w:val="28"/>
          <w:shd w:val="clear" w:color="auto" w:fill="FFFFFF"/>
        </w:rPr>
        <w:t>. Э</w:t>
      </w:r>
      <w:r w:rsidR="0057565C" w:rsidRPr="00C92785">
        <w:rPr>
          <w:color w:val="222222"/>
          <w:sz w:val="28"/>
          <w:szCs w:val="28"/>
          <w:shd w:val="clear" w:color="auto" w:fill="FFFFFF"/>
        </w:rPr>
        <w:t xml:space="preserve">ти средства учитываются </w:t>
      </w:r>
      <w:r w:rsidR="00B231ED" w:rsidRPr="00C92785">
        <w:rPr>
          <w:color w:val="222222"/>
          <w:sz w:val="28"/>
          <w:szCs w:val="28"/>
          <w:shd w:val="clear" w:color="auto" w:fill="FFFFFF"/>
        </w:rPr>
        <w:t>как средства во временном распоряжении.</w:t>
      </w:r>
    </w:p>
    <w:p w:rsidR="00500B35" w:rsidRPr="00C92785" w:rsidRDefault="00500B35"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222222"/>
          <w:sz w:val="28"/>
          <w:szCs w:val="28"/>
          <w:shd w:val="clear" w:color="auto" w:fill="FFFFFF"/>
        </w:rPr>
      </w:pPr>
    </w:p>
    <w:p w:rsidR="001B6362" w:rsidRPr="00C92785" w:rsidRDefault="00CE428C" w:rsidP="008E0096">
      <w:pPr>
        <w:pStyle w:val="a4"/>
        <w:spacing w:before="0" w:beforeAutospacing="0" w:after="150" w:afterAutospacing="0"/>
        <w:jc w:val="both"/>
        <w:rPr>
          <w:color w:val="222222"/>
          <w:sz w:val="28"/>
          <w:szCs w:val="28"/>
        </w:rPr>
      </w:pPr>
      <w:r>
        <w:rPr>
          <w:sz w:val="28"/>
          <w:szCs w:val="28"/>
        </w:rPr>
        <w:t>5.2</w:t>
      </w:r>
      <w:r w:rsidR="001A0E44">
        <w:rPr>
          <w:sz w:val="28"/>
          <w:szCs w:val="28"/>
        </w:rPr>
        <w:t>2</w:t>
      </w:r>
      <w:r w:rsidR="0057565C" w:rsidRPr="00C92785">
        <w:rPr>
          <w:sz w:val="28"/>
          <w:szCs w:val="28"/>
        </w:rPr>
        <w:t>.6</w:t>
      </w:r>
      <w:r w:rsidR="00A27E55" w:rsidRPr="00C92785">
        <w:rPr>
          <w:sz w:val="28"/>
          <w:szCs w:val="28"/>
        </w:rPr>
        <w:t>.</w:t>
      </w:r>
      <w:r w:rsidR="00500B35">
        <w:rPr>
          <w:sz w:val="28"/>
          <w:szCs w:val="28"/>
        </w:rPr>
        <w:t xml:space="preserve"> </w:t>
      </w:r>
      <w:r w:rsidR="0057565C" w:rsidRPr="00C92785">
        <w:rPr>
          <w:color w:val="222222"/>
          <w:sz w:val="28"/>
          <w:szCs w:val="28"/>
        </w:rPr>
        <w:t>На </w:t>
      </w:r>
      <w:r w:rsidR="001B6362" w:rsidRPr="00C92785">
        <w:rPr>
          <w:color w:val="222222"/>
          <w:sz w:val="28"/>
          <w:szCs w:val="28"/>
        </w:rPr>
        <w:t xml:space="preserve">забалансовом </w:t>
      </w:r>
      <w:r w:rsidR="0057565C" w:rsidRPr="00500B35">
        <w:rPr>
          <w:sz w:val="28"/>
          <w:szCs w:val="28"/>
        </w:rPr>
        <w:t>счете 11</w:t>
      </w:r>
      <w:r w:rsidR="00500B35">
        <w:rPr>
          <w:sz w:val="28"/>
          <w:szCs w:val="28"/>
        </w:rPr>
        <w:t xml:space="preserve"> </w:t>
      </w:r>
      <w:r w:rsidR="002256B0" w:rsidRPr="00500B35">
        <w:rPr>
          <w:sz w:val="28"/>
          <w:szCs w:val="28"/>
        </w:rPr>
        <w:t>«Государственные и муниципальные гарантии»</w:t>
      </w:r>
      <w:r w:rsidR="002256B0" w:rsidRPr="00C92785">
        <w:rPr>
          <w:color w:val="222222"/>
          <w:sz w:val="28"/>
          <w:szCs w:val="28"/>
          <w:shd w:val="clear" w:color="auto" w:fill="FFFFFF"/>
        </w:rPr>
        <w:t> </w:t>
      </w:r>
      <w:r w:rsidR="001B6362" w:rsidRPr="00C92785">
        <w:rPr>
          <w:color w:val="222222"/>
          <w:sz w:val="28"/>
          <w:szCs w:val="28"/>
        </w:rPr>
        <w:t xml:space="preserve">учитываются </w:t>
      </w:r>
      <w:r w:rsidR="0057565C" w:rsidRPr="00C92785">
        <w:rPr>
          <w:color w:val="222222"/>
          <w:sz w:val="28"/>
          <w:szCs w:val="28"/>
        </w:rPr>
        <w:t xml:space="preserve">суммы предоставленных государственных и муниципальных гарантий. Гарантии предоставляют уполномоченные на это органы местного самоуправления на основании договора о предоставлении гарантии. </w:t>
      </w:r>
      <w:r w:rsidR="001B6362" w:rsidRPr="00C92785">
        <w:rPr>
          <w:color w:val="222222"/>
          <w:sz w:val="28"/>
          <w:szCs w:val="28"/>
        </w:rPr>
        <w:t xml:space="preserve">Принимаются </w:t>
      </w:r>
      <w:r w:rsidR="0057565C" w:rsidRPr="00C92785">
        <w:rPr>
          <w:color w:val="222222"/>
          <w:sz w:val="28"/>
          <w:szCs w:val="28"/>
        </w:rPr>
        <w:t>на</w:t>
      </w:r>
      <w:r w:rsidR="00ED0642" w:rsidRPr="00C92785">
        <w:rPr>
          <w:color w:val="222222"/>
          <w:sz w:val="28"/>
          <w:szCs w:val="28"/>
        </w:rPr>
        <w:t xml:space="preserve"> </w:t>
      </w:r>
      <w:hyperlink r:id="rId140" w:anchor="/document/99/902249301/XA00M3A2M5/" w:tooltip="Счет 11 Государственные и муниципальные гарантии" w:history="1">
        <w:r w:rsidR="0057565C" w:rsidRPr="00C92785">
          <w:rPr>
            <w:color w:val="01745C"/>
            <w:sz w:val="28"/>
            <w:szCs w:val="28"/>
            <w:u w:val="single"/>
          </w:rPr>
          <w:t>счете 11</w:t>
        </w:r>
      </w:hyperlink>
      <w:r w:rsidR="0057565C" w:rsidRPr="00C92785">
        <w:rPr>
          <w:color w:val="222222"/>
          <w:sz w:val="28"/>
          <w:szCs w:val="28"/>
        </w:rPr>
        <w:t> суммы предоставленных государственных или муниципальных гарантий – на дату, когд</w:t>
      </w:r>
      <w:r w:rsidR="001B6362" w:rsidRPr="00C92785">
        <w:rPr>
          <w:color w:val="222222"/>
          <w:sz w:val="28"/>
          <w:szCs w:val="28"/>
        </w:rPr>
        <w:t>а гарантию предоставили. Списываются</w:t>
      </w:r>
      <w:r w:rsidR="0057565C" w:rsidRPr="00C92785">
        <w:rPr>
          <w:color w:val="222222"/>
          <w:sz w:val="28"/>
          <w:szCs w:val="28"/>
        </w:rPr>
        <w:t xml:space="preserve"> обеспечение с учета, когда обязательства, в счет которых выдали гарантию, исполнены полностью или частично. </w:t>
      </w:r>
    </w:p>
    <w:p w:rsidR="0057565C" w:rsidRPr="00C92785" w:rsidRDefault="001B6362" w:rsidP="001B6362">
      <w:pPr>
        <w:pStyle w:val="a4"/>
        <w:spacing w:before="0" w:beforeAutospacing="0" w:after="150" w:afterAutospacing="0"/>
        <w:rPr>
          <w:sz w:val="28"/>
          <w:szCs w:val="28"/>
        </w:rPr>
      </w:pPr>
      <w:r w:rsidRPr="00C92785">
        <w:rPr>
          <w:color w:val="222222"/>
          <w:sz w:val="28"/>
          <w:szCs w:val="28"/>
        </w:rPr>
        <w:t>Обоснование</w:t>
      </w:r>
      <w:r w:rsidRPr="00C92785">
        <w:rPr>
          <w:sz w:val="28"/>
          <w:szCs w:val="28"/>
        </w:rPr>
        <w:t xml:space="preserve">: </w:t>
      </w:r>
      <w:r w:rsidR="0057565C" w:rsidRPr="00C92785">
        <w:rPr>
          <w:sz w:val="28"/>
          <w:szCs w:val="28"/>
        </w:rPr>
        <w:t> </w:t>
      </w:r>
      <w:hyperlink r:id="rId141" w:anchor="/document/99/902249301/ZAP28PG3G8/" w:tooltip="353. Счет предназначен для учета сумм предоставленных государственных и муниципальных гарантий..." w:history="1">
        <w:r w:rsidRPr="00C92785">
          <w:rPr>
            <w:sz w:val="28"/>
            <w:szCs w:val="28"/>
          </w:rPr>
          <w:t>пункт</w:t>
        </w:r>
        <w:r w:rsidR="0057565C" w:rsidRPr="00C92785">
          <w:rPr>
            <w:sz w:val="28"/>
            <w:szCs w:val="28"/>
          </w:rPr>
          <w:t xml:space="preserve"> 353</w:t>
        </w:r>
      </w:hyperlink>
      <w:r w:rsidR="0057565C" w:rsidRPr="00C92785">
        <w:rPr>
          <w:sz w:val="28"/>
          <w:szCs w:val="28"/>
        </w:rPr>
        <w:t> Инструкции № 157н.</w:t>
      </w:r>
    </w:p>
    <w:p w:rsidR="00F44F34" w:rsidRPr="00C92785" w:rsidRDefault="00CE428C" w:rsidP="00A27E55">
      <w:pPr>
        <w:pStyle w:val="a4"/>
        <w:spacing w:before="0" w:beforeAutospacing="0" w:after="150" w:afterAutospacing="0"/>
        <w:jc w:val="both"/>
        <w:rPr>
          <w:color w:val="222222"/>
          <w:sz w:val="28"/>
          <w:szCs w:val="28"/>
        </w:rPr>
      </w:pPr>
      <w:r>
        <w:rPr>
          <w:sz w:val="28"/>
          <w:szCs w:val="28"/>
        </w:rPr>
        <w:t>5.2</w:t>
      </w:r>
      <w:r w:rsidR="001A0E44">
        <w:rPr>
          <w:sz w:val="28"/>
          <w:szCs w:val="28"/>
        </w:rPr>
        <w:t>2</w:t>
      </w:r>
      <w:r w:rsidR="002256B0" w:rsidRPr="00C92785">
        <w:rPr>
          <w:sz w:val="28"/>
          <w:szCs w:val="28"/>
        </w:rPr>
        <w:t>.7</w:t>
      </w:r>
      <w:r w:rsidR="00A27E55" w:rsidRPr="00C92785">
        <w:rPr>
          <w:sz w:val="28"/>
          <w:szCs w:val="28"/>
        </w:rPr>
        <w:t xml:space="preserve">. </w:t>
      </w:r>
      <w:r w:rsidR="002256B0" w:rsidRPr="00C92785">
        <w:rPr>
          <w:sz w:val="28"/>
          <w:szCs w:val="28"/>
        </w:rPr>
        <w:t>На забалансовом </w:t>
      </w:r>
      <w:hyperlink r:id="rId142" w:anchor="/document/99/902249301/XA00M3Q2M7/" w:tooltip="Счет 14 Расчетные документы, ожидающие исполнения" w:history="1">
        <w:r w:rsidR="002256B0" w:rsidRPr="00C92785">
          <w:rPr>
            <w:i/>
            <w:sz w:val="28"/>
            <w:szCs w:val="28"/>
          </w:rPr>
          <w:t>счете 14</w:t>
        </w:r>
      </w:hyperlink>
      <w:r w:rsidR="002256B0" w:rsidRPr="00C92785">
        <w:rPr>
          <w:i/>
          <w:sz w:val="28"/>
          <w:szCs w:val="28"/>
        </w:rPr>
        <w:t> «</w:t>
      </w:r>
      <w:r w:rsidR="002256B0" w:rsidRPr="00C92785">
        <w:rPr>
          <w:i/>
          <w:color w:val="222222"/>
          <w:sz w:val="28"/>
          <w:szCs w:val="28"/>
        </w:rPr>
        <w:t xml:space="preserve">Расчетные </w:t>
      </w:r>
      <w:r w:rsidR="00F44F34" w:rsidRPr="00C92785">
        <w:rPr>
          <w:i/>
          <w:color w:val="222222"/>
          <w:sz w:val="28"/>
          <w:szCs w:val="28"/>
        </w:rPr>
        <w:t xml:space="preserve">документы, ожидающие исполнения» </w:t>
      </w:r>
      <w:r w:rsidR="002256B0" w:rsidRPr="00C92785">
        <w:rPr>
          <w:color w:val="222222"/>
          <w:sz w:val="28"/>
          <w:szCs w:val="28"/>
        </w:rPr>
        <w:t xml:space="preserve"> учитывают</w:t>
      </w:r>
      <w:r w:rsidR="00F44F34" w:rsidRPr="00C92785">
        <w:rPr>
          <w:color w:val="222222"/>
          <w:sz w:val="28"/>
          <w:szCs w:val="28"/>
        </w:rPr>
        <w:t>ся</w:t>
      </w:r>
      <w:r w:rsidR="002256B0" w:rsidRPr="00C92785">
        <w:rPr>
          <w:color w:val="222222"/>
          <w:sz w:val="28"/>
          <w:szCs w:val="28"/>
        </w:rPr>
        <w:t xml:space="preserve"> полученные и не оплаченные документы</w:t>
      </w:r>
      <w:r w:rsidR="00F44F34" w:rsidRPr="00C92785">
        <w:rPr>
          <w:color w:val="222222"/>
          <w:sz w:val="28"/>
          <w:szCs w:val="28"/>
        </w:rPr>
        <w:t xml:space="preserve">. Документы принимаются </w:t>
      </w:r>
      <w:r w:rsidR="00A27E55" w:rsidRPr="00C92785">
        <w:rPr>
          <w:color w:val="222222"/>
          <w:sz w:val="28"/>
          <w:szCs w:val="28"/>
        </w:rPr>
        <w:t>к</w:t>
      </w:r>
      <w:r w:rsidR="00F44F34" w:rsidRPr="00C92785">
        <w:rPr>
          <w:color w:val="222222"/>
          <w:sz w:val="28"/>
          <w:szCs w:val="28"/>
        </w:rPr>
        <w:t xml:space="preserve"> учету по сумме, которую нужно оплатить по документу.</w:t>
      </w:r>
      <w:r w:rsidR="00567165" w:rsidRPr="00C92785">
        <w:rPr>
          <w:color w:val="222222"/>
          <w:sz w:val="28"/>
          <w:szCs w:val="28"/>
        </w:rPr>
        <w:t xml:space="preserve"> </w:t>
      </w:r>
      <w:r w:rsidR="00F44F34" w:rsidRPr="00C92785">
        <w:rPr>
          <w:color w:val="222222"/>
          <w:sz w:val="28"/>
          <w:szCs w:val="28"/>
        </w:rPr>
        <w:t xml:space="preserve">По мере оплаты документов сумма списывается </w:t>
      </w:r>
      <w:r w:rsidR="00A27E55" w:rsidRPr="00C92785">
        <w:rPr>
          <w:color w:val="222222"/>
          <w:sz w:val="28"/>
          <w:szCs w:val="28"/>
        </w:rPr>
        <w:t xml:space="preserve">с </w:t>
      </w:r>
      <w:r w:rsidR="00F44F34" w:rsidRPr="00C92785">
        <w:rPr>
          <w:color w:val="222222"/>
          <w:sz w:val="28"/>
          <w:szCs w:val="28"/>
        </w:rPr>
        <w:t>забалансового учета</w:t>
      </w:r>
      <w:r w:rsidR="00A27E55" w:rsidRPr="00C92785">
        <w:rPr>
          <w:color w:val="222222"/>
          <w:sz w:val="28"/>
          <w:szCs w:val="28"/>
        </w:rPr>
        <w:t>.</w:t>
      </w:r>
    </w:p>
    <w:p w:rsidR="002256B0" w:rsidRPr="00C92785" w:rsidRDefault="00F44F34" w:rsidP="002256B0">
      <w:pPr>
        <w:pStyle w:val="a4"/>
        <w:spacing w:before="0" w:beforeAutospacing="0" w:after="150" w:afterAutospacing="0"/>
        <w:rPr>
          <w:color w:val="222222"/>
          <w:sz w:val="28"/>
          <w:szCs w:val="28"/>
        </w:rPr>
      </w:pPr>
      <w:r w:rsidRPr="00C92785">
        <w:rPr>
          <w:color w:val="222222"/>
          <w:sz w:val="28"/>
          <w:szCs w:val="28"/>
        </w:rPr>
        <w:t xml:space="preserve"> Основание</w:t>
      </w:r>
      <w:r w:rsidRPr="00C92785">
        <w:rPr>
          <w:sz w:val="28"/>
          <w:szCs w:val="28"/>
        </w:rPr>
        <w:t xml:space="preserve">: </w:t>
      </w:r>
      <w:hyperlink r:id="rId143" w:anchor="/document/99/902249301/XA00M6I2MO/" w:tooltip="359. Счет предназначен для учета полученных и неоплаченных документов финансовым органом." w:history="1">
        <w:r w:rsidR="002256B0" w:rsidRPr="00C92785">
          <w:rPr>
            <w:sz w:val="28"/>
            <w:szCs w:val="28"/>
          </w:rPr>
          <w:t>п. 359 Инструкции № 157н</w:t>
        </w:r>
      </w:hyperlink>
      <w:r w:rsidR="002256B0" w:rsidRPr="00C92785">
        <w:rPr>
          <w:sz w:val="28"/>
          <w:szCs w:val="28"/>
        </w:rPr>
        <w:t>.</w:t>
      </w:r>
    </w:p>
    <w:p w:rsidR="003377AA" w:rsidRDefault="00CE428C" w:rsidP="00A27E55">
      <w:pPr>
        <w:jc w:val="both"/>
        <w:rPr>
          <w:color w:val="222222"/>
          <w:sz w:val="28"/>
          <w:szCs w:val="28"/>
        </w:rPr>
      </w:pPr>
      <w:r>
        <w:rPr>
          <w:color w:val="222222"/>
          <w:sz w:val="28"/>
          <w:szCs w:val="28"/>
        </w:rPr>
        <w:t>5.2</w:t>
      </w:r>
      <w:r w:rsidR="001A0E44">
        <w:rPr>
          <w:color w:val="222222"/>
          <w:sz w:val="28"/>
          <w:szCs w:val="28"/>
        </w:rPr>
        <w:t>2</w:t>
      </w:r>
      <w:r w:rsidR="003909AB" w:rsidRPr="00C92785">
        <w:rPr>
          <w:color w:val="222222"/>
          <w:sz w:val="28"/>
          <w:szCs w:val="28"/>
        </w:rPr>
        <w:t>.8</w:t>
      </w:r>
      <w:r w:rsidR="00A27E55" w:rsidRPr="00C92785">
        <w:rPr>
          <w:color w:val="222222"/>
          <w:sz w:val="28"/>
          <w:szCs w:val="28"/>
        </w:rPr>
        <w:t xml:space="preserve">. </w:t>
      </w:r>
      <w:r w:rsidR="001E24B3" w:rsidRPr="00C92785">
        <w:rPr>
          <w:color w:val="222222"/>
          <w:sz w:val="28"/>
          <w:szCs w:val="28"/>
        </w:rPr>
        <w:t>На забалансовом</w:t>
      </w:r>
      <w:r w:rsidR="00ED0642" w:rsidRPr="00C92785">
        <w:rPr>
          <w:color w:val="222222"/>
          <w:sz w:val="28"/>
          <w:szCs w:val="28"/>
        </w:rPr>
        <w:t xml:space="preserve"> </w:t>
      </w:r>
      <w:r w:rsidR="001E24B3" w:rsidRPr="00C92785">
        <w:rPr>
          <w:color w:val="222222"/>
          <w:sz w:val="28"/>
          <w:szCs w:val="28"/>
        </w:rPr>
        <w:t> </w:t>
      </w:r>
      <w:r w:rsidR="001E24B3" w:rsidRPr="00C92785">
        <w:rPr>
          <w:i/>
          <w:sz w:val="28"/>
          <w:szCs w:val="28"/>
          <w:u w:val="single"/>
        </w:rPr>
        <w:t>счете 1</w:t>
      </w:r>
      <w:r w:rsidR="003377AA" w:rsidRPr="00C92785">
        <w:rPr>
          <w:i/>
          <w:sz w:val="28"/>
          <w:szCs w:val="28"/>
          <w:u w:val="single"/>
        </w:rPr>
        <w:t>5 «</w:t>
      </w:r>
      <w:r w:rsidR="003377AA" w:rsidRPr="00C92785">
        <w:rPr>
          <w:i/>
          <w:color w:val="222222"/>
          <w:sz w:val="28"/>
          <w:szCs w:val="28"/>
          <w:shd w:val="clear" w:color="auto" w:fill="FFFFFF"/>
        </w:rPr>
        <w:t>Расчетные документы, не оплаченные в срок из-за отсутствия средств на счете государственного (муниципального) учреждения»</w:t>
      </w:r>
      <w:r w:rsidR="00AB4E35">
        <w:rPr>
          <w:i/>
          <w:color w:val="222222"/>
          <w:sz w:val="28"/>
          <w:szCs w:val="28"/>
          <w:shd w:val="clear" w:color="auto" w:fill="FFFFFF"/>
        </w:rPr>
        <w:t xml:space="preserve"> </w:t>
      </w:r>
      <w:r w:rsidR="003377AA" w:rsidRPr="00C92785">
        <w:rPr>
          <w:color w:val="222222"/>
          <w:sz w:val="28"/>
          <w:szCs w:val="28"/>
        </w:rPr>
        <w:t xml:space="preserve">учитываются  документы, не оплаченные в срок из-за отсутствия </w:t>
      </w:r>
      <w:r w:rsidR="00500B35">
        <w:rPr>
          <w:color w:val="222222"/>
          <w:sz w:val="28"/>
          <w:szCs w:val="28"/>
        </w:rPr>
        <w:t>средств</w:t>
      </w:r>
      <w:r w:rsidR="003377AA" w:rsidRPr="00C92785">
        <w:rPr>
          <w:color w:val="222222"/>
          <w:sz w:val="28"/>
          <w:szCs w:val="28"/>
        </w:rPr>
        <w:t xml:space="preserve"> на счете управления: платежные поручения, инкассовые поручения по платежам в бюджеты, судебные исполнительные листы (</w:t>
      </w:r>
      <w:hyperlink r:id="rId144" w:anchor="/document/99/902249301/ZAP2CQO3HH/" w:tooltip="361. Счет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w:history="1">
        <w:r w:rsidR="003377AA" w:rsidRPr="00C92785">
          <w:rPr>
            <w:color w:val="01745C"/>
            <w:sz w:val="28"/>
            <w:szCs w:val="28"/>
            <w:u w:val="single"/>
          </w:rPr>
          <w:t>п. 361 Инструкции № 157н</w:t>
        </w:r>
      </w:hyperlink>
      <w:r w:rsidR="003377AA" w:rsidRPr="00C92785">
        <w:rPr>
          <w:color w:val="222222"/>
          <w:sz w:val="28"/>
          <w:szCs w:val="28"/>
        </w:rPr>
        <w:t>).</w:t>
      </w:r>
    </w:p>
    <w:p w:rsidR="003377AA" w:rsidRPr="00C92785" w:rsidRDefault="003377AA" w:rsidP="00500B35">
      <w:pPr>
        <w:spacing w:after="150"/>
        <w:ind w:firstLine="720"/>
        <w:jc w:val="both"/>
        <w:rPr>
          <w:color w:val="222222"/>
          <w:sz w:val="28"/>
          <w:szCs w:val="28"/>
        </w:rPr>
      </w:pPr>
      <w:r w:rsidRPr="00C92785">
        <w:rPr>
          <w:color w:val="222222"/>
          <w:sz w:val="28"/>
          <w:szCs w:val="28"/>
        </w:rPr>
        <w:t>К стоимости принимаются документы к учету</w:t>
      </w:r>
      <w:r w:rsidR="00500B35">
        <w:rPr>
          <w:color w:val="222222"/>
          <w:sz w:val="28"/>
          <w:szCs w:val="28"/>
        </w:rPr>
        <w:t xml:space="preserve"> </w:t>
      </w:r>
      <w:r w:rsidRPr="00C92785">
        <w:rPr>
          <w:color w:val="222222"/>
          <w:sz w:val="28"/>
          <w:szCs w:val="28"/>
        </w:rPr>
        <w:t>по сумме, которую нужно оплатить по документу.</w:t>
      </w:r>
    </w:p>
    <w:p w:rsidR="00E3124F" w:rsidRPr="00C92785" w:rsidRDefault="00CE428C" w:rsidP="00A27E55">
      <w:pPr>
        <w:pStyle w:val="a4"/>
        <w:spacing w:before="0" w:beforeAutospacing="0" w:after="150" w:afterAutospacing="0"/>
        <w:jc w:val="both"/>
        <w:rPr>
          <w:color w:val="222222"/>
          <w:sz w:val="28"/>
          <w:szCs w:val="28"/>
        </w:rPr>
      </w:pPr>
      <w:r>
        <w:rPr>
          <w:color w:val="222222"/>
          <w:sz w:val="28"/>
          <w:szCs w:val="28"/>
        </w:rPr>
        <w:t>5.2</w:t>
      </w:r>
      <w:r w:rsidR="001A0E44">
        <w:rPr>
          <w:color w:val="222222"/>
          <w:sz w:val="28"/>
          <w:szCs w:val="28"/>
        </w:rPr>
        <w:t>2</w:t>
      </w:r>
      <w:r w:rsidR="00D20303" w:rsidRPr="00C92785">
        <w:rPr>
          <w:color w:val="222222"/>
          <w:sz w:val="28"/>
          <w:szCs w:val="28"/>
        </w:rPr>
        <w:t>.9</w:t>
      </w:r>
      <w:r w:rsidR="00A27E55" w:rsidRPr="00C92785">
        <w:rPr>
          <w:color w:val="222222"/>
          <w:sz w:val="28"/>
          <w:szCs w:val="28"/>
        </w:rPr>
        <w:t>.</w:t>
      </w:r>
      <w:r w:rsidR="00E3124F" w:rsidRPr="00C92785">
        <w:rPr>
          <w:color w:val="222222"/>
          <w:sz w:val="28"/>
          <w:szCs w:val="28"/>
        </w:rPr>
        <w:t xml:space="preserve">На забалансовом  счете 19 </w:t>
      </w:r>
      <w:r w:rsidR="00E3124F" w:rsidRPr="00C92785">
        <w:rPr>
          <w:i/>
          <w:color w:val="222222"/>
          <w:sz w:val="28"/>
          <w:szCs w:val="28"/>
          <w:shd w:val="clear" w:color="auto" w:fill="FFFFFF"/>
        </w:rPr>
        <w:t xml:space="preserve">«Невыясненные поступления прошлых лет» </w:t>
      </w:r>
      <w:r w:rsidR="00E3124F" w:rsidRPr="00C92785">
        <w:rPr>
          <w:color w:val="222222"/>
          <w:sz w:val="28"/>
          <w:szCs w:val="28"/>
        </w:rPr>
        <w:t>учитываются суммы невыясненных поступлений прошлых отчетных периодов, которые списаны заключительными оборотами на финансовый результат прошлых лет, но подлежат уточнению в следующем году.</w:t>
      </w:r>
    </w:p>
    <w:p w:rsidR="00E3124F" w:rsidRDefault="00E3124F" w:rsidP="00500B35">
      <w:pPr>
        <w:spacing w:after="150"/>
        <w:jc w:val="both"/>
        <w:rPr>
          <w:color w:val="222222"/>
          <w:sz w:val="28"/>
          <w:szCs w:val="28"/>
        </w:rPr>
      </w:pPr>
      <w:r w:rsidRPr="00500B35">
        <w:rPr>
          <w:color w:val="222222"/>
          <w:sz w:val="28"/>
          <w:szCs w:val="28"/>
        </w:rPr>
        <w:t>Обоснование : </w:t>
      </w:r>
      <w:hyperlink r:id="rId145" w:anchor="/document/99/902249301/XA00MAE2NC/" w:tooltip="369. Счет предназначен для учета финансовыми органами или главными администраторами (администраторами) доходов бюджета..." w:history="1">
        <w:r w:rsidRPr="00500B35">
          <w:rPr>
            <w:sz w:val="28"/>
            <w:szCs w:val="28"/>
          </w:rPr>
          <w:t>пункт 369</w:t>
        </w:r>
      </w:hyperlink>
      <w:r w:rsidRPr="00500B35">
        <w:rPr>
          <w:sz w:val="28"/>
          <w:szCs w:val="28"/>
        </w:rPr>
        <w:t> Инструкции № 157н, </w:t>
      </w:r>
      <w:hyperlink r:id="rId146" w:anchor="/document/99/456031663/ZAP20CA3DM/" w:tgtFrame="_self" w:tooltip="2. Пунктом 19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w:history="1">
        <w:r w:rsidRPr="00500B35">
          <w:rPr>
            <w:sz w:val="28"/>
            <w:szCs w:val="28"/>
          </w:rPr>
          <w:t>пункт 2</w:t>
        </w:r>
      </w:hyperlink>
      <w:r w:rsidRPr="00500B35">
        <w:rPr>
          <w:color w:val="222222"/>
          <w:sz w:val="28"/>
          <w:szCs w:val="28"/>
        </w:rPr>
        <w:t> письма Минфина от 09.11.2016 № 02-06-10/65506.</w:t>
      </w:r>
    </w:p>
    <w:p w:rsidR="002A099E" w:rsidRPr="00C92785" w:rsidRDefault="00CE428C" w:rsidP="00A27E55">
      <w:pPr>
        <w:jc w:val="both"/>
        <w:rPr>
          <w:sz w:val="28"/>
          <w:szCs w:val="28"/>
        </w:rPr>
      </w:pPr>
      <w:r>
        <w:rPr>
          <w:sz w:val="28"/>
          <w:szCs w:val="28"/>
        </w:rPr>
        <w:t>5.2</w:t>
      </w:r>
      <w:r w:rsidR="001A0E44">
        <w:rPr>
          <w:sz w:val="28"/>
          <w:szCs w:val="28"/>
        </w:rPr>
        <w:t>2</w:t>
      </w:r>
      <w:r w:rsidR="00B92975" w:rsidRPr="00C92785">
        <w:rPr>
          <w:sz w:val="28"/>
          <w:szCs w:val="28"/>
        </w:rPr>
        <w:t>.10</w:t>
      </w:r>
      <w:r w:rsidR="007F54AD" w:rsidRPr="00C92785">
        <w:rPr>
          <w:sz w:val="28"/>
          <w:szCs w:val="28"/>
        </w:rPr>
        <w:t>.</w:t>
      </w:r>
      <w:r w:rsidR="007F54AD" w:rsidRPr="00C92785">
        <w:rPr>
          <w:color w:val="000000"/>
          <w:sz w:val="28"/>
          <w:szCs w:val="28"/>
        </w:rPr>
        <w:t xml:space="preserve"> На забалансо</w:t>
      </w:r>
      <w:r w:rsidR="005006C6" w:rsidRPr="00C92785">
        <w:rPr>
          <w:color w:val="000000"/>
          <w:sz w:val="28"/>
          <w:szCs w:val="28"/>
        </w:rPr>
        <w:t xml:space="preserve">вых счетах </w:t>
      </w:r>
      <w:r w:rsidR="00D44A46" w:rsidRPr="00C92785">
        <w:rPr>
          <w:i/>
          <w:color w:val="000000"/>
          <w:sz w:val="28"/>
          <w:szCs w:val="28"/>
        </w:rPr>
        <w:t>17 «Поступления денежных средств»</w:t>
      </w:r>
      <w:r w:rsidR="005006C6" w:rsidRPr="00C92785">
        <w:rPr>
          <w:color w:val="000000"/>
          <w:sz w:val="28"/>
          <w:szCs w:val="28"/>
        </w:rPr>
        <w:t xml:space="preserve"> и </w:t>
      </w:r>
      <w:r w:rsidR="005006C6" w:rsidRPr="00C92785">
        <w:rPr>
          <w:i/>
          <w:color w:val="000000"/>
          <w:sz w:val="28"/>
          <w:szCs w:val="28"/>
        </w:rPr>
        <w:t xml:space="preserve">18 «Выбытия денежных средств» </w:t>
      </w:r>
      <w:r w:rsidR="005006C6" w:rsidRPr="00C92785">
        <w:rPr>
          <w:color w:val="000000"/>
          <w:sz w:val="28"/>
          <w:szCs w:val="28"/>
        </w:rPr>
        <w:t>учитываются п</w:t>
      </w:r>
      <w:r w:rsidR="00D44A46" w:rsidRPr="00C92785">
        <w:rPr>
          <w:color w:val="000000"/>
          <w:sz w:val="28"/>
          <w:szCs w:val="28"/>
        </w:rPr>
        <w:t xml:space="preserve">оступления </w:t>
      </w:r>
      <w:r w:rsidR="005006C6" w:rsidRPr="00C92785">
        <w:rPr>
          <w:color w:val="000000"/>
          <w:sz w:val="28"/>
          <w:szCs w:val="28"/>
        </w:rPr>
        <w:t xml:space="preserve">(выбытия) </w:t>
      </w:r>
      <w:r w:rsidR="00D44A46" w:rsidRPr="00C92785">
        <w:rPr>
          <w:color w:val="000000"/>
          <w:sz w:val="28"/>
          <w:szCs w:val="28"/>
        </w:rPr>
        <w:t>дене</w:t>
      </w:r>
      <w:r w:rsidR="00F86316" w:rsidRPr="00C92785">
        <w:rPr>
          <w:color w:val="000000"/>
          <w:sz w:val="28"/>
          <w:szCs w:val="28"/>
        </w:rPr>
        <w:t>жных средств</w:t>
      </w:r>
      <w:r w:rsidR="00D44A46" w:rsidRPr="00C92785">
        <w:rPr>
          <w:color w:val="000000"/>
          <w:sz w:val="28"/>
          <w:szCs w:val="28"/>
        </w:rPr>
        <w:t xml:space="preserve"> на счета и в кассу, за исключением  поступлений от возвратов расходов текущего года. Применяются </w:t>
      </w:r>
      <w:r w:rsidR="005006C6" w:rsidRPr="00C92785">
        <w:rPr>
          <w:color w:val="000000"/>
          <w:sz w:val="28"/>
          <w:szCs w:val="28"/>
        </w:rPr>
        <w:t xml:space="preserve">счета </w:t>
      </w:r>
      <w:r w:rsidR="00D44A46" w:rsidRPr="00C92785">
        <w:rPr>
          <w:color w:val="000000"/>
          <w:sz w:val="28"/>
          <w:szCs w:val="28"/>
        </w:rPr>
        <w:t>201.00 «</w:t>
      </w:r>
      <w:r w:rsidR="002A099E" w:rsidRPr="00C92785">
        <w:rPr>
          <w:color w:val="000000"/>
          <w:sz w:val="28"/>
          <w:szCs w:val="28"/>
        </w:rPr>
        <w:t>Денежные средства учреждения»</w:t>
      </w:r>
      <w:r w:rsidR="00500B35">
        <w:rPr>
          <w:color w:val="000000"/>
          <w:sz w:val="28"/>
          <w:szCs w:val="28"/>
        </w:rPr>
        <w:t xml:space="preserve"> </w:t>
      </w:r>
      <w:r w:rsidR="002A099E" w:rsidRPr="00C92785">
        <w:rPr>
          <w:color w:val="000000"/>
          <w:sz w:val="28"/>
          <w:szCs w:val="28"/>
        </w:rPr>
        <w:t>(в т.ч.на счетах учета в кассе, на лицевых и банковских счетах учреждения)</w:t>
      </w:r>
      <w:r w:rsidR="005006C6" w:rsidRPr="00C92785">
        <w:rPr>
          <w:color w:val="000000"/>
          <w:sz w:val="28"/>
          <w:szCs w:val="28"/>
        </w:rPr>
        <w:t xml:space="preserve"> и сч</w:t>
      </w:r>
      <w:r w:rsidR="002A099E" w:rsidRPr="00C92785">
        <w:rPr>
          <w:color w:val="000000"/>
          <w:sz w:val="28"/>
          <w:szCs w:val="28"/>
        </w:rPr>
        <w:t xml:space="preserve">ет </w:t>
      </w:r>
      <w:r w:rsidR="002A099E" w:rsidRPr="00F546F6">
        <w:rPr>
          <w:color w:val="000000"/>
          <w:sz w:val="28"/>
          <w:szCs w:val="28"/>
        </w:rPr>
        <w:t>210.03 «Расчеты с финансовым органом по наличным денежным  средствам»</w:t>
      </w:r>
      <w:r w:rsidR="005006C6" w:rsidRPr="00F546F6">
        <w:rPr>
          <w:color w:val="000000"/>
          <w:sz w:val="28"/>
          <w:szCs w:val="28"/>
        </w:rPr>
        <w:t>.</w:t>
      </w:r>
    </w:p>
    <w:p w:rsidR="003E171C" w:rsidRPr="00C92785" w:rsidRDefault="003E171C" w:rsidP="00A2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6C4EBC" w:rsidRPr="00C92785" w:rsidRDefault="001A0E44" w:rsidP="007F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5.22</w:t>
      </w:r>
      <w:r w:rsidR="00B92975" w:rsidRPr="00C92785">
        <w:rPr>
          <w:color w:val="000000"/>
          <w:sz w:val="28"/>
          <w:szCs w:val="28"/>
        </w:rPr>
        <w:t>.11</w:t>
      </w:r>
      <w:r w:rsidR="007F54AD" w:rsidRPr="00C92785">
        <w:rPr>
          <w:color w:val="000000"/>
          <w:sz w:val="28"/>
          <w:szCs w:val="28"/>
        </w:rPr>
        <w:t>. На з</w:t>
      </w:r>
      <w:r w:rsidR="00122AC7" w:rsidRPr="00C92785">
        <w:rPr>
          <w:color w:val="000000"/>
          <w:sz w:val="28"/>
          <w:szCs w:val="28"/>
        </w:rPr>
        <w:t>абалансов</w:t>
      </w:r>
      <w:r w:rsidR="007F54AD" w:rsidRPr="00C92785">
        <w:rPr>
          <w:color w:val="000000"/>
          <w:sz w:val="28"/>
          <w:szCs w:val="28"/>
        </w:rPr>
        <w:t>ом</w:t>
      </w:r>
      <w:r w:rsidR="00122AC7" w:rsidRPr="00C92785">
        <w:rPr>
          <w:color w:val="000000"/>
          <w:sz w:val="28"/>
          <w:szCs w:val="28"/>
        </w:rPr>
        <w:t xml:space="preserve"> с</w:t>
      </w:r>
      <w:r w:rsidR="00526028" w:rsidRPr="00C92785">
        <w:rPr>
          <w:color w:val="000000"/>
          <w:sz w:val="28"/>
          <w:szCs w:val="28"/>
        </w:rPr>
        <w:t>чет</w:t>
      </w:r>
      <w:r w:rsidR="007F54AD" w:rsidRPr="00C92785">
        <w:rPr>
          <w:color w:val="000000"/>
          <w:sz w:val="28"/>
          <w:szCs w:val="28"/>
        </w:rPr>
        <w:t>е</w:t>
      </w:r>
      <w:r w:rsidR="00ED0642" w:rsidRPr="00C92785">
        <w:rPr>
          <w:color w:val="000000"/>
          <w:sz w:val="28"/>
          <w:szCs w:val="28"/>
        </w:rPr>
        <w:t xml:space="preserve"> </w:t>
      </w:r>
      <w:r w:rsidR="00526028" w:rsidRPr="00C92785">
        <w:rPr>
          <w:i/>
          <w:color w:val="000000"/>
          <w:sz w:val="28"/>
          <w:szCs w:val="28"/>
        </w:rPr>
        <w:t>21 «Основные средства в эксплуатации»</w:t>
      </w:r>
      <w:r w:rsidR="007F54AD" w:rsidRPr="00C92785">
        <w:rPr>
          <w:color w:val="000000"/>
          <w:sz w:val="28"/>
          <w:szCs w:val="28"/>
        </w:rPr>
        <w:t xml:space="preserve"> учитываются н</w:t>
      </w:r>
      <w:r w:rsidR="006C4EBC" w:rsidRPr="00C92785">
        <w:rPr>
          <w:sz w:val="28"/>
          <w:szCs w:val="28"/>
        </w:rPr>
        <w:t>аходящиеся в эксплуатации объекты основных средств стоимостью до 10 000 рублей включительно, за исключением объектов библиотечного фонда и объектов недвижимого имущества</w:t>
      </w:r>
      <w:r w:rsidR="007F54AD" w:rsidRPr="00C92785">
        <w:rPr>
          <w:sz w:val="28"/>
          <w:szCs w:val="28"/>
        </w:rPr>
        <w:t>, в</w:t>
      </w:r>
      <w:r w:rsidR="006C4EBC" w:rsidRPr="00C92785">
        <w:rPr>
          <w:sz w:val="28"/>
          <w:szCs w:val="28"/>
        </w:rPr>
        <w:t xml:space="preserve"> целях обеспечения надлежащего контроля за их движением.</w:t>
      </w:r>
    </w:p>
    <w:p w:rsidR="006C4EBC" w:rsidRPr="00C92785" w:rsidRDefault="006C4EBC" w:rsidP="006C4EBC">
      <w:pPr>
        <w:widowControl w:val="0"/>
        <w:autoSpaceDE w:val="0"/>
        <w:autoSpaceDN w:val="0"/>
        <w:adjustRightInd w:val="0"/>
        <w:spacing w:line="276" w:lineRule="auto"/>
        <w:ind w:firstLine="720"/>
        <w:jc w:val="both"/>
        <w:rPr>
          <w:sz w:val="28"/>
          <w:szCs w:val="28"/>
        </w:rPr>
      </w:pPr>
      <w:r w:rsidRPr="00C92785">
        <w:rPr>
          <w:sz w:val="28"/>
          <w:szCs w:val="28"/>
        </w:rPr>
        <w:t xml:space="preserve">Принятие к учету объектов основных средств, стоимостью до 10 000 рублей включительно, осуществляется на основании первичного документа, подтверждающего ввод объекта в эксплуатацию в условной оценке: </w:t>
      </w:r>
      <w:r w:rsidR="00CC116F" w:rsidRPr="00C92785">
        <w:rPr>
          <w:sz w:val="28"/>
          <w:szCs w:val="28"/>
        </w:rPr>
        <w:t>по балансовой стоимости введенного в эксплуатацию объекта.</w:t>
      </w:r>
    </w:p>
    <w:p w:rsidR="006C4EBC" w:rsidRPr="00C92785" w:rsidRDefault="006C4EBC" w:rsidP="006C4EBC">
      <w:pPr>
        <w:widowControl w:val="0"/>
        <w:autoSpaceDE w:val="0"/>
        <w:autoSpaceDN w:val="0"/>
        <w:spacing w:line="276" w:lineRule="auto"/>
        <w:ind w:firstLine="540"/>
        <w:jc w:val="both"/>
        <w:rPr>
          <w:sz w:val="28"/>
          <w:szCs w:val="28"/>
        </w:rPr>
      </w:pPr>
      <w:r w:rsidRPr="00C92785">
        <w:rPr>
          <w:sz w:val="28"/>
          <w:szCs w:val="28"/>
        </w:rPr>
        <w:t>Выбытие объектов основных средств с забалансового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6C4EBC" w:rsidRPr="00C92785" w:rsidRDefault="006C4EBC" w:rsidP="006C4EBC">
      <w:pPr>
        <w:widowControl w:val="0"/>
        <w:autoSpaceDE w:val="0"/>
        <w:autoSpaceDN w:val="0"/>
        <w:spacing w:line="276" w:lineRule="auto"/>
        <w:ind w:firstLine="540"/>
        <w:jc w:val="both"/>
        <w:rPr>
          <w:sz w:val="28"/>
          <w:szCs w:val="28"/>
        </w:rPr>
      </w:pPr>
      <w:r w:rsidRPr="00C92785">
        <w:rPr>
          <w:sz w:val="28"/>
          <w:szCs w:val="28"/>
        </w:rPr>
        <w:t xml:space="preserve">Аналитический учет по забалансовому счету 21 «Основные средства в эксплуатации» ведется в </w:t>
      </w:r>
      <w:hyperlink r:id="rId147" w:history="1">
        <w:r w:rsidRPr="00C92785">
          <w:rPr>
            <w:sz w:val="28"/>
            <w:szCs w:val="28"/>
          </w:rPr>
          <w:t>Карточке</w:t>
        </w:r>
      </w:hyperlink>
      <w:r w:rsidRPr="00C92785">
        <w:rPr>
          <w:sz w:val="28"/>
          <w:szCs w:val="28"/>
        </w:rPr>
        <w:t xml:space="preserve"> количественно-суммового учета материальных ценностей (ф. 0504041) по видам материальных ценностей   и их количеству, в разрезе материально ответственных лиц и мест хранения.</w:t>
      </w:r>
    </w:p>
    <w:p w:rsidR="006C4EBC" w:rsidRPr="00C92785" w:rsidRDefault="00CE428C" w:rsidP="005563E2">
      <w:pPr>
        <w:widowControl w:val="0"/>
        <w:autoSpaceDE w:val="0"/>
        <w:autoSpaceDN w:val="0"/>
        <w:spacing w:line="276" w:lineRule="auto"/>
        <w:ind w:firstLine="540"/>
        <w:jc w:val="both"/>
        <w:rPr>
          <w:sz w:val="28"/>
          <w:szCs w:val="28"/>
        </w:rPr>
      </w:pPr>
      <w:r>
        <w:rPr>
          <w:sz w:val="28"/>
          <w:szCs w:val="28"/>
        </w:rPr>
        <w:t>5.2</w:t>
      </w:r>
      <w:r w:rsidR="001A0E44">
        <w:rPr>
          <w:sz w:val="28"/>
          <w:szCs w:val="28"/>
        </w:rPr>
        <w:t>2</w:t>
      </w:r>
      <w:r w:rsidR="00B92975" w:rsidRPr="00C92785">
        <w:rPr>
          <w:sz w:val="28"/>
          <w:szCs w:val="28"/>
        </w:rPr>
        <w:t>.12</w:t>
      </w:r>
      <w:r w:rsidR="005563E2" w:rsidRPr="00C92785">
        <w:rPr>
          <w:sz w:val="28"/>
          <w:szCs w:val="28"/>
        </w:rPr>
        <w:t xml:space="preserve">. </w:t>
      </w:r>
      <w:r w:rsidR="006C4EBC" w:rsidRPr="00C92785">
        <w:rPr>
          <w:sz w:val="28"/>
          <w:szCs w:val="28"/>
        </w:rPr>
        <w:t xml:space="preserve">К имуществу, учитываемому на </w:t>
      </w:r>
      <w:r w:rsidR="006C4EBC" w:rsidRPr="00C92785">
        <w:rPr>
          <w:i/>
          <w:sz w:val="28"/>
          <w:szCs w:val="28"/>
        </w:rPr>
        <w:t>забалансовом счете 27 «Материальные ценности, выданные в личное пользование работникам (сотрудникам)»</w:t>
      </w:r>
      <w:r w:rsidR="006C4EBC" w:rsidRPr="00C92785">
        <w:rPr>
          <w:sz w:val="28"/>
          <w:szCs w:val="28"/>
        </w:rPr>
        <w:t xml:space="preserve"> относится</w:t>
      </w:r>
      <w:r w:rsidR="00455FE5" w:rsidRPr="00C92785">
        <w:rPr>
          <w:sz w:val="28"/>
          <w:szCs w:val="28"/>
        </w:rPr>
        <w:t xml:space="preserve"> </w:t>
      </w:r>
      <w:r w:rsidR="0088091E" w:rsidRPr="00C92785">
        <w:rPr>
          <w:color w:val="222222"/>
          <w:sz w:val="28"/>
          <w:szCs w:val="28"/>
          <w:shd w:val="clear" w:color="auto" w:fill="FFFFFF"/>
        </w:rPr>
        <w:t>выдач</w:t>
      </w:r>
      <w:r w:rsidR="00455FE5" w:rsidRPr="00C92785">
        <w:rPr>
          <w:color w:val="222222"/>
          <w:sz w:val="28"/>
          <w:szCs w:val="28"/>
          <w:shd w:val="clear" w:color="auto" w:fill="FFFFFF"/>
        </w:rPr>
        <w:t>а спецодежды сотрудникам в качестве средств индивидуальной защиты.</w:t>
      </w:r>
      <w:r w:rsidR="006C4EBC" w:rsidRPr="00C92785">
        <w:rPr>
          <w:sz w:val="28"/>
          <w:szCs w:val="28"/>
        </w:rPr>
        <w:t xml:space="preserve"> </w:t>
      </w:r>
    </w:p>
    <w:p w:rsidR="006C4EBC" w:rsidRPr="00C92785" w:rsidRDefault="006C4EBC" w:rsidP="006C4EBC">
      <w:pPr>
        <w:spacing w:line="276" w:lineRule="auto"/>
        <w:ind w:firstLine="709"/>
        <w:contextualSpacing/>
        <w:jc w:val="both"/>
        <w:rPr>
          <w:sz w:val="28"/>
          <w:szCs w:val="28"/>
        </w:rPr>
      </w:pPr>
      <w:r w:rsidRPr="00C92785">
        <w:rPr>
          <w:sz w:val="28"/>
          <w:szCs w:val="28"/>
        </w:rPr>
        <w:t xml:space="preserve">Принятие к учету объектов имущества на забалансовый счет 27 осуществляется по балансовой стоимости на основании первичного документа «Накладная на внутреннее перемещение объектов нефинансовых активов» (ф.0504102). </w:t>
      </w:r>
    </w:p>
    <w:p w:rsidR="006C4EBC" w:rsidRPr="00C92785" w:rsidRDefault="006C4EBC" w:rsidP="00500B35">
      <w:pPr>
        <w:spacing w:line="276" w:lineRule="auto"/>
        <w:ind w:firstLine="709"/>
        <w:contextualSpacing/>
        <w:jc w:val="both"/>
        <w:rPr>
          <w:sz w:val="28"/>
          <w:szCs w:val="28"/>
          <w:lang w:eastAsia="en-US"/>
        </w:rPr>
      </w:pPr>
      <w:r w:rsidRPr="00C92785">
        <w:rPr>
          <w:sz w:val="28"/>
          <w:szCs w:val="28"/>
        </w:rPr>
        <w:t>Аналитический учет выданных объектов ведется в Карточке</w:t>
      </w:r>
      <w:r w:rsidRPr="00C92785">
        <w:rPr>
          <w:sz w:val="28"/>
          <w:szCs w:val="28"/>
          <w:lang w:eastAsia="en-US"/>
        </w:rPr>
        <w:t xml:space="preserve"> количественно-суммового учета материальных ценностей (ф. 0504041) в разрезе имущества, мест его нахождения, по видам имущества, его количеству и стоимости.</w:t>
      </w:r>
    </w:p>
    <w:p w:rsidR="008C7765" w:rsidRPr="00C92785" w:rsidRDefault="004578BA" w:rsidP="00455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92785">
        <w:rPr>
          <w:color w:val="000000"/>
          <w:sz w:val="28"/>
          <w:szCs w:val="28"/>
        </w:rPr>
        <w:tab/>
      </w:r>
    </w:p>
    <w:p w:rsidR="002443D5" w:rsidRPr="00C92785" w:rsidRDefault="00500B35"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sidR="002443D5" w:rsidRPr="00C92785">
        <w:rPr>
          <w:color w:val="000000"/>
          <w:sz w:val="28"/>
          <w:szCs w:val="28"/>
        </w:rPr>
        <w:t>Со счета объекты списываются по решению комиссии на основании акта приема-передачи, акта о списании.</w:t>
      </w:r>
    </w:p>
    <w:p w:rsidR="0069467A" w:rsidRPr="00C92785" w:rsidRDefault="0069467A"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92785">
        <w:rPr>
          <w:color w:val="000000"/>
          <w:sz w:val="28"/>
          <w:szCs w:val="28"/>
        </w:rPr>
        <w:t xml:space="preserve">Счет 27  «Материальные  ценности, </w:t>
      </w:r>
      <w:r w:rsidR="005563E2" w:rsidRPr="00C92785">
        <w:rPr>
          <w:color w:val="000000"/>
          <w:sz w:val="28"/>
          <w:szCs w:val="28"/>
        </w:rPr>
        <w:t>выданные</w:t>
      </w:r>
      <w:r w:rsidRPr="00C92785">
        <w:rPr>
          <w:color w:val="000000"/>
          <w:sz w:val="28"/>
          <w:szCs w:val="28"/>
        </w:rPr>
        <w:t xml:space="preserve"> в личное пользование  работникам (сотрудникам),</w:t>
      </w:r>
      <w:r w:rsidR="00500B35">
        <w:rPr>
          <w:color w:val="000000"/>
          <w:sz w:val="28"/>
          <w:szCs w:val="28"/>
        </w:rPr>
        <w:t xml:space="preserve"> </w:t>
      </w:r>
      <w:r w:rsidRPr="00C92785">
        <w:rPr>
          <w:color w:val="000000"/>
          <w:sz w:val="28"/>
          <w:szCs w:val="28"/>
        </w:rPr>
        <w:t>помимо специальной одежды, учитываются</w:t>
      </w:r>
      <w:r w:rsidR="00F86316" w:rsidRPr="00C92785">
        <w:rPr>
          <w:color w:val="000000"/>
          <w:sz w:val="28"/>
          <w:szCs w:val="28"/>
        </w:rPr>
        <w:t>:</w:t>
      </w:r>
    </w:p>
    <w:p w:rsidR="0069467A" w:rsidRPr="00C92785" w:rsidRDefault="0069467A"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 xml:space="preserve">  -жилет</w:t>
      </w:r>
      <w:r w:rsidR="004578BA" w:rsidRPr="00C92785">
        <w:rPr>
          <w:sz w:val="28"/>
          <w:szCs w:val="28"/>
        </w:rPr>
        <w:t xml:space="preserve"> светоотражающий для водителя;</w:t>
      </w:r>
    </w:p>
    <w:p w:rsidR="00122AC7" w:rsidRPr="00C92785" w:rsidRDefault="00122AC7"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 xml:space="preserve">  -  костюм</w:t>
      </w:r>
      <w:r w:rsidR="004578BA" w:rsidRPr="00C92785">
        <w:rPr>
          <w:sz w:val="28"/>
          <w:szCs w:val="28"/>
        </w:rPr>
        <w:t xml:space="preserve"> рабочий водителя.</w:t>
      </w:r>
    </w:p>
    <w:p w:rsidR="003F23E3" w:rsidRPr="00F86947" w:rsidRDefault="003A2F42" w:rsidP="00500B35">
      <w:pPr>
        <w:ind w:firstLine="720"/>
        <w:jc w:val="both"/>
        <w:rPr>
          <w:sz w:val="28"/>
          <w:szCs w:val="28"/>
        </w:rPr>
      </w:pPr>
      <w:r w:rsidRPr="00F86947">
        <w:rPr>
          <w:sz w:val="28"/>
          <w:szCs w:val="28"/>
        </w:rPr>
        <w:t>Журнал операций (</w:t>
      </w:r>
      <w:hyperlink r:id="rId148" w:anchor="/document/99/603561707/ZAP2F8G3FQ/" w:tgtFrame="_self" w:history="1">
        <w:r w:rsidR="00500B35">
          <w:rPr>
            <w:rStyle w:val="a7"/>
            <w:color w:val="auto"/>
            <w:sz w:val="28"/>
            <w:szCs w:val="28"/>
            <w:u w:val="none"/>
          </w:rPr>
          <w:t>ф.</w:t>
        </w:r>
        <w:r w:rsidRPr="00F86947">
          <w:rPr>
            <w:rStyle w:val="a7"/>
            <w:color w:val="auto"/>
            <w:sz w:val="28"/>
            <w:szCs w:val="28"/>
            <w:u w:val="none"/>
          </w:rPr>
          <w:t>0509213</w:t>
        </w:r>
      </w:hyperlink>
      <w:r w:rsidRPr="00F86947">
        <w:rPr>
          <w:sz w:val="28"/>
          <w:szCs w:val="28"/>
        </w:rPr>
        <w:t>) по всем забалансовым счетам</w:t>
      </w:r>
      <w:r w:rsidR="00500B35">
        <w:rPr>
          <w:sz w:val="28"/>
          <w:szCs w:val="28"/>
        </w:rPr>
        <w:t xml:space="preserve"> ф</w:t>
      </w:r>
      <w:r w:rsidRPr="00F86947">
        <w:rPr>
          <w:sz w:val="28"/>
          <w:szCs w:val="28"/>
        </w:rPr>
        <w:t>ормируется ежемесячно в случае, если в отчетном месяце были обороты по счету;</w:t>
      </w:r>
    </w:p>
    <w:p w:rsidR="00ED1082" w:rsidRPr="003A2F42" w:rsidRDefault="00ED1082" w:rsidP="003A2F42">
      <w:pPr>
        <w:rPr>
          <w:sz w:val="28"/>
          <w:szCs w:val="28"/>
        </w:rPr>
      </w:pPr>
    </w:p>
    <w:p w:rsidR="00BB2F2A" w:rsidRPr="00C92785" w:rsidRDefault="00CE428C" w:rsidP="004B7C88">
      <w:pPr>
        <w:rPr>
          <w:b/>
          <w:sz w:val="28"/>
          <w:szCs w:val="28"/>
        </w:rPr>
      </w:pPr>
      <w:r>
        <w:rPr>
          <w:b/>
          <w:sz w:val="28"/>
          <w:szCs w:val="28"/>
        </w:rPr>
        <w:t>5.2</w:t>
      </w:r>
      <w:r w:rsidR="001A0E44">
        <w:rPr>
          <w:b/>
          <w:sz w:val="28"/>
          <w:szCs w:val="28"/>
        </w:rPr>
        <w:t>3</w:t>
      </w:r>
      <w:r w:rsidR="003F23E3" w:rsidRPr="00C92785">
        <w:rPr>
          <w:b/>
          <w:sz w:val="28"/>
          <w:szCs w:val="28"/>
        </w:rPr>
        <w:t>.</w:t>
      </w:r>
      <w:r w:rsidR="001A0E44">
        <w:rPr>
          <w:b/>
          <w:sz w:val="28"/>
          <w:szCs w:val="28"/>
        </w:rPr>
        <w:t xml:space="preserve"> </w:t>
      </w:r>
      <w:r w:rsidR="00BB2F2A" w:rsidRPr="00C92785">
        <w:rPr>
          <w:b/>
          <w:sz w:val="28"/>
          <w:szCs w:val="28"/>
        </w:rPr>
        <w:t>Расчеты по доходам</w:t>
      </w:r>
      <w:r w:rsidR="006D36AA" w:rsidRPr="00C92785">
        <w:rPr>
          <w:b/>
          <w:sz w:val="28"/>
          <w:szCs w:val="28"/>
        </w:rPr>
        <w:t>.</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317928" w:rsidRPr="00C92785" w:rsidRDefault="00CE428C"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w:t>
      </w:r>
      <w:r w:rsidR="001A0E44">
        <w:rPr>
          <w:sz w:val="28"/>
          <w:szCs w:val="28"/>
        </w:rPr>
        <w:t>3</w:t>
      </w:r>
      <w:r w:rsidR="005563E2" w:rsidRPr="00C92785">
        <w:rPr>
          <w:sz w:val="28"/>
          <w:szCs w:val="28"/>
        </w:rPr>
        <w:t>.1.ФУ</w:t>
      </w:r>
      <w:r w:rsidR="00BB2F2A" w:rsidRPr="00C92785">
        <w:rPr>
          <w:sz w:val="28"/>
          <w:szCs w:val="28"/>
        </w:rPr>
        <w:t xml:space="preserve"> осуществляет бюджетные полномочия </w:t>
      </w:r>
      <w:r w:rsidR="00317928" w:rsidRPr="00C92785">
        <w:rPr>
          <w:sz w:val="28"/>
          <w:szCs w:val="28"/>
        </w:rPr>
        <w:t xml:space="preserve">главного </w:t>
      </w:r>
      <w:r w:rsidR="00BB2F2A" w:rsidRPr="00C92785">
        <w:rPr>
          <w:sz w:val="28"/>
          <w:szCs w:val="28"/>
        </w:rPr>
        <w:t>администратора доходов бюджета</w:t>
      </w:r>
      <w:r w:rsidR="00317928" w:rsidRPr="00C92785">
        <w:rPr>
          <w:sz w:val="28"/>
          <w:szCs w:val="28"/>
        </w:rPr>
        <w:t xml:space="preserve"> УКГО и главного администратора источников финансирования дефицита бюджета</w:t>
      </w:r>
      <w:r w:rsidR="00BB2F2A" w:rsidRPr="00C92785">
        <w:rPr>
          <w:sz w:val="28"/>
          <w:szCs w:val="28"/>
        </w:rPr>
        <w:t>.</w:t>
      </w:r>
    </w:p>
    <w:p w:rsidR="00BB2F2A" w:rsidRPr="00C92785" w:rsidRDefault="005563E2"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 xml:space="preserve">Порядок осуществления полномочий </w:t>
      </w:r>
      <w:r w:rsidR="00317928" w:rsidRPr="00C92785">
        <w:rPr>
          <w:sz w:val="28"/>
          <w:szCs w:val="28"/>
        </w:rPr>
        <w:t xml:space="preserve">главного </w:t>
      </w:r>
      <w:r w:rsidR="00BB2F2A" w:rsidRPr="00C92785">
        <w:rPr>
          <w:sz w:val="28"/>
          <w:szCs w:val="28"/>
        </w:rPr>
        <w:t>администратора доходов бюджета</w:t>
      </w:r>
      <w:r w:rsidR="00317928" w:rsidRPr="00C92785">
        <w:rPr>
          <w:sz w:val="28"/>
          <w:szCs w:val="28"/>
        </w:rPr>
        <w:t xml:space="preserve"> УКГО</w:t>
      </w:r>
      <w:r w:rsidR="00ED0642" w:rsidRPr="00C92785">
        <w:rPr>
          <w:sz w:val="28"/>
          <w:szCs w:val="28"/>
        </w:rPr>
        <w:t xml:space="preserve"> </w:t>
      </w:r>
      <w:r w:rsidR="00317928" w:rsidRPr="00C92785">
        <w:rPr>
          <w:sz w:val="28"/>
          <w:szCs w:val="28"/>
        </w:rPr>
        <w:t xml:space="preserve">и источников финансирования дефицита бюджета </w:t>
      </w:r>
      <w:r w:rsidR="00BB2F2A" w:rsidRPr="00C92785">
        <w:rPr>
          <w:sz w:val="28"/>
          <w:szCs w:val="28"/>
        </w:rPr>
        <w:t>определяется в соответствии с законодательством Росси</w:t>
      </w:r>
      <w:r w:rsidR="00317928" w:rsidRPr="00C92785">
        <w:rPr>
          <w:sz w:val="28"/>
          <w:szCs w:val="28"/>
        </w:rPr>
        <w:t xml:space="preserve">йской Федерации </w:t>
      </w:r>
      <w:r w:rsidR="00BB2F2A" w:rsidRPr="00C92785">
        <w:rPr>
          <w:sz w:val="28"/>
          <w:szCs w:val="28"/>
        </w:rPr>
        <w:t xml:space="preserve">и нормативными </w:t>
      </w:r>
      <w:r w:rsidR="00317928" w:rsidRPr="00C92785">
        <w:rPr>
          <w:sz w:val="28"/>
          <w:szCs w:val="28"/>
        </w:rPr>
        <w:t>актами муниципального образования</w:t>
      </w:r>
      <w:r w:rsidR="00BB2F2A" w:rsidRPr="00C92785">
        <w:rPr>
          <w:sz w:val="28"/>
          <w:szCs w:val="28"/>
        </w:rPr>
        <w:t xml:space="preserve">. </w:t>
      </w:r>
    </w:p>
    <w:p w:rsidR="00317928" w:rsidRPr="00C92785" w:rsidRDefault="005563E2"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 xml:space="preserve">Перечень администрируемых доходов </w:t>
      </w:r>
      <w:r w:rsidR="003B7713" w:rsidRPr="00C92785">
        <w:rPr>
          <w:sz w:val="28"/>
          <w:szCs w:val="28"/>
        </w:rPr>
        <w:t xml:space="preserve">бюджета и источников финансирования дефицита бюджета </w:t>
      </w:r>
      <w:r w:rsidR="00317928" w:rsidRPr="00C92785">
        <w:rPr>
          <w:sz w:val="28"/>
          <w:szCs w:val="28"/>
        </w:rPr>
        <w:t>утверждается решением о бюджете Усть-Катавского городского округа на текущий год и плановый период.</w:t>
      </w:r>
    </w:p>
    <w:p w:rsidR="000F7552" w:rsidRPr="00C92785" w:rsidRDefault="005563E2" w:rsidP="000F7552">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ab/>
      </w:r>
      <w:r w:rsidR="000F7552" w:rsidRPr="00C92785">
        <w:rPr>
          <w:rFonts w:ascii="Times New Roman" w:hAnsi="Times New Roman" w:cs="Times New Roman"/>
          <w:sz w:val="28"/>
          <w:szCs w:val="28"/>
        </w:rPr>
        <w:t>Доходы, полученные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бюджетной отчетности доходами будущих периодов.</w:t>
      </w:r>
    </w:p>
    <w:p w:rsidR="000F7552" w:rsidRPr="00C92785" w:rsidRDefault="000F7552" w:rsidP="005563E2">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Критерии признания доходов, установленные СГС № 32н, применяются отдельно к каждому факту хозяйственной жизни (операции, событию), в результате которого возникает доход.</w:t>
      </w:r>
    </w:p>
    <w:p w:rsidR="004578BA" w:rsidRPr="00C92785" w:rsidRDefault="000F7552" w:rsidP="004578BA">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В соответствии с СГС № 32н доход оценивается в полной сумме ожидаемого поступления экономических выгод и (или) полезного потенциала, заключенного в активе.</w:t>
      </w:r>
    </w:p>
    <w:p w:rsidR="000F7552" w:rsidRPr="00B24EC0" w:rsidRDefault="00CE428C" w:rsidP="001A0E44">
      <w:pPr>
        <w:pStyle w:val="ConsPlusNormal"/>
        <w:spacing w:line="276" w:lineRule="auto"/>
        <w:jc w:val="both"/>
        <w:rPr>
          <w:rFonts w:ascii="Times New Roman" w:hAnsi="Times New Roman" w:cs="Times New Roman"/>
          <w:sz w:val="28"/>
          <w:szCs w:val="28"/>
        </w:rPr>
      </w:pPr>
      <w:r w:rsidRPr="00B24EC0">
        <w:rPr>
          <w:rFonts w:ascii="Times New Roman" w:hAnsi="Times New Roman" w:cs="Times New Roman"/>
          <w:sz w:val="28"/>
          <w:szCs w:val="28"/>
        </w:rPr>
        <w:t>5.2</w:t>
      </w:r>
      <w:r w:rsidR="001A0E44" w:rsidRPr="00B24EC0">
        <w:rPr>
          <w:rFonts w:ascii="Times New Roman" w:hAnsi="Times New Roman" w:cs="Times New Roman"/>
          <w:sz w:val="28"/>
          <w:szCs w:val="28"/>
        </w:rPr>
        <w:t>3</w:t>
      </w:r>
      <w:r w:rsidR="004578BA" w:rsidRPr="00B24EC0">
        <w:rPr>
          <w:rFonts w:ascii="Times New Roman" w:hAnsi="Times New Roman" w:cs="Times New Roman"/>
          <w:sz w:val="28"/>
          <w:szCs w:val="28"/>
        </w:rPr>
        <w:t>.2.</w:t>
      </w:r>
      <w:r w:rsidR="001A0E44" w:rsidRPr="00B24EC0">
        <w:rPr>
          <w:rFonts w:ascii="Times New Roman" w:hAnsi="Times New Roman" w:cs="Times New Roman"/>
          <w:sz w:val="28"/>
          <w:szCs w:val="28"/>
        </w:rPr>
        <w:t xml:space="preserve"> </w:t>
      </w:r>
      <w:r w:rsidR="000F7552" w:rsidRPr="00B24EC0">
        <w:rPr>
          <w:rFonts w:ascii="Times New Roman" w:hAnsi="Times New Roman" w:cs="Times New Roman"/>
          <w:sz w:val="28"/>
          <w:szCs w:val="28"/>
        </w:rPr>
        <w:t xml:space="preserve">Доходами от безвозмездных поступлений от бюджетов </w:t>
      </w:r>
      <w:r w:rsidR="005563E2" w:rsidRPr="00B24EC0">
        <w:rPr>
          <w:rFonts w:ascii="Times New Roman" w:hAnsi="Times New Roman" w:cs="Times New Roman"/>
          <w:sz w:val="28"/>
          <w:szCs w:val="28"/>
        </w:rPr>
        <w:t xml:space="preserve">других уровней </w:t>
      </w:r>
      <w:r w:rsidR="000F7552" w:rsidRPr="00B24EC0">
        <w:rPr>
          <w:rFonts w:ascii="Times New Roman" w:hAnsi="Times New Roman" w:cs="Times New Roman"/>
          <w:sz w:val="28"/>
          <w:szCs w:val="28"/>
        </w:rPr>
        <w:t>являются:</w:t>
      </w:r>
    </w:p>
    <w:p w:rsidR="000F7552" w:rsidRPr="00C92785" w:rsidRDefault="000F7552" w:rsidP="000F7552">
      <w:pPr>
        <w:widowControl w:val="0"/>
        <w:autoSpaceDE w:val="0"/>
        <w:autoSpaceDN w:val="0"/>
        <w:adjustRightInd w:val="0"/>
        <w:spacing w:line="276" w:lineRule="auto"/>
        <w:ind w:firstLine="720"/>
        <w:jc w:val="both"/>
        <w:rPr>
          <w:sz w:val="28"/>
          <w:szCs w:val="28"/>
        </w:rPr>
      </w:pPr>
      <w:r w:rsidRPr="00B24EC0">
        <w:rPr>
          <w:sz w:val="28"/>
          <w:szCs w:val="28"/>
        </w:rPr>
        <w:t>- дотации бюджетам субъектов Российской Федерации на выравнивание</w:t>
      </w:r>
      <w:r w:rsidRPr="00C92785">
        <w:rPr>
          <w:sz w:val="28"/>
          <w:szCs w:val="28"/>
        </w:rPr>
        <w:t xml:space="preserve"> бюджетной обеспеч</w:t>
      </w:r>
      <w:r w:rsidR="00084F3E" w:rsidRPr="00C92785">
        <w:rPr>
          <w:sz w:val="28"/>
          <w:szCs w:val="28"/>
        </w:rPr>
        <w:t>енности (КБК 4482021500104</w:t>
      </w:r>
      <w:r w:rsidRPr="00C92785">
        <w:rPr>
          <w:sz w:val="28"/>
          <w:szCs w:val="28"/>
        </w:rPr>
        <w:t>0000150);</w:t>
      </w:r>
    </w:p>
    <w:p w:rsidR="000F7552" w:rsidRPr="00C92785" w:rsidRDefault="000F7552" w:rsidP="000F7552">
      <w:pPr>
        <w:widowControl w:val="0"/>
        <w:autoSpaceDE w:val="0"/>
        <w:autoSpaceDN w:val="0"/>
        <w:adjustRightInd w:val="0"/>
        <w:spacing w:line="276" w:lineRule="auto"/>
        <w:ind w:firstLine="720"/>
        <w:jc w:val="both"/>
        <w:rPr>
          <w:sz w:val="28"/>
          <w:szCs w:val="28"/>
        </w:rPr>
      </w:pPr>
      <w:r w:rsidRPr="00C92785">
        <w:rPr>
          <w:sz w:val="28"/>
          <w:szCs w:val="28"/>
        </w:rPr>
        <w:t xml:space="preserve">- дотации на поддержку мер по обеспечению сбалансированности бюджетов (КБК </w:t>
      </w:r>
      <w:r w:rsidR="00084F3E" w:rsidRPr="00C92785">
        <w:rPr>
          <w:sz w:val="28"/>
          <w:szCs w:val="28"/>
        </w:rPr>
        <w:t>4482021500204</w:t>
      </w:r>
      <w:r w:rsidRPr="00C92785">
        <w:rPr>
          <w:sz w:val="28"/>
          <w:szCs w:val="28"/>
        </w:rPr>
        <w:t>0000150);</w:t>
      </w:r>
    </w:p>
    <w:p w:rsidR="000F7552" w:rsidRPr="00C92785" w:rsidRDefault="000F7552" w:rsidP="000F7552">
      <w:pPr>
        <w:widowControl w:val="0"/>
        <w:autoSpaceDE w:val="0"/>
        <w:autoSpaceDN w:val="0"/>
        <w:adjustRightInd w:val="0"/>
        <w:spacing w:line="276" w:lineRule="auto"/>
        <w:ind w:firstLine="720"/>
        <w:jc w:val="both"/>
        <w:rPr>
          <w:sz w:val="28"/>
          <w:szCs w:val="28"/>
        </w:rPr>
      </w:pPr>
      <w:r w:rsidRPr="00C92785">
        <w:rPr>
          <w:sz w:val="28"/>
          <w:szCs w:val="28"/>
        </w:rPr>
        <w:t xml:space="preserve">- </w:t>
      </w:r>
      <w:r w:rsidR="00084F3E" w:rsidRPr="00C92785">
        <w:rPr>
          <w:sz w:val="28"/>
          <w:szCs w:val="28"/>
        </w:rPr>
        <w:t xml:space="preserve">иные дотации </w:t>
      </w:r>
      <w:r w:rsidRPr="00C92785">
        <w:rPr>
          <w:sz w:val="28"/>
          <w:szCs w:val="28"/>
        </w:rPr>
        <w:t xml:space="preserve"> на частичную компенсацию дополнительных расходов на повышение оплаты труда работников бюдж</w:t>
      </w:r>
      <w:r w:rsidR="00084F3E" w:rsidRPr="00C92785">
        <w:rPr>
          <w:sz w:val="28"/>
          <w:szCs w:val="28"/>
        </w:rPr>
        <w:t>етной сферы и иные цели (КБК 4482021500904</w:t>
      </w:r>
      <w:r w:rsidRPr="00C92785">
        <w:rPr>
          <w:sz w:val="28"/>
          <w:szCs w:val="28"/>
        </w:rPr>
        <w:t>0000150);</w:t>
      </w:r>
    </w:p>
    <w:p w:rsidR="003D6C7F" w:rsidRPr="00C92785" w:rsidRDefault="003D6C7F" w:rsidP="000F7552">
      <w:pPr>
        <w:widowControl w:val="0"/>
        <w:autoSpaceDE w:val="0"/>
        <w:autoSpaceDN w:val="0"/>
        <w:adjustRightInd w:val="0"/>
        <w:spacing w:line="276" w:lineRule="auto"/>
        <w:ind w:firstLine="720"/>
        <w:jc w:val="both"/>
        <w:rPr>
          <w:sz w:val="28"/>
          <w:szCs w:val="28"/>
        </w:rPr>
      </w:pPr>
      <w:r w:rsidRPr="00C92785">
        <w:rPr>
          <w:sz w:val="28"/>
          <w:szCs w:val="28"/>
        </w:rPr>
        <w:t>- прочие дотации бюджетам городских округов (КБК 44820219999040000150)</w:t>
      </w:r>
    </w:p>
    <w:p w:rsidR="000F7552" w:rsidRPr="00C92785" w:rsidRDefault="00787717" w:rsidP="00787717">
      <w:pPr>
        <w:widowControl w:val="0"/>
        <w:autoSpaceDE w:val="0"/>
        <w:autoSpaceDN w:val="0"/>
        <w:adjustRightInd w:val="0"/>
        <w:spacing w:line="276" w:lineRule="auto"/>
        <w:ind w:firstLine="720"/>
        <w:jc w:val="both"/>
        <w:rPr>
          <w:sz w:val="28"/>
          <w:szCs w:val="28"/>
        </w:rPr>
      </w:pPr>
      <w:r w:rsidRPr="00C92785">
        <w:rPr>
          <w:sz w:val="28"/>
          <w:szCs w:val="28"/>
        </w:rPr>
        <w:t>Д</w:t>
      </w:r>
      <w:r w:rsidR="000F7552" w:rsidRPr="00C92785">
        <w:rPr>
          <w:sz w:val="28"/>
          <w:szCs w:val="28"/>
        </w:rPr>
        <w:t>отации бюджет</w:t>
      </w:r>
      <w:r w:rsidRPr="00C92785">
        <w:rPr>
          <w:sz w:val="28"/>
          <w:szCs w:val="28"/>
        </w:rPr>
        <w:t>у УКГО</w:t>
      </w:r>
      <w:r w:rsidR="000F7552" w:rsidRPr="00C92785">
        <w:rPr>
          <w:sz w:val="28"/>
          <w:szCs w:val="28"/>
        </w:rPr>
        <w:t xml:space="preserve"> являются межбюджетным  трансфертом, предоставляемым без условий передачи активов, признаются в бухгалтерском учете по факту возникновения права на их получение, и отражаются по дебету соответствующих счетов анали</w:t>
      </w:r>
      <w:r w:rsidR="00A6100A" w:rsidRPr="00C92785">
        <w:rPr>
          <w:sz w:val="28"/>
          <w:szCs w:val="28"/>
        </w:rPr>
        <w:t>тического учета счета 1 205 51 5</w:t>
      </w:r>
      <w:r w:rsidR="000F7552" w:rsidRPr="00C92785">
        <w:rPr>
          <w:sz w:val="28"/>
          <w:szCs w:val="28"/>
        </w:rPr>
        <w:t>61 «Расчеты по доходам» и кредиту соответствующих счетов аналитического учета:</w:t>
      </w:r>
    </w:p>
    <w:p w:rsidR="000F7552" w:rsidRPr="00C92785" w:rsidRDefault="000F7552" w:rsidP="00A27E55">
      <w:pPr>
        <w:widowControl w:val="0"/>
        <w:autoSpaceDE w:val="0"/>
        <w:autoSpaceDN w:val="0"/>
        <w:adjustRightInd w:val="0"/>
        <w:spacing w:line="276" w:lineRule="auto"/>
        <w:jc w:val="both"/>
        <w:rPr>
          <w:sz w:val="28"/>
          <w:szCs w:val="28"/>
        </w:rPr>
      </w:pPr>
      <w:r w:rsidRPr="00C92785">
        <w:rPr>
          <w:sz w:val="28"/>
          <w:szCs w:val="28"/>
        </w:rPr>
        <w:t xml:space="preserve">1 401 10 151 «Доходы текущего финансового года» в части, относящейся к текущему отчетному периоду – на основании Соглашения о предоставлении межбюджетного трансферта; </w:t>
      </w:r>
    </w:p>
    <w:p w:rsidR="00096DF7" w:rsidRPr="00C92785" w:rsidRDefault="000F7552" w:rsidP="00096DF7">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1 401 40 151 «Доходы будущих периодов» в части, относящейся к будущим отчетным периодам – на основании </w:t>
      </w:r>
      <w:r w:rsidR="00787717" w:rsidRPr="00C92785">
        <w:rPr>
          <w:rFonts w:ascii="Times New Roman" w:hAnsi="Times New Roman" w:cs="Times New Roman"/>
          <w:sz w:val="28"/>
          <w:szCs w:val="28"/>
        </w:rPr>
        <w:t xml:space="preserve">решения о бюджете </w:t>
      </w:r>
      <w:r w:rsidRPr="00C92785">
        <w:rPr>
          <w:rFonts w:ascii="Times New Roman" w:hAnsi="Times New Roman" w:cs="Times New Roman"/>
          <w:sz w:val="28"/>
          <w:szCs w:val="28"/>
        </w:rPr>
        <w:t>на соответствующий финансовый год.</w:t>
      </w:r>
    </w:p>
    <w:p w:rsidR="00096DF7" w:rsidRPr="00C92785" w:rsidRDefault="00096DF7" w:rsidP="00096DF7">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 </w:t>
      </w:r>
      <w:r w:rsidR="00500B35">
        <w:rPr>
          <w:rFonts w:ascii="Times New Roman" w:hAnsi="Times New Roman" w:cs="Times New Roman"/>
          <w:sz w:val="28"/>
          <w:szCs w:val="28"/>
        </w:rPr>
        <w:tab/>
      </w:r>
      <w:r w:rsidRPr="00C92785">
        <w:rPr>
          <w:rFonts w:ascii="Times New Roman" w:hAnsi="Times New Roman" w:cs="Times New Roman"/>
          <w:sz w:val="28"/>
          <w:szCs w:val="28"/>
        </w:rPr>
        <w:t>Бухгалтерский учет доходов будущих периодов на счете 401 40 000 ведется в порядке, установленном п. 158 Инструкции № 157н.</w:t>
      </w:r>
    </w:p>
    <w:p w:rsidR="00096DF7" w:rsidRPr="00C92785" w:rsidRDefault="00500B35" w:rsidP="00500B35">
      <w:pPr>
        <w:ind w:firstLine="720"/>
        <w:jc w:val="both"/>
        <w:rPr>
          <w:color w:val="222222"/>
          <w:sz w:val="28"/>
          <w:szCs w:val="28"/>
        </w:rPr>
      </w:pPr>
      <w:r>
        <w:rPr>
          <w:color w:val="222222"/>
          <w:sz w:val="28"/>
          <w:szCs w:val="28"/>
        </w:rPr>
        <w:t>С</w:t>
      </w:r>
      <w:r w:rsidR="00096DF7" w:rsidRPr="00C92785">
        <w:rPr>
          <w:color w:val="222222"/>
          <w:sz w:val="28"/>
          <w:szCs w:val="28"/>
        </w:rPr>
        <w:t>чет 401 40 «Доходы будущих периодов» делятся на:</w:t>
      </w:r>
    </w:p>
    <w:p w:rsidR="00096DF7" w:rsidRPr="00C92785" w:rsidRDefault="00096DF7" w:rsidP="00096DF7">
      <w:pPr>
        <w:jc w:val="both"/>
        <w:rPr>
          <w:color w:val="222222"/>
          <w:sz w:val="28"/>
          <w:szCs w:val="28"/>
        </w:rPr>
      </w:pPr>
      <w:r w:rsidRPr="00C92785">
        <w:rPr>
          <w:color w:val="222222"/>
          <w:sz w:val="28"/>
          <w:szCs w:val="28"/>
        </w:rPr>
        <w:t xml:space="preserve"> -    40141 «Доходы будущих периодов к признанию в текущем году»</w:t>
      </w:r>
    </w:p>
    <w:p w:rsidR="00096DF7" w:rsidRPr="00C92785" w:rsidRDefault="00096DF7" w:rsidP="00096DF7">
      <w:pPr>
        <w:jc w:val="both"/>
        <w:rPr>
          <w:color w:val="222222"/>
          <w:sz w:val="28"/>
          <w:szCs w:val="28"/>
        </w:rPr>
      </w:pPr>
      <w:r w:rsidRPr="00C92785">
        <w:rPr>
          <w:color w:val="222222"/>
          <w:sz w:val="28"/>
          <w:szCs w:val="28"/>
        </w:rPr>
        <w:t xml:space="preserve"> -    40149 « Доходы будущих периодов к признанию в очередные годы»</w:t>
      </w:r>
    </w:p>
    <w:p w:rsidR="00096DF7" w:rsidRDefault="00096DF7" w:rsidP="00096DF7">
      <w:pPr>
        <w:jc w:val="both"/>
        <w:rPr>
          <w:color w:val="222222"/>
          <w:sz w:val="28"/>
          <w:szCs w:val="28"/>
        </w:rPr>
      </w:pPr>
      <w:r w:rsidRPr="00C92785">
        <w:rPr>
          <w:color w:val="222222"/>
          <w:sz w:val="28"/>
          <w:szCs w:val="28"/>
        </w:rPr>
        <w:t>Основание: п,301 инструкции №157н</w:t>
      </w:r>
    </w:p>
    <w:p w:rsidR="00500B35" w:rsidRPr="00C92785" w:rsidRDefault="00500B35" w:rsidP="00096DF7">
      <w:pPr>
        <w:jc w:val="both"/>
        <w:rPr>
          <w:color w:val="222222"/>
          <w:sz w:val="28"/>
          <w:szCs w:val="28"/>
        </w:rPr>
      </w:pPr>
    </w:p>
    <w:p w:rsidR="00A417F1" w:rsidRPr="00C92785" w:rsidRDefault="00A417F1" w:rsidP="00500B35">
      <w:pPr>
        <w:ind w:firstLine="720"/>
        <w:jc w:val="both"/>
        <w:rPr>
          <w:color w:val="222222"/>
          <w:sz w:val="28"/>
          <w:szCs w:val="28"/>
        </w:rPr>
      </w:pPr>
      <w:r w:rsidRPr="00C92785">
        <w:rPr>
          <w:color w:val="222222"/>
          <w:sz w:val="28"/>
          <w:szCs w:val="28"/>
        </w:rPr>
        <w:t>По счету 401.49 «Доходы будущих периодов к признанию в очередные годы»</w:t>
      </w:r>
      <w:r w:rsidR="00ED0642" w:rsidRPr="00C92785">
        <w:rPr>
          <w:color w:val="222222"/>
          <w:sz w:val="28"/>
          <w:szCs w:val="28"/>
        </w:rPr>
        <w:t xml:space="preserve"> </w:t>
      </w:r>
      <w:r w:rsidR="00A362FB">
        <w:rPr>
          <w:color w:val="222222"/>
          <w:sz w:val="28"/>
          <w:szCs w:val="28"/>
        </w:rPr>
        <w:t>в части, относящ</w:t>
      </w:r>
      <w:r w:rsidRPr="00C92785">
        <w:rPr>
          <w:color w:val="222222"/>
          <w:sz w:val="28"/>
          <w:szCs w:val="28"/>
        </w:rPr>
        <w:t>ейся к будущим периодам -  на основании решения Собрания депутатов</w:t>
      </w:r>
      <w:r w:rsidR="00C6635D" w:rsidRPr="00C92785">
        <w:rPr>
          <w:color w:val="222222"/>
          <w:sz w:val="28"/>
          <w:szCs w:val="28"/>
        </w:rPr>
        <w:t xml:space="preserve"> </w:t>
      </w:r>
      <w:r w:rsidRPr="00C92785">
        <w:rPr>
          <w:color w:val="222222"/>
          <w:sz w:val="28"/>
          <w:szCs w:val="28"/>
        </w:rPr>
        <w:t>Усть-Катавского городского округа о бюджете Усть-Катавского городского округа.</w:t>
      </w:r>
    </w:p>
    <w:p w:rsidR="000F7552" w:rsidRPr="00C92785" w:rsidRDefault="000F7552" w:rsidP="00941B1F">
      <w:pPr>
        <w:widowControl w:val="0"/>
        <w:autoSpaceDE w:val="0"/>
        <w:autoSpaceDN w:val="0"/>
        <w:adjustRightInd w:val="0"/>
        <w:spacing w:line="276" w:lineRule="auto"/>
        <w:jc w:val="both"/>
        <w:rPr>
          <w:sz w:val="28"/>
          <w:szCs w:val="28"/>
        </w:rPr>
      </w:pPr>
      <w:r w:rsidRPr="00C92785">
        <w:rPr>
          <w:sz w:val="28"/>
          <w:szCs w:val="28"/>
        </w:rPr>
        <w:t xml:space="preserve"> </w:t>
      </w:r>
      <w:r w:rsidR="00500B35">
        <w:rPr>
          <w:sz w:val="28"/>
          <w:szCs w:val="28"/>
        </w:rPr>
        <w:tab/>
      </w:r>
      <w:r w:rsidRPr="00C92785">
        <w:rPr>
          <w:sz w:val="28"/>
          <w:szCs w:val="28"/>
        </w:rPr>
        <w:t>Доходы будущих периодов признаются в составе доходов от межбюджетных трансфертов текущего отчетного периода при наступлении периода, к которому эти доходы относятся.</w:t>
      </w:r>
    </w:p>
    <w:p w:rsidR="003D6C7F" w:rsidRDefault="003D6C7F" w:rsidP="00941B1F">
      <w:pPr>
        <w:widowControl w:val="0"/>
        <w:autoSpaceDE w:val="0"/>
        <w:autoSpaceDN w:val="0"/>
        <w:adjustRightInd w:val="0"/>
        <w:spacing w:line="276" w:lineRule="auto"/>
        <w:jc w:val="both"/>
        <w:rPr>
          <w:color w:val="000000"/>
          <w:sz w:val="28"/>
          <w:szCs w:val="28"/>
          <w:shd w:val="clear" w:color="auto" w:fill="FFFFFF"/>
        </w:rPr>
      </w:pPr>
      <w:r w:rsidRPr="00C92785">
        <w:rPr>
          <w:sz w:val="28"/>
          <w:szCs w:val="28"/>
        </w:rPr>
        <w:t xml:space="preserve">  </w:t>
      </w:r>
      <w:r w:rsidR="00500B35">
        <w:rPr>
          <w:sz w:val="28"/>
          <w:szCs w:val="28"/>
        </w:rPr>
        <w:tab/>
      </w:r>
      <w:r w:rsidRPr="00B24EC0">
        <w:rPr>
          <w:sz w:val="28"/>
          <w:szCs w:val="28"/>
        </w:rPr>
        <w:t>Начисление дотаций</w:t>
      </w:r>
      <w:r w:rsidR="00500B35" w:rsidRPr="00B24EC0">
        <w:rPr>
          <w:sz w:val="28"/>
          <w:szCs w:val="28"/>
        </w:rPr>
        <w:t>,</w:t>
      </w:r>
      <w:r w:rsidRPr="00B24EC0">
        <w:rPr>
          <w:sz w:val="28"/>
          <w:szCs w:val="28"/>
        </w:rPr>
        <w:t xml:space="preserve"> относящихся </w:t>
      </w:r>
      <w:r w:rsidRPr="00B24EC0">
        <w:rPr>
          <w:color w:val="000000"/>
          <w:sz w:val="28"/>
          <w:szCs w:val="28"/>
          <w:shd w:val="clear" w:color="auto" w:fill="FFFFFF"/>
        </w:rPr>
        <w:t>к отчетному периоду</w:t>
      </w:r>
      <w:r w:rsidR="00FC0430" w:rsidRPr="00B24EC0">
        <w:rPr>
          <w:color w:val="000000"/>
          <w:sz w:val="28"/>
          <w:szCs w:val="28"/>
          <w:shd w:val="clear" w:color="auto" w:fill="FFFFFF"/>
        </w:rPr>
        <w:t>, согласно документу, подтвержденному объем бюджетных ассигнований на предоставление трансферта (решение о бюджете)</w:t>
      </w:r>
      <w:r w:rsidRPr="00B24EC0">
        <w:rPr>
          <w:color w:val="000000"/>
          <w:sz w:val="28"/>
          <w:szCs w:val="28"/>
          <w:shd w:val="clear" w:color="auto" w:fill="FFFFFF"/>
        </w:rPr>
        <w:t xml:space="preserve"> признаются в учете по мере поступлений уведомлений об изменении бюджетных назначений по доходам</w:t>
      </w:r>
      <w:r w:rsidR="00FC0430" w:rsidRPr="00B24EC0">
        <w:rPr>
          <w:color w:val="000000"/>
          <w:sz w:val="28"/>
          <w:szCs w:val="28"/>
          <w:shd w:val="clear" w:color="auto" w:fill="FFFFFF"/>
        </w:rPr>
        <w:t>.</w:t>
      </w:r>
    </w:p>
    <w:p w:rsidR="00052929" w:rsidRDefault="00052929" w:rsidP="00052929">
      <w:pPr>
        <w:widowControl w:val="0"/>
        <w:autoSpaceDE w:val="0"/>
        <w:autoSpaceDN w:val="0"/>
        <w:adjustRightInd w:val="0"/>
        <w:spacing w:line="276" w:lineRule="auto"/>
        <w:jc w:val="both"/>
        <w:rPr>
          <w:sz w:val="28"/>
          <w:szCs w:val="28"/>
        </w:rPr>
      </w:pPr>
      <w:r>
        <w:rPr>
          <w:sz w:val="28"/>
          <w:szCs w:val="28"/>
        </w:rPr>
        <w:t>5.23.3.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требования возмещения ущерба –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пней) в сумме, обозначенной в соответствующих документах.</w:t>
      </w:r>
    </w:p>
    <w:p w:rsidR="00B24EC0" w:rsidRDefault="00B24EC0" w:rsidP="00941B1F">
      <w:pPr>
        <w:widowControl w:val="0"/>
        <w:autoSpaceDE w:val="0"/>
        <w:autoSpaceDN w:val="0"/>
        <w:adjustRightInd w:val="0"/>
        <w:spacing w:line="276" w:lineRule="auto"/>
        <w:jc w:val="both"/>
        <w:rPr>
          <w:color w:val="000000"/>
          <w:sz w:val="28"/>
          <w:szCs w:val="28"/>
          <w:shd w:val="clear" w:color="auto" w:fill="FFFFFF"/>
        </w:rPr>
      </w:pPr>
    </w:p>
    <w:p w:rsidR="000F7552" w:rsidRPr="00C92785" w:rsidRDefault="001A0E44" w:rsidP="00AD257C">
      <w:pPr>
        <w:widowControl w:val="0"/>
        <w:autoSpaceDE w:val="0"/>
        <w:autoSpaceDN w:val="0"/>
        <w:adjustRightInd w:val="0"/>
        <w:spacing w:line="276" w:lineRule="auto"/>
        <w:jc w:val="both"/>
        <w:rPr>
          <w:sz w:val="28"/>
          <w:szCs w:val="28"/>
        </w:rPr>
      </w:pPr>
      <w:r>
        <w:rPr>
          <w:sz w:val="28"/>
          <w:szCs w:val="28"/>
        </w:rPr>
        <w:t>5.23</w:t>
      </w:r>
      <w:r w:rsidR="004578BA" w:rsidRPr="00F546F6">
        <w:rPr>
          <w:sz w:val="28"/>
          <w:szCs w:val="28"/>
        </w:rPr>
        <w:t>.</w:t>
      </w:r>
      <w:r w:rsidR="00B24EC0">
        <w:rPr>
          <w:sz w:val="28"/>
          <w:szCs w:val="28"/>
        </w:rPr>
        <w:t>4</w:t>
      </w:r>
      <w:r w:rsidR="00F546F6">
        <w:rPr>
          <w:sz w:val="28"/>
          <w:szCs w:val="28"/>
        </w:rPr>
        <w:t>.</w:t>
      </w:r>
      <w:r w:rsidR="00787717" w:rsidRPr="00F546F6">
        <w:rPr>
          <w:sz w:val="28"/>
          <w:szCs w:val="28"/>
        </w:rPr>
        <w:t xml:space="preserve"> </w:t>
      </w:r>
      <w:r w:rsidR="000F7552" w:rsidRPr="00F546F6">
        <w:rPr>
          <w:sz w:val="28"/>
          <w:szCs w:val="28"/>
        </w:rPr>
        <w:t>Прочие доходы от необменных операций, не относящиеся к налогам, страховым взносам, межбюджетным трансфертам, штрафам, возмещению ущерба – гранты, субсидии (за исключением субсидии на выполнение госзадания), пожертвования, от безвозмездно полученного имущества.</w:t>
      </w:r>
    </w:p>
    <w:p w:rsidR="000F7552" w:rsidRPr="00C92785" w:rsidRDefault="001A0E44" w:rsidP="00AD257C">
      <w:pPr>
        <w:widowControl w:val="0"/>
        <w:autoSpaceDE w:val="0"/>
        <w:autoSpaceDN w:val="0"/>
        <w:spacing w:line="276" w:lineRule="auto"/>
        <w:jc w:val="both"/>
        <w:rPr>
          <w:sz w:val="28"/>
          <w:szCs w:val="28"/>
        </w:rPr>
      </w:pPr>
      <w:r>
        <w:rPr>
          <w:sz w:val="28"/>
          <w:szCs w:val="28"/>
        </w:rPr>
        <w:t>5.23</w:t>
      </w:r>
      <w:r w:rsidR="004578BA" w:rsidRPr="00C92785">
        <w:rPr>
          <w:sz w:val="28"/>
          <w:szCs w:val="28"/>
        </w:rPr>
        <w:t>.</w:t>
      </w:r>
      <w:r w:rsidR="00B24EC0">
        <w:rPr>
          <w:sz w:val="28"/>
          <w:szCs w:val="28"/>
        </w:rPr>
        <w:t>5</w:t>
      </w:r>
      <w:r w:rsidR="00787717" w:rsidRPr="00C92785">
        <w:rPr>
          <w:sz w:val="28"/>
          <w:szCs w:val="28"/>
        </w:rPr>
        <w:t>.</w:t>
      </w:r>
      <w:r w:rsidR="000F7552" w:rsidRPr="00C92785">
        <w:rPr>
          <w:sz w:val="28"/>
          <w:szCs w:val="28"/>
        </w:rPr>
        <w:t xml:space="preserve"> Учет операций расчетов по доходам осуществляется на основании Бухгалтерской справки (ф. 0504833), которая составляется на основании соответствующих документов.</w:t>
      </w:r>
    </w:p>
    <w:p w:rsidR="000F7552" w:rsidRPr="00C92785" w:rsidRDefault="001A0E44" w:rsidP="00AD257C">
      <w:pPr>
        <w:widowControl w:val="0"/>
        <w:autoSpaceDE w:val="0"/>
        <w:autoSpaceDN w:val="0"/>
        <w:adjustRightInd w:val="0"/>
        <w:spacing w:line="276" w:lineRule="auto"/>
        <w:jc w:val="both"/>
        <w:rPr>
          <w:sz w:val="28"/>
          <w:szCs w:val="28"/>
        </w:rPr>
      </w:pPr>
      <w:r>
        <w:rPr>
          <w:sz w:val="28"/>
          <w:szCs w:val="28"/>
        </w:rPr>
        <w:t>5.23</w:t>
      </w:r>
      <w:r w:rsidR="004578BA" w:rsidRPr="00C92785">
        <w:rPr>
          <w:sz w:val="28"/>
          <w:szCs w:val="28"/>
        </w:rPr>
        <w:t>.</w:t>
      </w:r>
      <w:r w:rsidR="00B24EC0">
        <w:rPr>
          <w:sz w:val="28"/>
          <w:szCs w:val="28"/>
        </w:rPr>
        <w:t>6</w:t>
      </w:r>
      <w:r w:rsidR="00787717" w:rsidRPr="00C92785">
        <w:rPr>
          <w:sz w:val="28"/>
          <w:szCs w:val="28"/>
        </w:rPr>
        <w:t>.</w:t>
      </w:r>
      <w:r w:rsidR="000F7552" w:rsidRPr="00C92785">
        <w:rPr>
          <w:sz w:val="28"/>
          <w:szCs w:val="28"/>
        </w:rPr>
        <w:t xml:space="preserve">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(ф. </w:t>
      </w:r>
      <w:hyperlink r:id="rId149" w:history="1">
        <w:r w:rsidR="000F7552" w:rsidRPr="00C92785">
          <w:rPr>
            <w:sz w:val="28"/>
            <w:szCs w:val="28"/>
          </w:rPr>
          <w:t>0504051</w:t>
        </w:r>
      </w:hyperlink>
      <w:r w:rsidR="000F7552" w:rsidRPr="00C92785">
        <w:rPr>
          <w:sz w:val="28"/>
          <w:szCs w:val="28"/>
        </w:rPr>
        <w:t>).</w:t>
      </w:r>
    </w:p>
    <w:p w:rsidR="000F7552" w:rsidRPr="00C92785" w:rsidRDefault="001A0E44" w:rsidP="00AD257C">
      <w:pPr>
        <w:widowControl w:val="0"/>
        <w:autoSpaceDE w:val="0"/>
        <w:autoSpaceDN w:val="0"/>
        <w:spacing w:line="276" w:lineRule="auto"/>
        <w:jc w:val="both"/>
        <w:rPr>
          <w:sz w:val="28"/>
          <w:szCs w:val="28"/>
        </w:rPr>
      </w:pPr>
      <w:r>
        <w:rPr>
          <w:sz w:val="28"/>
          <w:szCs w:val="28"/>
        </w:rPr>
        <w:t>5.23</w:t>
      </w:r>
      <w:r w:rsidR="004578BA" w:rsidRPr="00F546F6">
        <w:rPr>
          <w:sz w:val="28"/>
          <w:szCs w:val="28"/>
        </w:rPr>
        <w:t>.</w:t>
      </w:r>
      <w:r w:rsidR="00B24EC0">
        <w:rPr>
          <w:sz w:val="28"/>
          <w:szCs w:val="28"/>
        </w:rPr>
        <w:t>7</w:t>
      </w:r>
      <w:r w:rsidR="00787717" w:rsidRPr="00F546F6">
        <w:rPr>
          <w:sz w:val="28"/>
          <w:szCs w:val="28"/>
        </w:rPr>
        <w:t xml:space="preserve">. </w:t>
      </w:r>
      <w:r w:rsidR="000F7552" w:rsidRPr="00F546F6">
        <w:rPr>
          <w:sz w:val="28"/>
          <w:szCs w:val="28"/>
        </w:rPr>
        <w:t xml:space="preserve"> Аналитический учет доходов будущих периодов на</w:t>
      </w:r>
      <w:r w:rsidR="00500B35" w:rsidRPr="00F546F6">
        <w:rPr>
          <w:sz w:val="28"/>
          <w:szCs w:val="28"/>
        </w:rPr>
        <w:t xml:space="preserve"> </w:t>
      </w:r>
      <w:r w:rsidR="000F7552" w:rsidRPr="00F546F6">
        <w:rPr>
          <w:sz w:val="28"/>
          <w:szCs w:val="28"/>
        </w:rPr>
        <w:t>счете 1 401 40 151 «Доходы будущих периодов» осуществляется по видам доходов (поступлений), в разрезе договоров, соглашений.</w:t>
      </w:r>
    </w:p>
    <w:p w:rsidR="000F7552" w:rsidRPr="00C92785" w:rsidRDefault="001A0E44" w:rsidP="003C2376">
      <w:pPr>
        <w:widowControl w:val="0"/>
        <w:autoSpaceDE w:val="0"/>
        <w:autoSpaceDN w:val="0"/>
        <w:spacing w:line="276" w:lineRule="auto"/>
        <w:jc w:val="both"/>
        <w:rPr>
          <w:b/>
          <w:color w:val="0A0A0A"/>
          <w:sz w:val="28"/>
          <w:szCs w:val="28"/>
          <w:shd w:val="clear" w:color="auto" w:fill="FFFFFF"/>
        </w:rPr>
      </w:pPr>
      <w:r>
        <w:rPr>
          <w:sz w:val="28"/>
          <w:szCs w:val="28"/>
        </w:rPr>
        <w:t>5.23</w:t>
      </w:r>
      <w:r w:rsidR="003C2376" w:rsidRPr="00C92785">
        <w:rPr>
          <w:sz w:val="28"/>
          <w:szCs w:val="28"/>
        </w:rPr>
        <w:t>.</w:t>
      </w:r>
      <w:r w:rsidR="00B24EC0">
        <w:rPr>
          <w:sz w:val="28"/>
          <w:szCs w:val="28"/>
        </w:rPr>
        <w:t>8</w:t>
      </w:r>
      <w:r w:rsidR="003C2376" w:rsidRPr="00C92785">
        <w:rPr>
          <w:sz w:val="28"/>
          <w:szCs w:val="28"/>
        </w:rPr>
        <w:t xml:space="preserve">.  </w:t>
      </w:r>
      <w:r w:rsidR="003C2376" w:rsidRPr="00C92785">
        <w:rPr>
          <w:color w:val="0A0A0A"/>
          <w:sz w:val="28"/>
          <w:szCs w:val="28"/>
          <w:shd w:val="clear" w:color="auto" w:fill="FFFFFF"/>
        </w:rPr>
        <w:t>Аналитический учет по </w:t>
      </w:r>
      <w:r w:rsidR="003C2376" w:rsidRPr="00C92785">
        <w:rPr>
          <w:rStyle w:val="af0"/>
          <w:b w:val="0"/>
          <w:color w:val="0A0A0A"/>
          <w:sz w:val="28"/>
          <w:szCs w:val="28"/>
          <w:shd w:val="clear" w:color="auto" w:fill="FFFFFF"/>
        </w:rPr>
        <w:t>счету 209 00</w:t>
      </w:r>
      <w:r w:rsidR="003C2376" w:rsidRPr="00C92785">
        <w:rPr>
          <w:color w:val="0A0A0A"/>
          <w:sz w:val="28"/>
          <w:szCs w:val="28"/>
          <w:shd w:val="clear" w:color="auto" w:fill="FFFFFF"/>
        </w:rPr>
        <w:t xml:space="preserve"> ведется в карточке учета средств и расчетов (форма 0504051) в разрезе лиц, ответственных за возмещение причиненного ущерба (виновных лиц), по виду имущества и (или) суммам ущерба, в том числе по выявленным хищениям, недостачам </w:t>
      </w:r>
      <w:r w:rsidR="003C2376" w:rsidRPr="00C92785">
        <w:rPr>
          <w:b/>
          <w:color w:val="0A0A0A"/>
          <w:sz w:val="28"/>
          <w:szCs w:val="28"/>
          <w:shd w:val="clear" w:color="auto" w:fill="FFFFFF"/>
        </w:rPr>
        <w:t>(</w:t>
      </w:r>
      <w:r w:rsidR="003C2376" w:rsidRPr="00C92785">
        <w:rPr>
          <w:rStyle w:val="af0"/>
          <w:b w:val="0"/>
          <w:color w:val="0A0A0A"/>
          <w:sz w:val="28"/>
          <w:szCs w:val="28"/>
          <w:shd w:val="clear" w:color="auto" w:fill="FFFFFF"/>
        </w:rPr>
        <w:t>п. 222 Инструкции №</w:t>
      </w:r>
      <w:r w:rsidR="003C2376" w:rsidRPr="00C92785">
        <w:rPr>
          <w:b/>
          <w:color w:val="0A0A0A"/>
          <w:sz w:val="28"/>
          <w:szCs w:val="28"/>
          <w:shd w:val="clear" w:color="auto" w:fill="FFFFFF"/>
        </w:rPr>
        <w:t> </w:t>
      </w:r>
      <w:r w:rsidR="003C2376" w:rsidRPr="00C92785">
        <w:rPr>
          <w:rStyle w:val="af0"/>
          <w:b w:val="0"/>
          <w:color w:val="0A0A0A"/>
          <w:sz w:val="28"/>
          <w:szCs w:val="28"/>
          <w:shd w:val="clear" w:color="auto" w:fill="FFFFFF"/>
        </w:rPr>
        <w:t>157н</w:t>
      </w:r>
      <w:r w:rsidR="003C2376" w:rsidRPr="00C92785">
        <w:rPr>
          <w:b/>
          <w:color w:val="0A0A0A"/>
          <w:sz w:val="28"/>
          <w:szCs w:val="28"/>
          <w:shd w:val="clear" w:color="auto" w:fill="FFFFFF"/>
        </w:rPr>
        <w:t>).</w:t>
      </w:r>
    </w:p>
    <w:p w:rsidR="00ED0642" w:rsidRPr="00C92785" w:rsidRDefault="00ED0642" w:rsidP="003C2376">
      <w:pPr>
        <w:widowControl w:val="0"/>
        <w:autoSpaceDE w:val="0"/>
        <w:autoSpaceDN w:val="0"/>
        <w:spacing w:line="276" w:lineRule="auto"/>
        <w:jc w:val="both"/>
        <w:rPr>
          <w:b/>
          <w:sz w:val="28"/>
          <w:szCs w:val="28"/>
        </w:rPr>
      </w:pPr>
    </w:p>
    <w:p w:rsidR="004B0CCE" w:rsidRPr="00C92785" w:rsidRDefault="00CE428C" w:rsidP="00F007C3">
      <w:pPr>
        <w:spacing w:line="276" w:lineRule="auto"/>
        <w:jc w:val="both"/>
        <w:rPr>
          <w:b/>
          <w:sz w:val="28"/>
          <w:szCs w:val="28"/>
        </w:rPr>
      </w:pPr>
      <w:r>
        <w:rPr>
          <w:b/>
          <w:sz w:val="28"/>
          <w:szCs w:val="28"/>
        </w:rPr>
        <w:t>5.2</w:t>
      </w:r>
      <w:r w:rsidR="00B24EC0">
        <w:rPr>
          <w:b/>
          <w:sz w:val="28"/>
          <w:szCs w:val="28"/>
        </w:rPr>
        <w:t>4</w:t>
      </w:r>
      <w:r w:rsidR="00787717" w:rsidRPr="00C92785">
        <w:rPr>
          <w:b/>
          <w:sz w:val="28"/>
          <w:szCs w:val="28"/>
        </w:rPr>
        <w:t xml:space="preserve">. </w:t>
      </w:r>
      <w:r w:rsidR="000F7552" w:rsidRPr="00C92785">
        <w:rPr>
          <w:b/>
          <w:sz w:val="28"/>
          <w:szCs w:val="28"/>
        </w:rPr>
        <w:t>Учет расчетов с дебиторами и кредиторами</w:t>
      </w:r>
    </w:p>
    <w:p w:rsidR="00BA5324" w:rsidRPr="00C92785" w:rsidRDefault="00BA5324" w:rsidP="00F007C3">
      <w:pPr>
        <w:spacing w:line="276" w:lineRule="auto"/>
        <w:jc w:val="both"/>
        <w:rPr>
          <w:b/>
          <w:sz w:val="28"/>
          <w:szCs w:val="28"/>
        </w:rPr>
      </w:pPr>
    </w:p>
    <w:p w:rsidR="00482449" w:rsidRPr="00C92785" w:rsidRDefault="00CE428C" w:rsidP="004578BA">
      <w:pPr>
        <w:spacing w:line="276" w:lineRule="auto"/>
        <w:jc w:val="both"/>
        <w:rPr>
          <w:sz w:val="28"/>
          <w:szCs w:val="28"/>
        </w:rPr>
      </w:pPr>
      <w:r>
        <w:rPr>
          <w:sz w:val="28"/>
          <w:szCs w:val="28"/>
        </w:rPr>
        <w:t>5.2</w:t>
      </w:r>
      <w:r w:rsidR="00B24EC0">
        <w:rPr>
          <w:sz w:val="28"/>
          <w:szCs w:val="28"/>
        </w:rPr>
        <w:t>4</w:t>
      </w:r>
      <w:r w:rsidR="00787717" w:rsidRPr="00C92785">
        <w:rPr>
          <w:sz w:val="28"/>
          <w:szCs w:val="28"/>
        </w:rPr>
        <w:t>.1.</w:t>
      </w:r>
      <w:r w:rsidR="00482449" w:rsidRPr="00C92785">
        <w:rPr>
          <w:sz w:val="28"/>
          <w:szCs w:val="28"/>
        </w:rPr>
        <w:t xml:space="preserve"> Учет расчетов с дебиторами и кредиторами ведется в разрезе редъявленных к оплате счетов, счетов-фактур, накладных, актов выполненных работ и других первичных учетных документов. </w:t>
      </w:r>
    </w:p>
    <w:p w:rsidR="00AF1CA2" w:rsidRPr="00C92785" w:rsidRDefault="00482449" w:rsidP="006D424B">
      <w:pPr>
        <w:widowControl w:val="0"/>
        <w:autoSpaceDE w:val="0"/>
        <w:autoSpaceDN w:val="0"/>
        <w:adjustRightInd w:val="0"/>
        <w:spacing w:line="276" w:lineRule="auto"/>
        <w:ind w:firstLine="720"/>
        <w:jc w:val="both"/>
        <w:rPr>
          <w:sz w:val="28"/>
          <w:szCs w:val="28"/>
        </w:rPr>
      </w:pPr>
      <w:r w:rsidRPr="00C92785">
        <w:rPr>
          <w:sz w:val="28"/>
          <w:szCs w:val="28"/>
        </w:rPr>
        <w:t xml:space="preserve">Счета прилагаются к </w:t>
      </w:r>
      <w:hyperlink r:id="rId150" w:history="1">
        <w:r w:rsidRPr="00C92785">
          <w:rPr>
            <w:sz w:val="28"/>
            <w:szCs w:val="28"/>
          </w:rPr>
          <w:t>Журналу</w:t>
        </w:r>
      </w:hyperlink>
      <w:r w:rsidRPr="00C92785">
        <w:rPr>
          <w:sz w:val="28"/>
          <w:szCs w:val="28"/>
        </w:rPr>
        <w:t xml:space="preserve"> операций с безналичными денежными средствами. Счета-фактуры, накладные, акты выполненных работ (оказанных услуг), товарные накладные, акты приема – передачи и другие первичные учетные документы прилагаются к </w:t>
      </w:r>
      <w:hyperlink r:id="rId151" w:history="1">
        <w:r w:rsidRPr="00C92785">
          <w:rPr>
            <w:sz w:val="28"/>
            <w:szCs w:val="28"/>
          </w:rPr>
          <w:t>Журналу</w:t>
        </w:r>
      </w:hyperlink>
      <w:r w:rsidRPr="00C92785">
        <w:rPr>
          <w:sz w:val="28"/>
          <w:szCs w:val="28"/>
        </w:rPr>
        <w:t xml:space="preserve"> операций расчетов с поставщиками и подрядчиками.</w:t>
      </w:r>
    </w:p>
    <w:p w:rsidR="004A055E" w:rsidRPr="00C92785" w:rsidRDefault="00CE428C" w:rsidP="00B53C8C">
      <w:pPr>
        <w:spacing w:line="276" w:lineRule="auto"/>
        <w:jc w:val="both"/>
        <w:rPr>
          <w:sz w:val="28"/>
          <w:szCs w:val="28"/>
        </w:rPr>
      </w:pPr>
      <w:r>
        <w:rPr>
          <w:sz w:val="28"/>
          <w:szCs w:val="28"/>
        </w:rPr>
        <w:t>5.2</w:t>
      </w:r>
      <w:r w:rsidR="00B24EC0">
        <w:rPr>
          <w:sz w:val="28"/>
          <w:szCs w:val="28"/>
        </w:rPr>
        <w:t>4</w:t>
      </w:r>
      <w:r w:rsidR="006D424B" w:rsidRPr="00C92785">
        <w:rPr>
          <w:sz w:val="28"/>
          <w:szCs w:val="28"/>
        </w:rPr>
        <w:t>.</w:t>
      </w:r>
      <w:r w:rsidR="00153236" w:rsidRPr="00C92785">
        <w:rPr>
          <w:sz w:val="28"/>
          <w:szCs w:val="28"/>
        </w:rPr>
        <w:t>2</w:t>
      </w:r>
      <w:r w:rsidR="006D424B" w:rsidRPr="00C92785">
        <w:rPr>
          <w:sz w:val="28"/>
          <w:szCs w:val="28"/>
        </w:rPr>
        <w:t xml:space="preserve">. </w:t>
      </w:r>
      <w:r w:rsidR="00AF1CA2" w:rsidRPr="00C92785">
        <w:rPr>
          <w:sz w:val="28"/>
          <w:szCs w:val="28"/>
        </w:rPr>
        <w:t xml:space="preserve">ФУ </w:t>
      </w:r>
      <w:r w:rsidR="006D424B" w:rsidRPr="00C92785">
        <w:rPr>
          <w:sz w:val="28"/>
          <w:szCs w:val="28"/>
        </w:rPr>
        <w:t xml:space="preserve">заключены </w:t>
      </w:r>
      <w:r w:rsidR="00AF1CA2" w:rsidRPr="00C92785">
        <w:rPr>
          <w:sz w:val="28"/>
          <w:szCs w:val="28"/>
        </w:rPr>
        <w:t xml:space="preserve">соглашения </w:t>
      </w:r>
      <w:r w:rsidR="00B53C8C" w:rsidRPr="00C92785">
        <w:rPr>
          <w:sz w:val="28"/>
          <w:szCs w:val="28"/>
        </w:rPr>
        <w:t xml:space="preserve">на </w:t>
      </w:r>
      <w:r w:rsidR="00AF1CA2" w:rsidRPr="00C92785">
        <w:rPr>
          <w:sz w:val="28"/>
          <w:szCs w:val="28"/>
        </w:rPr>
        <w:t>осуществление документооборота в электронном виде. Электронный документооборот (ЭДО) – способ в</w:t>
      </w:r>
      <w:r w:rsidR="006D424B" w:rsidRPr="00C92785">
        <w:rPr>
          <w:sz w:val="28"/>
          <w:szCs w:val="28"/>
        </w:rPr>
        <w:t xml:space="preserve">заимодействия </w:t>
      </w:r>
      <w:r w:rsidR="00153236" w:rsidRPr="00C92785">
        <w:rPr>
          <w:sz w:val="28"/>
          <w:szCs w:val="28"/>
        </w:rPr>
        <w:t>с</w:t>
      </w:r>
      <w:r w:rsidR="006D424B" w:rsidRPr="00C92785">
        <w:rPr>
          <w:sz w:val="28"/>
          <w:szCs w:val="28"/>
        </w:rPr>
        <w:t>торон по обмену э</w:t>
      </w:r>
      <w:r w:rsidR="00AF1CA2" w:rsidRPr="00C92785">
        <w:rPr>
          <w:sz w:val="28"/>
          <w:szCs w:val="28"/>
        </w:rPr>
        <w:t>лектрон</w:t>
      </w:r>
      <w:r w:rsidR="006D424B" w:rsidRPr="00C92785">
        <w:rPr>
          <w:sz w:val="28"/>
          <w:szCs w:val="28"/>
        </w:rPr>
        <w:t>ными документами, подписанными э</w:t>
      </w:r>
      <w:r w:rsidR="00AF1CA2" w:rsidRPr="00C92785">
        <w:rPr>
          <w:sz w:val="28"/>
          <w:szCs w:val="28"/>
        </w:rPr>
        <w:t>лектронной подписью, в системе электронного документооборота.</w:t>
      </w:r>
    </w:p>
    <w:p w:rsidR="00B53C8C" w:rsidRPr="00C92785" w:rsidRDefault="006D424B" w:rsidP="006D424B">
      <w:pPr>
        <w:spacing w:line="276" w:lineRule="auto"/>
        <w:ind w:firstLine="720"/>
        <w:jc w:val="both"/>
        <w:rPr>
          <w:sz w:val="28"/>
          <w:szCs w:val="28"/>
        </w:rPr>
      </w:pPr>
      <w:r w:rsidRPr="00C92785">
        <w:rPr>
          <w:sz w:val="28"/>
          <w:szCs w:val="28"/>
        </w:rPr>
        <w:t xml:space="preserve">В работе </w:t>
      </w:r>
      <w:r w:rsidR="00C6635D" w:rsidRPr="00C92785">
        <w:rPr>
          <w:sz w:val="28"/>
          <w:szCs w:val="28"/>
        </w:rPr>
        <w:t xml:space="preserve">ФУ </w:t>
      </w:r>
      <w:r w:rsidRPr="00C92785">
        <w:rPr>
          <w:sz w:val="28"/>
          <w:szCs w:val="28"/>
        </w:rPr>
        <w:t>используются следующие термины</w:t>
      </w:r>
      <w:r w:rsidR="00B53C8C" w:rsidRPr="00C92785">
        <w:rPr>
          <w:sz w:val="28"/>
          <w:szCs w:val="28"/>
        </w:rPr>
        <w:t>:</w:t>
      </w:r>
    </w:p>
    <w:p w:rsidR="006D424B" w:rsidRPr="00C92785" w:rsidRDefault="006D424B" w:rsidP="006D424B">
      <w:pPr>
        <w:spacing w:line="276" w:lineRule="auto"/>
        <w:jc w:val="both"/>
        <w:rPr>
          <w:sz w:val="28"/>
          <w:szCs w:val="28"/>
        </w:rPr>
      </w:pPr>
      <w:r w:rsidRPr="00C92785">
        <w:rPr>
          <w:sz w:val="28"/>
          <w:szCs w:val="28"/>
        </w:rPr>
        <w:t>- Соглашение – настоящее соглашение об осуществлении документооборота в электронном виде;</w:t>
      </w:r>
    </w:p>
    <w:p w:rsidR="00B53C8C" w:rsidRPr="00C92785" w:rsidRDefault="006D424B" w:rsidP="00B53C8C">
      <w:pPr>
        <w:spacing w:line="276" w:lineRule="auto"/>
        <w:jc w:val="both"/>
        <w:rPr>
          <w:sz w:val="28"/>
          <w:szCs w:val="28"/>
        </w:rPr>
      </w:pPr>
      <w:r w:rsidRPr="00C92785">
        <w:rPr>
          <w:sz w:val="28"/>
          <w:szCs w:val="28"/>
        </w:rPr>
        <w:t xml:space="preserve">- </w:t>
      </w:r>
      <w:r w:rsidR="00B53C8C" w:rsidRPr="00C92785">
        <w:rPr>
          <w:sz w:val="28"/>
          <w:szCs w:val="28"/>
        </w:rPr>
        <w:t>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w:t>
      </w:r>
      <w:r w:rsidRPr="00C92785">
        <w:rPr>
          <w:sz w:val="28"/>
          <w:szCs w:val="28"/>
        </w:rPr>
        <w:t xml:space="preserve"> </w:t>
      </w:r>
      <w:r w:rsidR="00B53C8C" w:rsidRPr="00C92785">
        <w:rPr>
          <w:sz w:val="28"/>
          <w:szCs w:val="28"/>
        </w:rPr>
        <w:t>в системе ЭДО. Оператором ЭДО в рамках  Соглашения является АО «ПФ "СКБ Контур"</w:t>
      </w:r>
      <w:r w:rsidRPr="00C92785">
        <w:rPr>
          <w:sz w:val="28"/>
          <w:szCs w:val="28"/>
        </w:rPr>
        <w:t>;</w:t>
      </w:r>
    </w:p>
    <w:p w:rsidR="006D424B" w:rsidRPr="00C92785" w:rsidRDefault="00B53C8C" w:rsidP="00B53C8C">
      <w:pPr>
        <w:spacing w:line="276" w:lineRule="auto"/>
        <w:jc w:val="both"/>
        <w:rPr>
          <w:sz w:val="28"/>
          <w:szCs w:val="28"/>
        </w:rPr>
      </w:pPr>
      <w:r w:rsidRPr="00C92785">
        <w:rPr>
          <w:sz w:val="28"/>
          <w:szCs w:val="28"/>
        </w:rPr>
        <w:t xml:space="preserve">- Пакет электронных документов – несколько связанных между собой </w:t>
      </w:r>
      <w:r w:rsidR="006D424B" w:rsidRPr="00C92785">
        <w:rPr>
          <w:sz w:val="28"/>
          <w:szCs w:val="28"/>
        </w:rPr>
        <w:t>э</w:t>
      </w:r>
      <w:r w:rsidRPr="00C92785">
        <w:rPr>
          <w:sz w:val="28"/>
          <w:szCs w:val="28"/>
        </w:rPr>
        <w:t>лектронных документов, подписанных одной электронной подписью (счет, счет-фактура, Акт сдачи – приемки оказанных услуг, детализация, другие документы, относящиеся к договорам между Сторонами</w:t>
      </w:r>
      <w:r w:rsidR="006D424B" w:rsidRPr="00C92785">
        <w:rPr>
          <w:sz w:val="28"/>
          <w:szCs w:val="28"/>
        </w:rPr>
        <w:t>;</w:t>
      </w:r>
    </w:p>
    <w:p w:rsidR="006D424B" w:rsidRPr="00C92785" w:rsidRDefault="006D424B" w:rsidP="00B53C8C">
      <w:pPr>
        <w:spacing w:line="276" w:lineRule="auto"/>
        <w:jc w:val="both"/>
        <w:rPr>
          <w:sz w:val="28"/>
          <w:szCs w:val="28"/>
        </w:rPr>
      </w:pPr>
      <w:r w:rsidRPr="00C92785">
        <w:rPr>
          <w:sz w:val="28"/>
          <w:szCs w:val="28"/>
        </w:rPr>
        <w:t xml:space="preserve">- </w:t>
      </w:r>
      <w:r w:rsidR="00B53C8C" w:rsidRPr="00C92785">
        <w:rPr>
          <w:sz w:val="28"/>
          <w:szCs w:val="28"/>
        </w:rPr>
        <w:t>Система электронного документооборота (СЭДО) – система электронного документооборота, которая представляет собой автоматизированную унифицированную информационную систему приема, хранения и передачи электронных документов (подписанных квалифицированной электронной подписью) по телекоммуникационным каналам связи. Обеспечивает функции обмена юридически значимыми электронными документами между пользователями системы</w:t>
      </w:r>
      <w:r w:rsidRPr="00C92785">
        <w:rPr>
          <w:sz w:val="28"/>
          <w:szCs w:val="28"/>
        </w:rPr>
        <w:t>;</w:t>
      </w:r>
    </w:p>
    <w:p w:rsidR="006D424B" w:rsidRPr="00C92785" w:rsidRDefault="006D424B" w:rsidP="00B53C8C">
      <w:pPr>
        <w:spacing w:line="276" w:lineRule="auto"/>
        <w:jc w:val="both"/>
        <w:rPr>
          <w:sz w:val="28"/>
          <w:szCs w:val="28"/>
        </w:rPr>
      </w:pPr>
      <w:r w:rsidRPr="00C92785">
        <w:rPr>
          <w:sz w:val="28"/>
          <w:szCs w:val="28"/>
        </w:rPr>
        <w:t>- У</w:t>
      </w:r>
      <w:r w:rsidR="00B53C8C" w:rsidRPr="00C92785">
        <w:rPr>
          <w:sz w:val="28"/>
          <w:szCs w:val="28"/>
        </w:rPr>
        <w:t>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РФ от 06.04.2011</w:t>
      </w:r>
      <w:r w:rsidRPr="00C92785">
        <w:rPr>
          <w:sz w:val="28"/>
          <w:szCs w:val="28"/>
        </w:rPr>
        <w:t>г. №</w:t>
      </w:r>
      <w:r w:rsidR="00B53C8C" w:rsidRPr="00C92785">
        <w:rPr>
          <w:sz w:val="28"/>
          <w:szCs w:val="28"/>
        </w:rPr>
        <w:t xml:space="preserve"> 63-ФЗ «Об электронной подписи»</w:t>
      </w:r>
      <w:r w:rsidRPr="00C92785">
        <w:rPr>
          <w:sz w:val="28"/>
          <w:szCs w:val="28"/>
        </w:rPr>
        <w:t>;</w:t>
      </w:r>
    </w:p>
    <w:p w:rsidR="005C1EC6" w:rsidRPr="00C92785" w:rsidRDefault="005C1EC6" w:rsidP="00B53C8C">
      <w:pPr>
        <w:spacing w:line="276" w:lineRule="auto"/>
        <w:jc w:val="both"/>
        <w:rPr>
          <w:sz w:val="28"/>
          <w:szCs w:val="28"/>
        </w:rPr>
      </w:pPr>
    </w:p>
    <w:p w:rsidR="00324830" w:rsidRPr="00C92785" w:rsidRDefault="006D424B" w:rsidP="00B53C8C">
      <w:pPr>
        <w:spacing w:line="276" w:lineRule="auto"/>
        <w:jc w:val="both"/>
        <w:rPr>
          <w:sz w:val="28"/>
          <w:szCs w:val="28"/>
        </w:rPr>
      </w:pPr>
      <w:r w:rsidRPr="00C92785">
        <w:rPr>
          <w:sz w:val="28"/>
          <w:szCs w:val="28"/>
        </w:rPr>
        <w:t xml:space="preserve">- </w:t>
      </w:r>
      <w:r w:rsidR="00B53C8C" w:rsidRPr="00C92785">
        <w:rPr>
          <w:sz w:val="28"/>
          <w:szCs w:val="28"/>
        </w:rPr>
        <w:t>Электронная подпись (ЭП) – усиленная квалифицированная электронная подпись, соответствующая требованиям Федерального закона РФ от 06.04.2011</w:t>
      </w:r>
      <w:r w:rsidRPr="00C92785">
        <w:rPr>
          <w:sz w:val="28"/>
          <w:szCs w:val="28"/>
        </w:rPr>
        <w:t xml:space="preserve">г. </w:t>
      </w:r>
      <w:r w:rsidR="00B53C8C" w:rsidRPr="00C92785">
        <w:rPr>
          <w:sz w:val="28"/>
          <w:szCs w:val="28"/>
        </w:rPr>
        <w:t xml:space="preserve">  63-ФЗ «Об электронной подписи» и действующему законодательству РФ в сфере электронной подписи</w:t>
      </w:r>
      <w:r w:rsidR="00324830" w:rsidRPr="00C92785">
        <w:rPr>
          <w:sz w:val="28"/>
          <w:szCs w:val="28"/>
        </w:rPr>
        <w:t>;</w:t>
      </w:r>
    </w:p>
    <w:p w:rsidR="005C1EC6" w:rsidRDefault="00324830" w:rsidP="00B53C8C">
      <w:pPr>
        <w:spacing w:line="276" w:lineRule="auto"/>
        <w:jc w:val="both"/>
        <w:rPr>
          <w:sz w:val="28"/>
          <w:szCs w:val="28"/>
        </w:rPr>
      </w:pPr>
      <w:r w:rsidRPr="00C92785">
        <w:rPr>
          <w:sz w:val="28"/>
          <w:szCs w:val="28"/>
        </w:rPr>
        <w:t xml:space="preserve">- </w:t>
      </w:r>
      <w:r w:rsidR="00B53C8C" w:rsidRPr="00C92785">
        <w:rPr>
          <w:sz w:val="28"/>
          <w:szCs w:val="28"/>
        </w:rPr>
        <w:t>Электронный документ – документированная информация, представленная в элект</w:t>
      </w:r>
      <w:r w:rsidR="005C1EC6" w:rsidRPr="00C92785">
        <w:rPr>
          <w:sz w:val="28"/>
          <w:szCs w:val="28"/>
        </w:rPr>
        <w:t>ронной форме.</w:t>
      </w:r>
      <w:r w:rsidR="00B53C8C" w:rsidRPr="00C92785">
        <w:rPr>
          <w:sz w:val="28"/>
          <w:szCs w:val="28"/>
        </w:rPr>
        <w:t xml:space="preserve"> </w:t>
      </w:r>
    </w:p>
    <w:p w:rsidR="00500B35" w:rsidRPr="00C92785" w:rsidRDefault="00500B35" w:rsidP="00B53C8C">
      <w:pPr>
        <w:spacing w:line="276" w:lineRule="auto"/>
        <w:jc w:val="both"/>
        <w:rPr>
          <w:sz w:val="28"/>
          <w:szCs w:val="28"/>
        </w:rPr>
      </w:pPr>
    </w:p>
    <w:p w:rsidR="00482449" w:rsidRPr="00C92785" w:rsidRDefault="00CE428C" w:rsidP="004578BA">
      <w:pPr>
        <w:widowControl w:val="0"/>
        <w:autoSpaceDE w:val="0"/>
        <w:autoSpaceDN w:val="0"/>
        <w:adjustRightInd w:val="0"/>
        <w:spacing w:line="276" w:lineRule="auto"/>
        <w:jc w:val="both"/>
        <w:rPr>
          <w:sz w:val="28"/>
          <w:szCs w:val="28"/>
        </w:rPr>
      </w:pPr>
      <w:r>
        <w:rPr>
          <w:sz w:val="28"/>
          <w:szCs w:val="28"/>
        </w:rPr>
        <w:t>5.2</w:t>
      </w:r>
      <w:r w:rsidR="00B24EC0">
        <w:rPr>
          <w:sz w:val="28"/>
          <w:szCs w:val="28"/>
        </w:rPr>
        <w:t>4</w:t>
      </w:r>
      <w:r w:rsidR="004578BA" w:rsidRPr="00C92785">
        <w:rPr>
          <w:sz w:val="28"/>
          <w:szCs w:val="28"/>
        </w:rPr>
        <w:t>.</w:t>
      </w:r>
      <w:r w:rsidR="00153236" w:rsidRPr="00C92785">
        <w:rPr>
          <w:sz w:val="28"/>
          <w:szCs w:val="28"/>
        </w:rPr>
        <w:t>3</w:t>
      </w:r>
      <w:r w:rsidR="004578BA" w:rsidRPr="00C92785">
        <w:rPr>
          <w:sz w:val="28"/>
          <w:szCs w:val="28"/>
        </w:rPr>
        <w:t xml:space="preserve">. </w:t>
      </w:r>
      <w:r w:rsidR="00482449" w:rsidRPr="00C92785">
        <w:rPr>
          <w:sz w:val="28"/>
          <w:szCs w:val="28"/>
        </w:rPr>
        <w:t>Начисление и выплата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обязательств его сторонами.</w:t>
      </w:r>
    </w:p>
    <w:p w:rsidR="00482449" w:rsidRPr="00C92785" w:rsidRDefault="00482449" w:rsidP="00482449">
      <w:pPr>
        <w:widowControl w:val="0"/>
        <w:autoSpaceDE w:val="0"/>
        <w:autoSpaceDN w:val="0"/>
        <w:adjustRightInd w:val="0"/>
        <w:spacing w:line="276" w:lineRule="auto"/>
        <w:ind w:firstLine="720"/>
        <w:jc w:val="both"/>
        <w:rPr>
          <w:sz w:val="28"/>
          <w:szCs w:val="28"/>
        </w:rPr>
      </w:pPr>
      <w:r w:rsidRPr="00C92785">
        <w:rPr>
          <w:sz w:val="28"/>
          <w:szCs w:val="28"/>
        </w:rPr>
        <w:t>Операции по начислению вознаграждений лицам по договорам гражданско-</w:t>
      </w:r>
      <w:r w:rsidR="00746EDF" w:rsidRPr="00C92785">
        <w:rPr>
          <w:sz w:val="28"/>
          <w:szCs w:val="28"/>
        </w:rPr>
        <w:t>правового характера и уплате</w:t>
      </w:r>
      <w:r w:rsidRPr="00C92785">
        <w:rPr>
          <w:sz w:val="28"/>
          <w:szCs w:val="28"/>
        </w:rPr>
        <w:t xml:space="preserve"> налога на доходы физических лиц по указанным договорам отражаются в Журнале операций расчетов</w:t>
      </w:r>
      <w:r w:rsidR="00746EDF" w:rsidRPr="00C92785">
        <w:rPr>
          <w:sz w:val="28"/>
          <w:szCs w:val="28"/>
        </w:rPr>
        <w:t xml:space="preserve"> с поставщиками и подрядчиками  (акт выполненных работ ).</w:t>
      </w:r>
    </w:p>
    <w:p w:rsidR="00482449" w:rsidRPr="00C92785" w:rsidRDefault="00B24EC0" w:rsidP="004578BA">
      <w:pPr>
        <w:widowControl w:val="0"/>
        <w:autoSpaceDE w:val="0"/>
        <w:autoSpaceDN w:val="0"/>
        <w:adjustRightInd w:val="0"/>
        <w:spacing w:line="276" w:lineRule="auto"/>
        <w:jc w:val="both"/>
        <w:rPr>
          <w:sz w:val="28"/>
          <w:szCs w:val="28"/>
        </w:rPr>
      </w:pPr>
      <w:r>
        <w:rPr>
          <w:sz w:val="28"/>
          <w:szCs w:val="28"/>
        </w:rPr>
        <w:t>5.24</w:t>
      </w:r>
      <w:r w:rsidR="004578BA" w:rsidRPr="00C92785">
        <w:rPr>
          <w:sz w:val="28"/>
          <w:szCs w:val="28"/>
        </w:rPr>
        <w:t>.</w:t>
      </w:r>
      <w:r w:rsidR="00153236" w:rsidRPr="00C92785">
        <w:rPr>
          <w:sz w:val="28"/>
          <w:szCs w:val="28"/>
        </w:rPr>
        <w:t>4</w:t>
      </w:r>
      <w:r w:rsidR="004578BA" w:rsidRPr="00C92785">
        <w:rPr>
          <w:sz w:val="28"/>
          <w:szCs w:val="28"/>
        </w:rPr>
        <w:t>.</w:t>
      </w:r>
      <w:r w:rsidR="00482449" w:rsidRPr="00C92785">
        <w:rPr>
          <w:sz w:val="28"/>
          <w:szCs w:val="28"/>
        </w:rPr>
        <w:t xml:space="preserve"> Операции по начислению страховых взносов во внебюджетные фонды на суммы вознаграждений по договорам гражданско-правового характера отражаются в Журнале операций расчетов по оплате труда. </w:t>
      </w:r>
    </w:p>
    <w:p w:rsidR="00482449" w:rsidRPr="00C92785" w:rsidRDefault="00B24EC0" w:rsidP="004578BA">
      <w:pPr>
        <w:widowControl w:val="0"/>
        <w:autoSpaceDE w:val="0"/>
        <w:autoSpaceDN w:val="0"/>
        <w:adjustRightInd w:val="0"/>
        <w:spacing w:line="276" w:lineRule="auto"/>
        <w:jc w:val="both"/>
        <w:rPr>
          <w:sz w:val="28"/>
          <w:szCs w:val="28"/>
        </w:rPr>
      </w:pPr>
      <w:r>
        <w:rPr>
          <w:sz w:val="28"/>
          <w:szCs w:val="28"/>
        </w:rPr>
        <w:t>5.24</w:t>
      </w:r>
      <w:r w:rsidR="004578BA" w:rsidRPr="00C92785">
        <w:rPr>
          <w:sz w:val="28"/>
          <w:szCs w:val="28"/>
        </w:rPr>
        <w:t>.</w:t>
      </w:r>
      <w:r w:rsidR="00153236" w:rsidRPr="00C92785">
        <w:rPr>
          <w:sz w:val="28"/>
          <w:szCs w:val="28"/>
        </w:rPr>
        <w:t>5</w:t>
      </w:r>
      <w:r w:rsidR="004578BA" w:rsidRPr="00C92785">
        <w:rPr>
          <w:sz w:val="28"/>
          <w:szCs w:val="28"/>
        </w:rPr>
        <w:t xml:space="preserve">. </w:t>
      </w:r>
      <w:r w:rsidR="00482449" w:rsidRPr="00C92785">
        <w:rPr>
          <w:sz w:val="28"/>
          <w:szCs w:val="28"/>
        </w:rPr>
        <w:t xml:space="preserve">Ежегодная инвентаризация расчетов с поставщиками и прочими дебиторами и кредиторами проводится в обязательном порядке перед составлением годовой отчетности постоянно действующей </w:t>
      </w:r>
      <w:r w:rsidR="00610F98">
        <w:rPr>
          <w:sz w:val="28"/>
          <w:szCs w:val="28"/>
        </w:rPr>
        <w:t>инвентаризационной комиссией ФУ.</w:t>
      </w:r>
    </w:p>
    <w:p w:rsidR="00482449" w:rsidRPr="00C92785" w:rsidRDefault="00B24EC0" w:rsidP="004578BA">
      <w:pPr>
        <w:widowControl w:val="0"/>
        <w:autoSpaceDE w:val="0"/>
        <w:autoSpaceDN w:val="0"/>
        <w:adjustRightInd w:val="0"/>
        <w:spacing w:line="276" w:lineRule="auto"/>
        <w:jc w:val="both"/>
        <w:rPr>
          <w:sz w:val="28"/>
          <w:szCs w:val="28"/>
        </w:rPr>
      </w:pPr>
      <w:r>
        <w:rPr>
          <w:sz w:val="28"/>
          <w:szCs w:val="28"/>
        </w:rPr>
        <w:t>5.24</w:t>
      </w:r>
      <w:r w:rsidR="004578BA" w:rsidRPr="00C92785">
        <w:rPr>
          <w:sz w:val="28"/>
          <w:szCs w:val="28"/>
        </w:rPr>
        <w:t>.</w:t>
      </w:r>
      <w:r w:rsidR="00153236" w:rsidRPr="00C92785">
        <w:rPr>
          <w:sz w:val="28"/>
          <w:szCs w:val="28"/>
        </w:rPr>
        <w:t>6</w:t>
      </w:r>
      <w:r w:rsidR="004578BA" w:rsidRPr="00C92785">
        <w:rPr>
          <w:sz w:val="28"/>
          <w:szCs w:val="28"/>
        </w:rPr>
        <w:t>.</w:t>
      </w:r>
      <w:r w:rsidR="00482449" w:rsidRPr="00C92785">
        <w:rPr>
          <w:sz w:val="28"/>
          <w:szCs w:val="28"/>
        </w:rPr>
        <w:t xml:space="preserve">Дебиторская задолженность </w:t>
      </w:r>
      <w:r w:rsidR="004B0CCE" w:rsidRPr="00C92785">
        <w:rPr>
          <w:sz w:val="28"/>
          <w:szCs w:val="28"/>
        </w:rPr>
        <w:t>ФУ</w:t>
      </w:r>
      <w:r w:rsidR="00482449" w:rsidRPr="00C92785">
        <w:rPr>
          <w:sz w:val="28"/>
          <w:szCs w:val="28"/>
        </w:rPr>
        <w:t xml:space="preserve"> списывается с балансового учета после того, как Комиссия признает ее сомнительной или безнадежной к взысканию.</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Если члены Комиссии уверены, что в течение трех лет после отчетного года должник расплатится, такая задолженность не является сомнительной.</w:t>
      </w:r>
    </w:p>
    <w:p w:rsidR="00482449"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 xml:space="preserve">Порядок признания дебиторской задолженности </w:t>
      </w:r>
      <w:r w:rsidR="004B0CCE" w:rsidRPr="00C92785">
        <w:rPr>
          <w:bCs/>
          <w:sz w:val="28"/>
          <w:szCs w:val="28"/>
        </w:rPr>
        <w:t>ФУ</w:t>
      </w:r>
      <w:r w:rsidR="00567165" w:rsidRPr="00C92785">
        <w:rPr>
          <w:bCs/>
          <w:sz w:val="28"/>
          <w:szCs w:val="28"/>
        </w:rPr>
        <w:t xml:space="preserve"> </w:t>
      </w:r>
      <w:r w:rsidRPr="00C92785">
        <w:rPr>
          <w:sz w:val="28"/>
          <w:szCs w:val="28"/>
        </w:rPr>
        <w:t xml:space="preserve">сомнительной  или безнадежной к взысканию установлен в </w:t>
      </w:r>
      <w:r w:rsidR="00391C9C" w:rsidRPr="00C92785">
        <w:rPr>
          <w:sz w:val="28"/>
          <w:szCs w:val="28"/>
          <w:highlight w:val="yellow"/>
        </w:rPr>
        <w:t xml:space="preserve">приложении </w:t>
      </w:r>
      <w:r w:rsidR="000D05DC" w:rsidRPr="00C92785">
        <w:rPr>
          <w:sz w:val="28"/>
          <w:szCs w:val="28"/>
          <w:highlight w:val="yellow"/>
        </w:rPr>
        <w:t>1</w:t>
      </w:r>
      <w:r w:rsidR="000A6F7B" w:rsidRPr="00C92785">
        <w:rPr>
          <w:sz w:val="28"/>
          <w:szCs w:val="28"/>
          <w:highlight w:val="yellow"/>
        </w:rPr>
        <w:t>3</w:t>
      </w:r>
      <w:r w:rsidR="00ED0642" w:rsidRPr="00C92785">
        <w:rPr>
          <w:sz w:val="28"/>
          <w:szCs w:val="28"/>
        </w:rPr>
        <w:t xml:space="preserve"> </w:t>
      </w:r>
      <w:r w:rsidRPr="00C92785">
        <w:rPr>
          <w:sz w:val="28"/>
          <w:szCs w:val="28"/>
        </w:rPr>
        <w:t>к настоящему Положению</w:t>
      </w:r>
      <w:r w:rsidR="00544FC4">
        <w:rPr>
          <w:sz w:val="28"/>
          <w:szCs w:val="28"/>
        </w:rPr>
        <w:t>.</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При выявлении сомнительной или безнадежной к взысканию дебиторской задолженности необходимо:</w:t>
      </w:r>
    </w:p>
    <w:p w:rsidR="00482449" w:rsidRPr="00C92785" w:rsidRDefault="00482449" w:rsidP="00482449">
      <w:pPr>
        <w:widowControl w:val="0"/>
        <w:autoSpaceDE w:val="0"/>
        <w:autoSpaceDN w:val="0"/>
        <w:adjustRightInd w:val="0"/>
        <w:spacing w:line="276" w:lineRule="auto"/>
        <w:jc w:val="both"/>
        <w:rPr>
          <w:sz w:val="28"/>
          <w:szCs w:val="28"/>
        </w:rPr>
      </w:pPr>
      <w:r w:rsidRPr="00C92785">
        <w:rPr>
          <w:sz w:val="28"/>
          <w:szCs w:val="28"/>
        </w:rPr>
        <w:t>- скорректировать сумму дохода;</w:t>
      </w:r>
    </w:p>
    <w:p w:rsidR="00482449" w:rsidRPr="00C92785" w:rsidRDefault="00482449" w:rsidP="00482449">
      <w:pPr>
        <w:widowControl w:val="0"/>
        <w:autoSpaceDE w:val="0"/>
        <w:autoSpaceDN w:val="0"/>
        <w:adjustRightInd w:val="0"/>
        <w:spacing w:line="276" w:lineRule="auto"/>
        <w:jc w:val="both"/>
        <w:rPr>
          <w:sz w:val="28"/>
          <w:szCs w:val="28"/>
        </w:rPr>
      </w:pPr>
      <w:r w:rsidRPr="00C92785">
        <w:rPr>
          <w:sz w:val="28"/>
          <w:szCs w:val="28"/>
        </w:rPr>
        <w:t>- сформировать резерв по сомнительной задолженности.</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Сомнительная дебиторская задолженность учитывается на забалансовом счете 04 в пределах сформированного резерва.</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500B35">
        <w:rPr>
          <w:sz w:val="28"/>
          <w:szCs w:val="28"/>
        </w:rPr>
        <w:t>Сомнительная (безнадежная к взысканию) дебиторская задолженность учитывается на забалансовом счете 04 в течение срока, в пределах которого по законодательству Российской Федерации можно возобновить процедуру ее взыскания (в том числе при изменении имущественного положения должников), либо до поступления в этот срок денежных средств для погашения задолженности или ее исполнения (прекращения) иным не противоречащим законодательству Российской Федерации способом.</w:t>
      </w:r>
    </w:p>
    <w:p w:rsidR="00462B44" w:rsidRPr="00C92785" w:rsidRDefault="00B24EC0" w:rsidP="00F86316">
      <w:pPr>
        <w:spacing w:after="120"/>
        <w:jc w:val="both"/>
        <w:rPr>
          <w:sz w:val="28"/>
          <w:szCs w:val="28"/>
        </w:rPr>
      </w:pPr>
      <w:r>
        <w:rPr>
          <w:sz w:val="28"/>
          <w:szCs w:val="28"/>
        </w:rPr>
        <w:t>5.24</w:t>
      </w:r>
      <w:r w:rsidR="00C83202" w:rsidRPr="00C92785">
        <w:rPr>
          <w:sz w:val="28"/>
          <w:szCs w:val="28"/>
        </w:rPr>
        <w:t>.</w:t>
      </w:r>
      <w:r w:rsidR="00153236" w:rsidRPr="00C92785">
        <w:rPr>
          <w:sz w:val="28"/>
          <w:szCs w:val="28"/>
        </w:rPr>
        <w:t>7</w:t>
      </w:r>
      <w:r w:rsidR="000D05DC" w:rsidRPr="00C92785">
        <w:rPr>
          <w:sz w:val="28"/>
          <w:szCs w:val="28"/>
        </w:rPr>
        <w:t xml:space="preserve">. </w:t>
      </w:r>
      <w:r w:rsidR="007B3D8E" w:rsidRPr="00C92785">
        <w:rPr>
          <w:sz w:val="28"/>
          <w:szCs w:val="28"/>
        </w:rPr>
        <w:t>Начисление доходов в виде поступлений</w:t>
      </w:r>
      <w:r w:rsidR="00AB6C5B">
        <w:rPr>
          <w:sz w:val="28"/>
          <w:szCs w:val="28"/>
        </w:rPr>
        <w:t xml:space="preserve"> </w:t>
      </w:r>
      <w:r w:rsidR="004E3811" w:rsidRPr="00C92785">
        <w:rPr>
          <w:sz w:val="28"/>
          <w:szCs w:val="28"/>
        </w:rPr>
        <w:t>(дотации, относящиеся к отчетному периоду)</w:t>
      </w:r>
      <w:r w:rsidR="007B3D8E" w:rsidRPr="00C92785">
        <w:rPr>
          <w:sz w:val="28"/>
          <w:szCs w:val="28"/>
        </w:rPr>
        <w:t>:</w:t>
      </w:r>
    </w:p>
    <w:p w:rsidR="007B3D8E" w:rsidRPr="00C92785" w:rsidRDefault="007B3D8E" w:rsidP="00F86316">
      <w:pPr>
        <w:spacing w:after="120"/>
        <w:jc w:val="both"/>
        <w:rPr>
          <w:sz w:val="28"/>
          <w:szCs w:val="28"/>
        </w:rPr>
      </w:pPr>
      <w:r w:rsidRPr="00C92785">
        <w:rPr>
          <w:sz w:val="28"/>
          <w:szCs w:val="28"/>
        </w:rPr>
        <w:t> Бухгалтерская справка (</w:t>
      </w:r>
      <w:hyperlink r:id="rId152" w:anchor="/document/140/33945/" w:tooltip="ОКУД 0504833. Бухгалтерская справка" w:history="1">
        <w:r w:rsidRPr="00C92785">
          <w:rPr>
            <w:sz w:val="28"/>
            <w:szCs w:val="28"/>
          </w:rPr>
          <w:t>ф. 0504833</w:t>
        </w:r>
      </w:hyperlink>
      <w:r w:rsidRPr="00C92785">
        <w:rPr>
          <w:sz w:val="28"/>
          <w:szCs w:val="28"/>
        </w:rPr>
        <w:t>)</w:t>
      </w:r>
    </w:p>
    <w:p w:rsidR="007B3D8E" w:rsidRPr="00C92785" w:rsidRDefault="00347FD4" w:rsidP="00F86316">
      <w:pPr>
        <w:spacing w:after="120"/>
        <w:jc w:val="both"/>
        <w:rPr>
          <w:sz w:val="28"/>
          <w:szCs w:val="28"/>
        </w:rPr>
      </w:pPr>
      <w:hyperlink r:id="rId153" w:anchor="/document/99/902250003/XA00MFA2O3/" w:tooltip="78. Операции по счету оформляются следующими бухгалтерскими записями: начисление доходов отражается по дебету соответствующих счетов аналитического учета счета 020500000 Расчеты по..." w:history="1">
        <w:r w:rsidR="007B3D8E" w:rsidRPr="00C92785">
          <w:rPr>
            <w:sz w:val="28"/>
            <w:szCs w:val="28"/>
          </w:rPr>
          <w:t>п. 78 Инструкции № 162н</w:t>
        </w:r>
      </w:hyperlink>
    </w:p>
    <w:p w:rsidR="007B3D8E" w:rsidRPr="00C92785" w:rsidRDefault="00D147AA" w:rsidP="00F86316">
      <w:pPr>
        <w:spacing w:after="120"/>
        <w:jc w:val="both"/>
        <w:rPr>
          <w:sz w:val="28"/>
          <w:szCs w:val="28"/>
        </w:rPr>
      </w:pPr>
      <w:r w:rsidRPr="00C92785">
        <w:rPr>
          <w:sz w:val="28"/>
          <w:szCs w:val="28"/>
        </w:rPr>
        <w:t>КДБ.1.205.51.561</w:t>
      </w:r>
    </w:p>
    <w:p w:rsidR="007B3D8E" w:rsidRPr="00C92785" w:rsidRDefault="007B3D8E" w:rsidP="00F86316">
      <w:pPr>
        <w:spacing w:after="120"/>
        <w:jc w:val="both"/>
        <w:rPr>
          <w:sz w:val="28"/>
          <w:szCs w:val="28"/>
        </w:rPr>
      </w:pPr>
      <w:r w:rsidRPr="00C92785">
        <w:rPr>
          <w:sz w:val="28"/>
          <w:szCs w:val="28"/>
        </w:rPr>
        <w:t>КДБ.1.401.10.151</w:t>
      </w:r>
    </w:p>
    <w:p w:rsidR="00BB2F2A" w:rsidRPr="00C92785" w:rsidRDefault="004F15EF" w:rsidP="00F86316">
      <w:pPr>
        <w:jc w:val="both"/>
        <w:rPr>
          <w:sz w:val="28"/>
          <w:szCs w:val="28"/>
        </w:rPr>
      </w:pPr>
      <w:r>
        <w:rPr>
          <w:sz w:val="28"/>
          <w:szCs w:val="28"/>
        </w:rPr>
        <w:t>5.24</w:t>
      </w:r>
      <w:r w:rsidR="00CB2AD6" w:rsidRPr="00C92785">
        <w:rPr>
          <w:sz w:val="28"/>
          <w:szCs w:val="28"/>
        </w:rPr>
        <w:t>.</w:t>
      </w:r>
      <w:r w:rsidR="00153236" w:rsidRPr="00C92785">
        <w:rPr>
          <w:sz w:val="28"/>
          <w:szCs w:val="28"/>
        </w:rPr>
        <w:t>8</w:t>
      </w:r>
      <w:r w:rsidR="00BB2F2A" w:rsidRPr="00C92785">
        <w:rPr>
          <w:sz w:val="28"/>
          <w:szCs w:val="28"/>
        </w:rPr>
        <w:t>.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E557A1" w:rsidRPr="00C92785" w:rsidRDefault="00B611C5" w:rsidP="00F86316">
      <w:pPr>
        <w:spacing w:after="120"/>
        <w:jc w:val="both"/>
        <w:rPr>
          <w:sz w:val="28"/>
          <w:szCs w:val="28"/>
        </w:rPr>
      </w:pPr>
      <w:r w:rsidRPr="00C92785">
        <w:rPr>
          <w:bCs/>
          <w:sz w:val="28"/>
          <w:szCs w:val="28"/>
        </w:rPr>
        <w:t>Поступление  доходов</w:t>
      </w:r>
      <w:r w:rsidR="00E557A1" w:rsidRPr="00C92785">
        <w:rPr>
          <w:sz w:val="28"/>
          <w:szCs w:val="28"/>
        </w:rPr>
        <w:t>:</w:t>
      </w:r>
    </w:p>
    <w:p w:rsidR="00E557A1" w:rsidRPr="00C92785" w:rsidRDefault="00E557A1" w:rsidP="00F86316">
      <w:pPr>
        <w:spacing w:after="120"/>
        <w:jc w:val="both"/>
        <w:rPr>
          <w:sz w:val="28"/>
          <w:szCs w:val="28"/>
        </w:rPr>
      </w:pPr>
      <w:r w:rsidRPr="00C92785">
        <w:rPr>
          <w:sz w:val="28"/>
          <w:szCs w:val="28"/>
        </w:rPr>
        <w:t>– на счет администратора доходов бюджета</w:t>
      </w:r>
    </w:p>
    <w:p w:rsidR="00E557A1" w:rsidRPr="00F546F6" w:rsidRDefault="00E557A1" w:rsidP="00F86316">
      <w:pPr>
        <w:jc w:val="both"/>
        <w:rPr>
          <w:sz w:val="28"/>
          <w:szCs w:val="28"/>
        </w:rPr>
      </w:pPr>
      <w:r w:rsidRPr="00F546F6">
        <w:rPr>
          <w:sz w:val="28"/>
          <w:szCs w:val="28"/>
        </w:rPr>
        <w:t>КДБ.1.210.02.100</w:t>
      </w:r>
      <w:hyperlink r:id="rId154" w:anchor="/document/117/39783/r79/" w:tooltip="В зависимости от вида доходов в разрезе подстатей КОСГУ, которые детализируют данную статью." w:history="1">
        <w:r w:rsidRPr="00F546F6">
          <w:rPr>
            <w:sz w:val="28"/>
            <w:szCs w:val="28"/>
            <w:vertAlign w:val="superscript"/>
          </w:rPr>
          <w:t>1</w:t>
        </w:r>
      </w:hyperlink>
    </w:p>
    <w:p w:rsidR="00E557A1" w:rsidRPr="00F546F6" w:rsidRDefault="00E557A1" w:rsidP="00F86316">
      <w:pPr>
        <w:spacing w:after="120"/>
        <w:jc w:val="both"/>
        <w:rPr>
          <w:sz w:val="28"/>
          <w:szCs w:val="28"/>
        </w:rPr>
      </w:pPr>
      <w:r w:rsidRPr="00F546F6">
        <w:rPr>
          <w:sz w:val="28"/>
          <w:szCs w:val="28"/>
        </w:rPr>
        <w:t>КДБ.1.205.ХХ.660</w:t>
      </w:r>
    </w:p>
    <w:p w:rsidR="00E557A1" w:rsidRPr="00F546F6" w:rsidRDefault="00E557A1" w:rsidP="00F86316">
      <w:pPr>
        <w:spacing w:after="120"/>
        <w:jc w:val="both"/>
        <w:rPr>
          <w:sz w:val="28"/>
          <w:szCs w:val="28"/>
        </w:rPr>
      </w:pPr>
      <w:r w:rsidRPr="00F546F6">
        <w:rPr>
          <w:sz w:val="28"/>
          <w:szCs w:val="28"/>
        </w:rPr>
        <w:t>Выписка из счета</w:t>
      </w:r>
    </w:p>
    <w:p w:rsidR="00E557A1" w:rsidRPr="00F546F6" w:rsidRDefault="00E557A1" w:rsidP="00F86316">
      <w:pPr>
        <w:spacing w:after="120"/>
        <w:jc w:val="both"/>
        <w:rPr>
          <w:sz w:val="28"/>
          <w:szCs w:val="28"/>
        </w:rPr>
      </w:pPr>
      <w:r w:rsidRPr="00F546F6">
        <w:rPr>
          <w:sz w:val="28"/>
          <w:szCs w:val="28"/>
        </w:rPr>
        <w:t>п. </w:t>
      </w:r>
      <w:hyperlink r:id="rId155" w:anchor="/document/99/902250003/ZAP21GS3E2/" w:tooltip="78. Операции по счету оформляются следующими бухгалтерскими записями:" w:history="1">
        <w:r w:rsidRPr="00F546F6">
          <w:rPr>
            <w:sz w:val="28"/>
            <w:szCs w:val="28"/>
          </w:rPr>
          <w:t>78</w:t>
        </w:r>
      </w:hyperlink>
      <w:r w:rsidRPr="00F546F6">
        <w:rPr>
          <w:sz w:val="28"/>
          <w:szCs w:val="28"/>
        </w:rPr>
        <w:t>, </w:t>
      </w:r>
      <w:hyperlink r:id="rId156" w:anchor="/document/99/902250003/ZAP21IS3E3/" w:tooltip="91. Операции по счету оформляются следующими бухгалтерскими записями:" w:history="1">
        <w:r w:rsidRPr="00F546F6">
          <w:rPr>
            <w:sz w:val="28"/>
            <w:szCs w:val="28"/>
          </w:rPr>
          <w:t>91</w:t>
        </w:r>
      </w:hyperlink>
      <w:r w:rsidRPr="00F546F6">
        <w:rPr>
          <w:sz w:val="28"/>
          <w:szCs w:val="28"/>
        </w:rPr>
        <w:t> Инструкции № 162н</w:t>
      </w:r>
    </w:p>
    <w:p w:rsidR="006536F8" w:rsidRPr="00F546F6" w:rsidRDefault="00E557A1" w:rsidP="00F86316">
      <w:pPr>
        <w:jc w:val="both"/>
        <w:rPr>
          <w:color w:val="000000"/>
          <w:sz w:val="28"/>
          <w:szCs w:val="28"/>
        </w:rPr>
      </w:pPr>
      <w:r w:rsidRPr="00F546F6">
        <w:rPr>
          <w:color w:val="000000"/>
          <w:sz w:val="28"/>
          <w:szCs w:val="28"/>
        </w:rPr>
        <w:br/>
      </w:r>
      <w:r w:rsidR="004F15EF">
        <w:rPr>
          <w:sz w:val="28"/>
          <w:szCs w:val="28"/>
        </w:rPr>
        <w:t>5.24.</w:t>
      </w:r>
      <w:r w:rsidR="00153236" w:rsidRPr="00F546F6">
        <w:rPr>
          <w:sz w:val="28"/>
          <w:szCs w:val="28"/>
        </w:rPr>
        <w:t>9</w:t>
      </w:r>
      <w:r w:rsidR="006536F8" w:rsidRPr="00F546F6">
        <w:rPr>
          <w:sz w:val="28"/>
          <w:szCs w:val="28"/>
        </w:rPr>
        <w:t>.</w:t>
      </w:r>
      <w:r w:rsidR="004948B8" w:rsidRPr="00F546F6">
        <w:rPr>
          <w:color w:val="000000"/>
          <w:sz w:val="28"/>
          <w:szCs w:val="28"/>
        </w:rPr>
        <w:t xml:space="preserve"> Операции по поступлению и уточнению невыясненных поступ</w:t>
      </w:r>
      <w:r w:rsidR="00B1311B" w:rsidRPr="00F546F6">
        <w:rPr>
          <w:color w:val="000000"/>
          <w:sz w:val="28"/>
          <w:szCs w:val="28"/>
        </w:rPr>
        <w:t xml:space="preserve">лений в бюджетном учете отражаются </w:t>
      </w:r>
      <w:r w:rsidR="004948B8" w:rsidRPr="00F546F6">
        <w:rPr>
          <w:color w:val="000000"/>
          <w:sz w:val="28"/>
          <w:szCs w:val="28"/>
        </w:rPr>
        <w:t xml:space="preserve">проводками: </w:t>
      </w:r>
    </w:p>
    <w:p w:rsidR="006536F8" w:rsidRPr="00F546F6" w:rsidRDefault="004948B8" w:rsidP="00F86316">
      <w:pPr>
        <w:jc w:val="both"/>
        <w:rPr>
          <w:color w:val="000000"/>
          <w:sz w:val="28"/>
          <w:szCs w:val="28"/>
        </w:rPr>
      </w:pPr>
      <w:r w:rsidRPr="00F546F6">
        <w:rPr>
          <w:color w:val="000000"/>
          <w:sz w:val="28"/>
          <w:szCs w:val="28"/>
        </w:rPr>
        <w:t xml:space="preserve">Дебет 1.210.02.181 Кредит 1.205.81.560 - приняты к учету невыясненные поступления (на основании выписки из лицевого счета); </w:t>
      </w:r>
    </w:p>
    <w:p w:rsidR="006536F8" w:rsidRPr="00F546F6" w:rsidRDefault="004948B8" w:rsidP="00F86316">
      <w:pPr>
        <w:jc w:val="both"/>
        <w:rPr>
          <w:color w:val="000000"/>
          <w:sz w:val="28"/>
          <w:szCs w:val="28"/>
        </w:rPr>
      </w:pPr>
      <w:r w:rsidRPr="00F546F6">
        <w:rPr>
          <w:color w:val="000000"/>
          <w:sz w:val="28"/>
          <w:szCs w:val="28"/>
        </w:rPr>
        <w:t xml:space="preserve">Дебет 1.205.81.560 Кредит 1.210.02.181 - списаны невыясненные поступления после выяснения принадлежности платежа (на основании выписки из лицевого счета с приложением уведомления по форме № 0531809); </w:t>
      </w:r>
    </w:p>
    <w:p w:rsidR="006536F8" w:rsidRPr="00F546F6" w:rsidRDefault="004948B8" w:rsidP="00F86316">
      <w:pPr>
        <w:jc w:val="both"/>
        <w:rPr>
          <w:color w:val="000000"/>
          <w:sz w:val="28"/>
          <w:szCs w:val="28"/>
        </w:rPr>
      </w:pPr>
      <w:r w:rsidRPr="00F546F6">
        <w:rPr>
          <w:color w:val="000000"/>
          <w:sz w:val="28"/>
          <w:szCs w:val="28"/>
        </w:rPr>
        <w:t>Дебет 1.210.02.1ХХ</w:t>
      </w:r>
    </w:p>
    <w:p w:rsidR="006536F8" w:rsidRPr="00F546F6" w:rsidRDefault="004948B8" w:rsidP="00F86316">
      <w:pPr>
        <w:jc w:val="both"/>
        <w:rPr>
          <w:color w:val="000000"/>
          <w:sz w:val="28"/>
          <w:szCs w:val="28"/>
        </w:rPr>
      </w:pPr>
      <w:r w:rsidRPr="00F546F6">
        <w:rPr>
          <w:color w:val="000000"/>
          <w:sz w:val="28"/>
          <w:szCs w:val="28"/>
        </w:rPr>
        <w:t xml:space="preserve">Кредит 1.205.ХХ.660 - зачислены средства по новому КДБ; </w:t>
      </w:r>
    </w:p>
    <w:p w:rsidR="006536F8" w:rsidRPr="00C92785" w:rsidRDefault="004948B8" w:rsidP="00F86316">
      <w:pPr>
        <w:jc w:val="both"/>
        <w:rPr>
          <w:color w:val="000000"/>
          <w:sz w:val="28"/>
          <w:szCs w:val="28"/>
        </w:rPr>
      </w:pPr>
      <w:r w:rsidRPr="00F546F6">
        <w:rPr>
          <w:color w:val="000000"/>
          <w:sz w:val="28"/>
          <w:szCs w:val="28"/>
        </w:rPr>
        <w:t>Дебет 1.205.ХХ.560 (1.209.ХХ.560)</w:t>
      </w:r>
      <w:r w:rsidRPr="00C92785">
        <w:rPr>
          <w:color w:val="000000"/>
          <w:sz w:val="28"/>
          <w:szCs w:val="28"/>
        </w:rPr>
        <w:t xml:space="preserve"> </w:t>
      </w:r>
    </w:p>
    <w:p w:rsidR="004948B8" w:rsidRPr="00C92785" w:rsidRDefault="004948B8" w:rsidP="00F86316">
      <w:pPr>
        <w:jc w:val="both"/>
        <w:rPr>
          <w:sz w:val="28"/>
          <w:szCs w:val="28"/>
        </w:rPr>
      </w:pPr>
      <w:r w:rsidRPr="00C92785">
        <w:rPr>
          <w:color w:val="000000"/>
          <w:sz w:val="28"/>
          <w:szCs w:val="28"/>
        </w:rPr>
        <w:t>Кредит 1.401.10.1ХХ - начислен доход (если раньше начислений дохода не было).</w:t>
      </w:r>
    </w:p>
    <w:p w:rsidR="00BB2F2A" w:rsidRPr="00C92785" w:rsidRDefault="00BB2F2A"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BB2F2A" w:rsidRPr="00C92785" w:rsidRDefault="00CE428C" w:rsidP="009453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Pr>
          <w:b/>
          <w:sz w:val="28"/>
          <w:szCs w:val="28"/>
        </w:rPr>
        <w:t>5.2</w:t>
      </w:r>
      <w:r w:rsidR="004F15EF">
        <w:rPr>
          <w:b/>
          <w:sz w:val="28"/>
          <w:szCs w:val="28"/>
        </w:rPr>
        <w:t>5</w:t>
      </w:r>
      <w:r w:rsidR="00BB2F2A" w:rsidRPr="00C92785">
        <w:rPr>
          <w:b/>
          <w:sz w:val="28"/>
          <w:szCs w:val="28"/>
        </w:rPr>
        <w:t>. Расчеты с подотчетными лицами</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C92785">
        <w:rPr>
          <w:b/>
          <w:sz w:val="28"/>
          <w:szCs w:val="28"/>
        </w:rPr>
        <w:t> </w:t>
      </w:r>
    </w:p>
    <w:p w:rsidR="00500B35" w:rsidRDefault="00CE428C"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46F6">
        <w:rPr>
          <w:sz w:val="28"/>
          <w:szCs w:val="28"/>
        </w:rPr>
        <w:t>5.2</w:t>
      </w:r>
      <w:r w:rsidR="004F15EF">
        <w:rPr>
          <w:sz w:val="28"/>
          <w:szCs w:val="28"/>
        </w:rPr>
        <w:t>5</w:t>
      </w:r>
      <w:r w:rsidR="00CB2AD6" w:rsidRPr="00F546F6">
        <w:rPr>
          <w:sz w:val="28"/>
          <w:szCs w:val="28"/>
        </w:rPr>
        <w:t>.</w:t>
      </w:r>
      <w:r w:rsidR="006536F8" w:rsidRPr="00F546F6">
        <w:rPr>
          <w:sz w:val="28"/>
          <w:szCs w:val="28"/>
        </w:rPr>
        <w:t>1.</w:t>
      </w:r>
      <w:r w:rsidR="00BB2F2A" w:rsidRPr="00F546F6">
        <w:rPr>
          <w:sz w:val="28"/>
          <w:szCs w:val="28"/>
        </w:rPr>
        <w:t xml:space="preserve"> Денежные средства выдаются под отчет на основании приказа</w:t>
      </w:r>
      <w:r w:rsidR="00BB2F2A" w:rsidRPr="00C92785">
        <w:rPr>
          <w:sz w:val="28"/>
          <w:szCs w:val="28"/>
        </w:rPr>
        <w:t xml:space="preserve"> начальника</w:t>
      </w:r>
      <w:r w:rsidR="00153236" w:rsidRPr="00C92785">
        <w:rPr>
          <w:sz w:val="28"/>
          <w:szCs w:val="28"/>
        </w:rPr>
        <w:t xml:space="preserve"> </w:t>
      </w:r>
      <w:r w:rsidR="003B7713" w:rsidRPr="00C92785">
        <w:rPr>
          <w:sz w:val="28"/>
          <w:szCs w:val="28"/>
        </w:rPr>
        <w:t xml:space="preserve">ФУ </w:t>
      </w:r>
      <w:r w:rsidR="00BB2F2A" w:rsidRPr="00C92785">
        <w:rPr>
          <w:sz w:val="28"/>
          <w:szCs w:val="28"/>
        </w:rPr>
        <w:t>или служебной записки, согласованной с начальником</w:t>
      </w:r>
      <w:r w:rsidR="003B7713" w:rsidRPr="00C92785">
        <w:rPr>
          <w:sz w:val="28"/>
          <w:szCs w:val="28"/>
        </w:rPr>
        <w:t xml:space="preserve"> ФУ</w:t>
      </w:r>
      <w:r w:rsidR="00BB2F2A" w:rsidRPr="00C92785">
        <w:rPr>
          <w:sz w:val="28"/>
          <w:szCs w:val="28"/>
        </w:rPr>
        <w:t xml:space="preserve">. </w:t>
      </w:r>
    </w:p>
    <w:p w:rsidR="00BB2F2A" w:rsidRPr="00C92785" w:rsidRDefault="00BB2F2A"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Выдача денежных сред</w:t>
      </w:r>
      <w:r w:rsidR="00500B35">
        <w:rPr>
          <w:sz w:val="28"/>
          <w:szCs w:val="28"/>
        </w:rPr>
        <w:t xml:space="preserve">ств </w:t>
      </w:r>
      <w:r w:rsidR="00C231ED" w:rsidRPr="00C92785">
        <w:rPr>
          <w:sz w:val="28"/>
          <w:szCs w:val="28"/>
        </w:rPr>
        <w:t>подотчет</w:t>
      </w:r>
      <w:r w:rsidR="00F86316" w:rsidRPr="00C92785">
        <w:rPr>
          <w:sz w:val="28"/>
          <w:szCs w:val="28"/>
        </w:rPr>
        <w:t xml:space="preserve"> производится п</w:t>
      </w:r>
      <w:r w:rsidRPr="00C92785">
        <w:rPr>
          <w:sz w:val="28"/>
          <w:szCs w:val="28"/>
        </w:rPr>
        <w:t>утем</w:t>
      </w:r>
      <w:r w:rsidR="00500B35">
        <w:rPr>
          <w:sz w:val="28"/>
          <w:szCs w:val="28"/>
        </w:rPr>
        <w:t xml:space="preserve"> </w:t>
      </w:r>
      <w:r w:rsidRPr="00C92785">
        <w:rPr>
          <w:sz w:val="28"/>
          <w:szCs w:val="28"/>
        </w:rPr>
        <w:t>перечисления на зарплатную карту материально</w:t>
      </w:r>
      <w:r w:rsidR="00CB2AD6" w:rsidRPr="00C92785">
        <w:rPr>
          <w:sz w:val="28"/>
          <w:szCs w:val="28"/>
        </w:rPr>
        <w:t>-</w:t>
      </w:r>
      <w:r w:rsidRPr="00C92785">
        <w:rPr>
          <w:sz w:val="28"/>
          <w:szCs w:val="28"/>
        </w:rPr>
        <w:t>ответственно</w:t>
      </w:r>
      <w:r w:rsidR="003B7713" w:rsidRPr="00C92785">
        <w:rPr>
          <w:sz w:val="28"/>
          <w:szCs w:val="28"/>
        </w:rPr>
        <w:t>му</w:t>
      </w:r>
      <w:r w:rsidRPr="00C92785">
        <w:rPr>
          <w:sz w:val="28"/>
          <w:szCs w:val="28"/>
        </w:rPr>
        <w:t xml:space="preserve"> лиц</w:t>
      </w:r>
      <w:r w:rsidR="003B7713" w:rsidRPr="00C92785">
        <w:rPr>
          <w:sz w:val="28"/>
          <w:szCs w:val="28"/>
        </w:rPr>
        <w:t>у</w:t>
      </w:r>
      <w:r w:rsidR="00B017EA" w:rsidRPr="00C92785">
        <w:rPr>
          <w:sz w:val="28"/>
          <w:szCs w:val="28"/>
        </w:rPr>
        <w:t xml:space="preserve">, в соответствии с положением о расчётах с подотчётными лицами, согласно </w:t>
      </w:r>
      <w:r w:rsidR="00811DD6" w:rsidRPr="00C92785">
        <w:rPr>
          <w:sz w:val="28"/>
          <w:szCs w:val="28"/>
          <w:highlight w:val="yellow"/>
        </w:rPr>
        <w:t>приложени</w:t>
      </w:r>
      <w:r w:rsidR="00B017EA" w:rsidRPr="00C92785">
        <w:rPr>
          <w:sz w:val="28"/>
          <w:szCs w:val="28"/>
          <w:highlight w:val="yellow"/>
        </w:rPr>
        <w:t>я</w:t>
      </w:r>
      <w:r w:rsidR="00500B35">
        <w:rPr>
          <w:sz w:val="28"/>
          <w:szCs w:val="28"/>
          <w:highlight w:val="yellow"/>
        </w:rPr>
        <w:t xml:space="preserve"> 14</w:t>
      </w:r>
      <w:r w:rsidR="00B017EA" w:rsidRPr="00C92785">
        <w:rPr>
          <w:sz w:val="28"/>
          <w:szCs w:val="28"/>
          <w:highlight w:val="yellow"/>
        </w:rPr>
        <w:t>.</w:t>
      </w:r>
    </w:p>
    <w:p w:rsidR="00BB2F2A" w:rsidRPr="00C92785" w:rsidRDefault="00CE428C" w:rsidP="00500B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w:t>
      </w:r>
      <w:r w:rsidR="004F15EF">
        <w:rPr>
          <w:sz w:val="28"/>
          <w:szCs w:val="28"/>
        </w:rPr>
        <w:t>5</w:t>
      </w:r>
      <w:r w:rsidR="00CB2AD6" w:rsidRPr="00C92785">
        <w:rPr>
          <w:sz w:val="28"/>
          <w:szCs w:val="28"/>
        </w:rPr>
        <w:t>.2</w:t>
      </w:r>
      <w:r w:rsidR="006536F8" w:rsidRPr="00C92785">
        <w:rPr>
          <w:sz w:val="28"/>
          <w:szCs w:val="28"/>
        </w:rPr>
        <w:t>.</w:t>
      </w:r>
      <w:r w:rsidR="00BB2F2A" w:rsidRPr="00C92785">
        <w:rPr>
          <w:sz w:val="28"/>
          <w:szCs w:val="28"/>
        </w:rPr>
        <w:t xml:space="preserve"> Выдача средств под отчет производится штатным сотрудникам, не имеющим задолженности за ранее полученные суммы, по которым наступил срок </w:t>
      </w:r>
      <w:r w:rsidR="00C83202" w:rsidRPr="00C92785">
        <w:rPr>
          <w:sz w:val="28"/>
          <w:szCs w:val="28"/>
        </w:rPr>
        <w:t>представления авансового отчета.</w:t>
      </w:r>
      <w:r w:rsidR="00BB2F2A" w:rsidRPr="00C92785">
        <w:rPr>
          <w:sz w:val="28"/>
          <w:szCs w:val="28"/>
        </w:rPr>
        <w:t> </w:t>
      </w:r>
    </w:p>
    <w:p w:rsidR="00BB2F2A" w:rsidRPr="00C92785" w:rsidRDefault="00CE428C"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w:t>
      </w:r>
      <w:r w:rsidR="004F15EF">
        <w:rPr>
          <w:sz w:val="28"/>
          <w:szCs w:val="28"/>
        </w:rPr>
        <w:t>5</w:t>
      </w:r>
      <w:r w:rsidR="00CD4FBC" w:rsidRPr="00C92785">
        <w:rPr>
          <w:sz w:val="28"/>
          <w:szCs w:val="28"/>
        </w:rPr>
        <w:t>.3.</w:t>
      </w:r>
      <w:r w:rsidR="00BB2F2A" w:rsidRPr="00C92785">
        <w:rPr>
          <w:sz w:val="28"/>
          <w:szCs w:val="28"/>
        </w:rPr>
        <w:t xml:space="preserve"> Предельная сумма выдачи денежных средств под отчет (за исключением расходов на командировки) устанавливается в размере 1</w:t>
      </w:r>
      <w:r w:rsidR="00447838">
        <w:rPr>
          <w:sz w:val="28"/>
          <w:szCs w:val="28"/>
        </w:rPr>
        <w:t>0</w:t>
      </w:r>
      <w:r w:rsidR="00BB2F2A" w:rsidRPr="00C92785">
        <w:rPr>
          <w:sz w:val="28"/>
          <w:szCs w:val="28"/>
        </w:rPr>
        <w:t> 000 (Десять тысяч) руб</w:t>
      </w:r>
      <w:r w:rsidR="00E91293" w:rsidRPr="00C92785">
        <w:rPr>
          <w:sz w:val="28"/>
          <w:szCs w:val="28"/>
        </w:rPr>
        <w:t>лей</w:t>
      </w:r>
      <w:r w:rsidR="00BB2F2A" w:rsidRPr="00C92785">
        <w:rPr>
          <w:sz w:val="28"/>
          <w:szCs w:val="28"/>
        </w:rPr>
        <w:t>.</w:t>
      </w:r>
    </w:p>
    <w:p w:rsidR="00447838" w:rsidRDefault="00BB2F2A"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На основании </w:t>
      </w:r>
      <w:r w:rsidR="006536F8" w:rsidRPr="00C92785">
        <w:rPr>
          <w:sz w:val="28"/>
          <w:szCs w:val="28"/>
        </w:rPr>
        <w:t>приказа</w:t>
      </w:r>
      <w:r w:rsidR="00382F03">
        <w:rPr>
          <w:sz w:val="28"/>
          <w:szCs w:val="28"/>
        </w:rPr>
        <w:t xml:space="preserve"> </w:t>
      </w:r>
      <w:r w:rsidR="00E91293" w:rsidRPr="00C92785">
        <w:rPr>
          <w:sz w:val="28"/>
          <w:szCs w:val="28"/>
        </w:rPr>
        <w:t>начальника ФУ,</w:t>
      </w:r>
      <w:r w:rsidRPr="00C92785">
        <w:rPr>
          <w:sz w:val="28"/>
          <w:szCs w:val="28"/>
        </w:rPr>
        <w:t xml:space="preserve"> в исключительных случаях</w:t>
      </w:r>
      <w:r w:rsidR="00E91293" w:rsidRPr="00C92785">
        <w:rPr>
          <w:sz w:val="28"/>
          <w:szCs w:val="28"/>
        </w:rPr>
        <w:t>,</w:t>
      </w:r>
      <w:r w:rsidRPr="00C92785">
        <w:rPr>
          <w:sz w:val="28"/>
          <w:szCs w:val="28"/>
        </w:rPr>
        <w:t xml:space="preserve">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C92785">
        <w:rPr>
          <w:sz w:val="28"/>
          <w:szCs w:val="28"/>
        </w:rPr>
        <w:br/>
        <w:t xml:space="preserve">Основание: </w:t>
      </w:r>
      <w:r w:rsidR="00447838">
        <w:rPr>
          <w:sz w:val="28"/>
          <w:szCs w:val="28"/>
        </w:rPr>
        <w:t>пункт 4 Указаний ЦБ от 09.12.2019г. № 5348-У.</w:t>
      </w:r>
    </w:p>
    <w:p w:rsidR="00BB2F2A" w:rsidRPr="00580671" w:rsidRDefault="00BB2F2A"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8"/>
          <w:szCs w:val="28"/>
        </w:rPr>
      </w:pPr>
      <w:r w:rsidRPr="00C92785">
        <w:rPr>
          <w:sz w:val="28"/>
          <w:szCs w:val="28"/>
        </w:rPr>
        <w:t> </w:t>
      </w:r>
      <w:r w:rsidR="00CE428C">
        <w:rPr>
          <w:sz w:val="28"/>
          <w:szCs w:val="28"/>
        </w:rPr>
        <w:t>5.2</w:t>
      </w:r>
      <w:r w:rsidR="004F15EF">
        <w:rPr>
          <w:sz w:val="28"/>
          <w:szCs w:val="28"/>
        </w:rPr>
        <w:t>5</w:t>
      </w:r>
      <w:r w:rsidR="0048587B" w:rsidRPr="00C92785">
        <w:rPr>
          <w:sz w:val="28"/>
          <w:szCs w:val="28"/>
        </w:rPr>
        <w:t>.</w:t>
      </w:r>
      <w:r w:rsidR="006536F8" w:rsidRPr="00C92785">
        <w:rPr>
          <w:sz w:val="28"/>
          <w:szCs w:val="28"/>
        </w:rPr>
        <w:t>4</w:t>
      </w:r>
      <w:r w:rsidRPr="00C92785">
        <w:rPr>
          <w:sz w:val="28"/>
          <w:szCs w:val="28"/>
        </w:rPr>
        <w:t>. Срок представления авансовых отчетов по суммам, выданным под отчет (за исключением сумм, выданных в связи с командировкой) –</w:t>
      </w:r>
      <w:r w:rsidR="00580671">
        <w:rPr>
          <w:sz w:val="28"/>
          <w:szCs w:val="28"/>
        </w:rPr>
        <w:t xml:space="preserve"> в течении трёх рабочих дней. </w:t>
      </w:r>
      <w:r w:rsidRPr="00C92785">
        <w:rPr>
          <w:sz w:val="28"/>
          <w:szCs w:val="28"/>
        </w:rPr>
        <w:t xml:space="preserve"> </w:t>
      </w:r>
    </w:p>
    <w:p w:rsidR="00BB2F2A" w:rsidRPr="00C92785" w:rsidRDefault="00BB2F2A"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C92785">
          <w:rPr>
            <w:sz w:val="28"/>
            <w:szCs w:val="28"/>
          </w:rPr>
          <w:t>2008 г</w:t>
        </w:r>
      </w:smartTag>
      <w:r w:rsidRPr="00C92785">
        <w:rPr>
          <w:sz w:val="28"/>
          <w:szCs w:val="28"/>
        </w:rPr>
        <w:t>. № 749.</w:t>
      </w:r>
    </w:p>
    <w:p w:rsidR="00BB2F2A" w:rsidRDefault="00CE428C"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w:t>
      </w:r>
      <w:r w:rsidR="004F15EF">
        <w:rPr>
          <w:sz w:val="28"/>
          <w:szCs w:val="28"/>
        </w:rPr>
        <w:t>5</w:t>
      </w:r>
      <w:r w:rsidR="0048587B" w:rsidRPr="00C92785">
        <w:rPr>
          <w:sz w:val="28"/>
          <w:szCs w:val="28"/>
        </w:rPr>
        <w:t>.5.</w:t>
      </w:r>
      <w:r w:rsidR="00BB2F2A" w:rsidRPr="00C92785">
        <w:rPr>
          <w:sz w:val="28"/>
          <w:szCs w:val="28"/>
        </w:rPr>
        <w:t xml:space="preserve"> При направлении сотрудников управления в служебные командировки на территории России расходы на них возмещаются в соответствии с постановлением Правительства РФ от 2 октября </w:t>
      </w:r>
      <w:smartTag w:uri="urn:schemas-microsoft-com:office:smarttags" w:element="metricconverter">
        <w:smartTagPr>
          <w:attr w:name="ProductID" w:val="2002 г"/>
        </w:smartTagPr>
        <w:r w:rsidR="00BB2F2A" w:rsidRPr="00C92785">
          <w:rPr>
            <w:sz w:val="28"/>
            <w:szCs w:val="28"/>
          </w:rPr>
          <w:t>2002 г</w:t>
        </w:r>
      </w:smartTag>
      <w:r w:rsidR="00BB2F2A" w:rsidRPr="00C92785">
        <w:rPr>
          <w:sz w:val="28"/>
          <w:szCs w:val="28"/>
        </w:rPr>
        <w:t>. № 729.</w:t>
      </w:r>
      <w:r w:rsidR="000646CB">
        <w:rPr>
          <w:sz w:val="28"/>
          <w:szCs w:val="28"/>
        </w:rPr>
        <w:t xml:space="preserve"> </w:t>
      </w:r>
      <w:r w:rsidR="00BB2F2A" w:rsidRPr="00C92785">
        <w:rPr>
          <w:sz w:val="28"/>
          <w:szCs w:val="28"/>
        </w:rPr>
        <w:t>Порядок оформления служебных командировок и возмещения командировочных расходов приведен в</w:t>
      </w:r>
      <w:r w:rsidR="00C24219" w:rsidRPr="00C92785">
        <w:rPr>
          <w:sz w:val="28"/>
          <w:szCs w:val="28"/>
        </w:rPr>
        <w:t xml:space="preserve"> положени</w:t>
      </w:r>
      <w:r w:rsidR="00B017EA" w:rsidRPr="00C92785">
        <w:rPr>
          <w:sz w:val="28"/>
          <w:szCs w:val="28"/>
        </w:rPr>
        <w:t>и</w:t>
      </w:r>
      <w:r w:rsidR="00C24219" w:rsidRPr="00C92785">
        <w:rPr>
          <w:sz w:val="28"/>
          <w:szCs w:val="28"/>
        </w:rPr>
        <w:t xml:space="preserve"> о служебных командировках </w:t>
      </w:r>
      <w:r w:rsidR="00C24219" w:rsidRPr="00C92785">
        <w:rPr>
          <w:sz w:val="28"/>
          <w:szCs w:val="28"/>
          <w:highlight w:val="yellow"/>
        </w:rPr>
        <w:t>(</w:t>
      </w:r>
      <w:r w:rsidR="00BB2F2A" w:rsidRPr="00C92785">
        <w:rPr>
          <w:sz w:val="28"/>
          <w:szCs w:val="28"/>
          <w:highlight w:val="yellow"/>
        </w:rPr>
        <w:t>приложени</w:t>
      </w:r>
      <w:r w:rsidR="006536F8" w:rsidRPr="00C92785">
        <w:rPr>
          <w:sz w:val="28"/>
          <w:szCs w:val="28"/>
          <w:highlight w:val="yellow"/>
        </w:rPr>
        <w:t xml:space="preserve">е </w:t>
      </w:r>
      <w:r w:rsidR="00B017EA" w:rsidRPr="00C92785">
        <w:rPr>
          <w:sz w:val="28"/>
          <w:szCs w:val="28"/>
          <w:highlight w:val="yellow"/>
        </w:rPr>
        <w:t>1</w:t>
      </w:r>
      <w:r w:rsidR="000A6F7B" w:rsidRPr="00C92785">
        <w:rPr>
          <w:sz w:val="28"/>
          <w:szCs w:val="28"/>
          <w:highlight w:val="yellow"/>
        </w:rPr>
        <w:t>5</w:t>
      </w:r>
      <w:r w:rsidR="00C24219" w:rsidRPr="00C92785">
        <w:rPr>
          <w:sz w:val="28"/>
          <w:szCs w:val="28"/>
        </w:rPr>
        <w:t>)</w:t>
      </w:r>
      <w:r w:rsidR="00BB2F2A" w:rsidRPr="00C92785">
        <w:rPr>
          <w:sz w:val="28"/>
          <w:szCs w:val="28"/>
        </w:rPr>
        <w:t>.</w:t>
      </w:r>
    </w:p>
    <w:p w:rsidR="000646CB" w:rsidRPr="00C92785" w:rsidRDefault="000646CB"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B2F2A" w:rsidRDefault="00BB2F2A"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C92785">
          <w:rPr>
            <w:sz w:val="28"/>
            <w:szCs w:val="28"/>
          </w:rPr>
          <w:t>2008 г</w:t>
        </w:r>
      </w:smartTag>
      <w:r w:rsidRPr="00C92785">
        <w:rPr>
          <w:sz w:val="28"/>
          <w:szCs w:val="28"/>
        </w:rPr>
        <w:t>. № 749.</w:t>
      </w:r>
    </w:p>
    <w:p w:rsidR="00447838" w:rsidRPr="00C92785" w:rsidRDefault="00447838"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E91293" w:rsidRPr="00C92785" w:rsidRDefault="00CE428C" w:rsidP="00F863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w:t>
      </w:r>
      <w:r w:rsidR="004F15EF">
        <w:rPr>
          <w:sz w:val="28"/>
          <w:szCs w:val="28"/>
        </w:rPr>
        <w:t>5</w:t>
      </w:r>
      <w:r w:rsidR="00E0336D" w:rsidRPr="00C92785">
        <w:rPr>
          <w:sz w:val="28"/>
          <w:szCs w:val="28"/>
        </w:rPr>
        <w:t>.6 П</w:t>
      </w:r>
      <w:r w:rsidR="00BB2F2A" w:rsidRPr="00C92785">
        <w:rPr>
          <w:sz w:val="28"/>
          <w:szCs w:val="28"/>
        </w:rPr>
        <w:t>редельные сроки отчета по выданным доверенностям на получение материальных ценностей устанавливаются следующие:</w:t>
      </w:r>
    </w:p>
    <w:p w:rsidR="00E91293" w:rsidRPr="00C92785" w:rsidRDefault="00E91293" w:rsidP="00F863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в течени</w:t>
      </w:r>
      <w:r w:rsidRPr="00C92785">
        <w:rPr>
          <w:sz w:val="28"/>
          <w:szCs w:val="28"/>
        </w:rPr>
        <w:t>е</w:t>
      </w:r>
      <w:r w:rsidR="00BB2F2A" w:rsidRPr="00C92785">
        <w:rPr>
          <w:sz w:val="28"/>
          <w:szCs w:val="28"/>
        </w:rPr>
        <w:t xml:space="preserve"> 10 календарных дней с момента получения;</w:t>
      </w:r>
    </w:p>
    <w:p w:rsidR="00E91293" w:rsidRPr="00C92785" w:rsidRDefault="00E91293" w:rsidP="00F863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в течение трех рабочих дней с момента получения материальных ценностей.</w:t>
      </w:r>
    </w:p>
    <w:p w:rsidR="00BE5B0E" w:rsidRDefault="00BB2F2A" w:rsidP="00BE5B0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A505B">
        <w:rPr>
          <w:sz w:val="28"/>
          <w:szCs w:val="28"/>
        </w:rPr>
        <w:t xml:space="preserve">Доверенности выдаются штатным сотрудникам, с которыми заключен договор о полной материальной ответственности </w:t>
      </w:r>
      <w:r w:rsidRPr="00DA505B">
        <w:rPr>
          <w:sz w:val="28"/>
          <w:szCs w:val="28"/>
          <w:highlight w:val="yellow"/>
        </w:rPr>
        <w:t xml:space="preserve">(приложение </w:t>
      </w:r>
      <w:r w:rsidR="00B017EA" w:rsidRPr="00DA505B">
        <w:rPr>
          <w:sz w:val="28"/>
          <w:szCs w:val="28"/>
          <w:highlight w:val="yellow"/>
        </w:rPr>
        <w:t>10</w:t>
      </w:r>
      <w:r w:rsidRPr="00DA505B">
        <w:rPr>
          <w:sz w:val="28"/>
          <w:szCs w:val="28"/>
          <w:highlight w:val="yellow"/>
        </w:rPr>
        <w:t>).</w:t>
      </w:r>
    </w:p>
    <w:p w:rsidR="000646CB" w:rsidRPr="00C92785" w:rsidRDefault="000646CB" w:rsidP="00BE5B0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E5B0E" w:rsidRPr="00A95504" w:rsidRDefault="004F15EF" w:rsidP="00BE5B0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5.25</w:t>
      </w:r>
      <w:r w:rsidR="00BE5B0E" w:rsidRPr="00A95504">
        <w:rPr>
          <w:sz w:val="28"/>
          <w:szCs w:val="28"/>
        </w:rPr>
        <w:t>.7 Учет маркированной продукции</w:t>
      </w:r>
    </w:p>
    <w:p w:rsidR="00D81B40" w:rsidRDefault="00BA34F2" w:rsidP="002A378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 xml:space="preserve"> </w:t>
      </w:r>
      <w:r w:rsidR="00BE5B0E" w:rsidRPr="00A95504">
        <w:rPr>
          <w:sz w:val="28"/>
          <w:szCs w:val="28"/>
        </w:rPr>
        <w:t xml:space="preserve"> Марки и маркированные конверты учитываются в ФУ как денежные документы на счете 0 201 35 000.</w:t>
      </w:r>
      <w:r w:rsidR="000646CB">
        <w:rPr>
          <w:sz w:val="28"/>
          <w:szCs w:val="28"/>
        </w:rPr>
        <w:t xml:space="preserve"> </w:t>
      </w:r>
      <w:r w:rsidR="00BE5B0E" w:rsidRPr="00A95504">
        <w:rPr>
          <w:sz w:val="28"/>
          <w:szCs w:val="28"/>
        </w:rPr>
        <w:t>Расходы на их покупку отражаются по КВР </w:t>
      </w:r>
      <w:hyperlink r:id="rId157" w:anchor="/document/72275618/entry/140044" w:history="1">
        <w:r w:rsidR="00BE5B0E" w:rsidRPr="00A95504">
          <w:rPr>
            <w:sz w:val="28"/>
            <w:szCs w:val="28"/>
          </w:rPr>
          <w:t>244</w:t>
        </w:r>
      </w:hyperlink>
      <w:r w:rsidR="00BE5B0E" w:rsidRPr="00A95504">
        <w:rPr>
          <w:sz w:val="28"/>
          <w:szCs w:val="28"/>
        </w:rPr>
        <w:t> "Прочая закупка товаров, работ и услуг" и </w:t>
      </w:r>
      <w:r w:rsidR="00D81B40" w:rsidRPr="00A95504">
        <w:rPr>
          <w:sz w:val="28"/>
          <w:szCs w:val="28"/>
        </w:rPr>
        <w:t xml:space="preserve">КОСГУ </w:t>
      </w:r>
      <w:hyperlink r:id="rId158" w:anchor="/document/71835192/entry/221" w:history="1">
        <w:r w:rsidR="00BE5B0E" w:rsidRPr="00A95504">
          <w:rPr>
            <w:sz w:val="28"/>
            <w:szCs w:val="28"/>
          </w:rPr>
          <w:t xml:space="preserve"> 221</w:t>
        </w:r>
      </w:hyperlink>
      <w:r w:rsidR="00BE5B0E" w:rsidRPr="00A95504">
        <w:rPr>
          <w:sz w:val="28"/>
          <w:szCs w:val="28"/>
        </w:rPr>
        <w:t xml:space="preserve"> "Услуги связи" </w:t>
      </w:r>
    </w:p>
    <w:p w:rsidR="000646CB" w:rsidRPr="00A95504" w:rsidRDefault="000646CB" w:rsidP="002A378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A34F2" w:rsidRDefault="00BE5B0E" w:rsidP="00BA34F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Основание: пункт169 Инструкции № 157н; пункт 48.2.4.4 Порядка №85н;</w:t>
      </w:r>
      <w:r w:rsidR="000646CB">
        <w:rPr>
          <w:sz w:val="28"/>
          <w:szCs w:val="28"/>
        </w:rPr>
        <w:t xml:space="preserve"> </w:t>
      </w:r>
      <w:r w:rsidRPr="00A95504">
        <w:rPr>
          <w:sz w:val="28"/>
          <w:szCs w:val="28"/>
        </w:rPr>
        <w:t>пункт 10.2.1 Порядка № 209н</w:t>
      </w:r>
      <w:r w:rsidR="00BA34F2" w:rsidRPr="00A95504">
        <w:rPr>
          <w:sz w:val="28"/>
          <w:szCs w:val="28"/>
        </w:rPr>
        <w:t>.</w:t>
      </w:r>
    </w:p>
    <w:p w:rsidR="004F15EF" w:rsidRPr="00A95504" w:rsidRDefault="004F15EF" w:rsidP="00BA34F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95504" w:rsidRPr="00DA505B" w:rsidRDefault="00BA34F2"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A34F2">
        <w:rPr>
          <w:color w:val="C0504D" w:themeColor="accent2"/>
          <w:sz w:val="28"/>
          <w:szCs w:val="28"/>
        </w:rPr>
        <w:t xml:space="preserve">  </w:t>
      </w:r>
      <w:r w:rsidR="00D81B40" w:rsidRPr="00BA34F2">
        <w:rPr>
          <w:color w:val="C0504D" w:themeColor="accent2"/>
          <w:sz w:val="28"/>
          <w:szCs w:val="28"/>
        </w:rPr>
        <w:t xml:space="preserve"> </w:t>
      </w:r>
      <w:r w:rsidR="00D81B40" w:rsidRPr="00DA505B">
        <w:rPr>
          <w:sz w:val="28"/>
          <w:szCs w:val="28"/>
        </w:rPr>
        <w:t>Покупка мар</w:t>
      </w:r>
      <w:r w:rsidR="002A378A" w:rsidRPr="00DA505B">
        <w:rPr>
          <w:sz w:val="28"/>
          <w:szCs w:val="28"/>
        </w:rPr>
        <w:t xml:space="preserve">ок и маркированных конвертов </w:t>
      </w:r>
      <w:r w:rsidR="00BE5B0E" w:rsidRPr="00DA505B">
        <w:rPr>
          <w:sz w:val="28"/>
          <w:szCs w:val="28"/>
        </w:rPr>
        <w:t>оформляется приходным кассовым ордером (</w:t>
      </w:r>
      <w:hyperlink r:id="rId159" w:anchor="/document/12113060/entry/10" w:history="1">
        <w:r w:rsidR="00BE5B0E" w:rsidRPr="00DA505B">
          <w:rPr>
            <w:sz w:val="28"/>
            <w:szCs w:val="28"/>
          </w:rPr>
          <w:t>ф. 0310001</w:t>
        </w:r>
      </w:hyperlink>
      <w:r w:rsidR="00BE5B0E" w:rsidRPr="00DA505B">
        <w:rPr>
          <w:sz w:val="28"/>
          <w:szCs w:val="28"/>
        </w:rPr>
        <w:t>), а выдача - расходным кассовым ордером (</w:t>
      </w:r>
      <w:hyperlink r:id="rId160" w:anchor="/document/12113060/entry/20" w:history="1">
        <w:r w:rsidR="00BE5B0E" w:rsidRPr="00DA505B">
          <w:rPr>
            <w:sz w:val="28"/>
            <w:szCs w:val="28"/>
          </w:rPr>
          <w:t>ф. 0310002</w:t>
        </w:r>
      </w:hyperlink>
      <w:r w:rsidR="00BE5B0E" w:rsidRPr="00DA505B">
        <w:rPr>
          <w:sz w:val="28"/>
          <w:szCs w:val="28"/>
        </w:rPr>
        <w:t>) с проставлением на них отметки "Фондовый"</w:t>
      </w:r>
      <w:r w:rsidR="002A378A" w:rsidRPr="00DA505B">
        <w:rPr>
          <w:sz w:val="28"/>
          <w:szCs w:val="28"/>
        </w:rPr>
        <w:t>.</w:t>
      </w:r>
    </w:p>
    <w:p w:rsidR="00A95504" w:rsidRPr="00A95504" w:rsidRDefault="00BE5B0E"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A505B">
        <w:rPr>
          <w:sz w:val="28"/>
          <w:szCs w:val="28"/>
        </w:rPr>
        <w:t>Основание: пункт 170 Инструкции № 157н</w:t>
      </w:r>
      <w:r w:rsidR="00DA505B">
        <w:rPr>
          <w:sz w:val="28"/>
          <w:szCs w:val="28"/>
        </w:rPr>
        <w:t>.</w:t>
      </w:r>
    </w:p>
    <w:p w:rsidR="000646CB" w:rsidRDefault="000646CB"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BE5B0E" w:rsidRPr="00A95504">
        <w:rPr>
          <w:sz w:val="28"/>
          <w:szCs w:val="28"/>
        </w:rPr>
        <w:t>Эти ордера регистрируются в журнале регистрации приходных и расходных кассовых документов отдельно от приходных и расходных ордеров, отражающих движение денежных средств.</w:t>
      </w:r>
    </w:p>
    <w:p w:rsidR="00AD0BF3" w:rsidRPr="00D31D09" w:rsidRDefault="000646CB" w:rsidP="000646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BE5B0E" w:rsidRPr="00D31D09">
        <w:rPr>
          <w:sz w:val="28"/>
          <w:szCs w:val="28"/>
        </w:rPr>
        <w:t>Операции с денежными документами отражаются на отдельных листах кассовой книги (</w:t>
      </w:r>
      <w:hyperlink r:id="rId161" w:anchor="/document/70951956/entry/2260" w:history="1">
        <w:r w:rsidR="00BE5B0E" w:rsidRPr="00D31D09">
          <w:rPr>
            <w:sz w:val="28"/>
            <w:szCs w:val="28"/>
          </w:rPr>
          <w:t>ф. 0504514</w:t>
        </w:r>
      </w:hyperlink>
      <w:r w:rsidR="00BE5B0E" w:rsidRPr="00D31D09">
        <w:rPr>
          <w:sz w:val="28"/>
          <w:szCs w:val="28"/>
        </w:rPr>
        <w:t>) с проставлением на них записи "Фондовый".</w:t>
      </w:r>
    </w:p>
    <w:p w:rsidR="00A95504" w:rsidRPr="00D31D09" w:rsidRDefault="00BE5B0E" w:rsidP="000646CB">
      <w:pPr>
        <w:spacing w:before="100" w:beforeAutospacing="1" w:after="100" w:afterAutospacing="1"/>
        <w:ind w:firstLine="720"/>
        <w:jc w:val="both"/>
        <w:rPr>
          <w:sz w:val="28"/>
          <w:szCs w:val="28"/>
        </w:rPr>
      </w:pPr>
      <w:r w:rsidRPr="00D31D09">
        <w:rPr>
          <w:sz w:val="28"/>
          <w:szCs w:val="28"/>
        </w:rPr>
        <w:t>Аналитический учет денежных документов ведется по их видам в разрезе лиц, ответственных за их выдачу (сохранность), в карточке учета средств и расчетов (</w:t>
      </w:r>
      <w:hyperlink r:id="rId162" w:anchor="/document/70951956/entry/4180" w:history="1">
        <w:r w:rsidRPr="00D31D09">
          <w:rPr>
            <w:sz w:val="28"/>
            <w:szCs w:val="28"/>
          </w:rPr>
          <w:t>ф. 0504051</w:t>
        </w:r>
      </w:hyperlink>
      <w:r w:rsidRPr="00D31D09">
        <w:rPr>
          <w:sz w:val="28"/>
          <w:szCs w:val="28"/>
        </w:rPr>
        <w:t xml:space="preserve">). </w:t>
      </w:r>
      <w:r w:rsidR="00A95504" w:rsidRPr="00D31D09">
        <w:rPr>
          <w:sz w:val="28"/>
          <w:szCs w:val="28"/>
        </w:rPr>
        <w:t xml:space="preserve"> </w:t>
      </w:r>
      <w:r w:rsidRPr="00D31D09">
        <w:rPr>
          <w:sz w:val="28"/>
          <w:szCs w:val="28"/>
        </w:rPr>
        <w:t>Операции с указанными документами отражаются в журнале по прочим операциям (</w:t>
      </w:r>
      <w:hyperlink r:id="rId163" w:anchor="/document/70951956/entry/4320" w:history="1">
        <w:r w:rsidRPr="00D31D09">
          <w:rPr>
            <w:sz w:val="28"/>
            <w:szCs w:val="28"/>
          </w:rPr>
          <w:t>ф. 0504071</w:t>
        </w:r>
      </w:hyperlink>
      <w:r w:rsidRPr="00D31D09">
        <w:rPr>
          <w:sz w:val="28"/>
          <w:szCs w:val="28"/>
        </w:rPr>
        <w:t>)</w:t>
      </w:r>
    </w:p>
    <w:p w:rsidR="00BE5B0E" w:rsidRPr="00D31D09" w:rsidRDefault="00A142E5" w:rsidP="00BE5B0E">
      <w:pPr>
        <w:spacing w:before="100" w:beforeAutospacing="1" w:after="100" w:afterAutospacing="1"/>
        <w:jc w:val="both"/>
        <w:rPr>
          <w:sz w:val="28"/>
          <w:szCs w:val="28"/>
        </w:rPr>
      </w:pPr>
      <w:r w:rsidRPr="00D31D09">
        <w:rPr>
          <w:sz w:val="28"/>
          <w:szCs w:val="28"/>
        </w:rPr>
        <w:t xml:space="preserve">Основание : </w:t>
      </w:r>
      <w:hyperlink r:id="rId164" w:anchor="/document/12180849/entry/2171" w:history="1">
        <w:r w:rsidR="00BE5B0E" w:rsidRPr="00D31D09">
          <w:rPr>
            <w:sz w:val="28"/>
            <w:szCs w:val="28"/>
          </w:rPr>
          <w:t>п</w:t>
        </w:r>
        <w:r w:rsidRPr="00D31D09">
          <w:rPr>
            <w:sz w:val="28"/>
            <w:szCs w:val="28"/>
          </w:rPr>
          <w:t xml:space="preserve">ункт </w:t>
        </w:r>
        <w:r w:rsidR="00BE5B0E" w:rsidRPr="00D31D09">
          <w:rPr>
            <w:sz w:val="28"/>
            <w:szCs w:val="28"/>
          </w:rPr>
          <w:t>171</w:t>
        </w:r>
      </w:hyperlink>
      <w:r w:rsidR="00BE5B0E" w:rsidRPr="00D31D09">
        <w:rPr>
          <w:sz w:val="28"/>
          <w:szCs w:val="28"/>
        </w:rPr>
        <w:t>, </w:t>
      </w:r>
      <w:hyperlink r:id="rId165" w:anchor="/document/12180849/entry/2172" w:history="1">
        <w:r w:rsidR="00BE5B0E" w:rsidRPr="00D31D09">
          <w:rPr>
            <w:sz w:val="28"/>
            <w:szCs w:val="28"/>
          </w:rPr>
          <w:t>172</w:t>
        </w:r>
      </w:hyperlink>
      <w:r w:rsidRPr="00D31D09">
        <w:rPr>
          <w:sz w:val="28"/>
          <w:szCs w:val="28"/>
        </w:rPr>
        <w:t> Инструкции N 157н</w:t>
      </w:r>
      <w:r w:rsidR="00BE5B0E" w:rsidRPr="00D31D09">
        <w:rPr>
          <w:sz w:val="28"/>
          <w:szCs w:val="28"/>
        </w:rPr>
        <w:t>.</w:t>
      </w:r>
    </w:p>
    <w:p w:rsidR="004B0CCE" w:rsidRPr="00C92785" w:rsidRDefault="00CE428C"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5.2</w:t>
      </w:r>
      <w:r w:rsidR="004F15EF">
        <w:rPr>
          <w:b/>
          <w:sz w:val="28"/>
          <w:szCs w:val="28"/>
        </w:rPr>
        <w:t>6</w:t>
      </w:r>
      <w:r w:rsidR="0048587B" w:rsidRPr="00C92785">
        <w:rPr>
          <w:b/>
          <w:sz w:val="28"/>
          <w:szCs w:val="28"/>
        </w:rPr>
        <w:t>.</w:t>
      </w:r>
      <w:r w:rsidR="004B0CCE" w:rsidRPr="00C92785">
        <w:rPr>
          <w:b/>
          <w:sz w:val="28"/>
          <w:szCs w:val="28"/>
        </w:rPr>
        <w:t xml:space="preserve"> Расчеты по оплате труда</w:t>
      </w:r>
    </w:p>
    <w:p w:rsidR="004B0CCE" w:rsidRPr="00C92785" w:rsidRDefault="004B0CCE" w:rsidP="004B0CCE">
      <w:pPr>
        <w:widowControl w:val="0"/>
        <w:autoSpaceDE w:val="0"/>
        <w:autoSpaceDN w:val="0"/>
        <w:spacing w:line="276" w:lineRule="auto"/>
        <w:jc w:val="both"/>
        <w:rPr>
          <w:sz w:val="28"/>
          <w:szCs w:val="28"/>
        </w:rPr>
      </w:pPr>
    </w:p>
    <w:p w:rsidR="00C00F21" w:rsidRPr="00C92785" w:rsidRDefault="00CE428C" w:rsidP="0048587B">
      <w:pPr>
        <w:jc w:val="both"/>
        <w:rPr>
          <w:sz w:val="28"/>
          <w:szCs w:val="28"/>
        </w:rPr>
      </w:pPr>
      <w:r>
        <w:rPr>
          <w:sz w:val="28"/>
          <w:szCs w:val="28"/>
        </w:rPr>
        <w:t>5.2</w:t>
      </w:r>
      <w:r w:rsidR="004F15EF">
        <w:rPr>
          <w:sz w:val="28"/>
          <w:szCs w:val="28"/>
        </w:rPr>
        <w:t>6</w:t>
      </w:r>
      <w:r w:rsidR="0048587B" w:rsidRPr="00C92785">
        <w:rPr>
          <w:sz w:val="28"/>
          <w:szCs w:val="28"/>
        </w:rPr>
        <w:t>.</w:t>
      </w:r>
      <w:r w:rsidR="00937AB9" w:rsidRPr="00C92785">
        <w:rPr>
          <w:sz w:val="28"/>
          <w:szCs w:val="28"/>
        </w:rPr>
        <w:t>1.</w:t>
      </w:r>
      <w:r w:rsidR="004B0CCE" w:rsidRPr="00C92785">
        <w:rPr>
          <w:sz w:val="28"/>
          <w:szCs w:val="28"/>
        </w:rPr>
        <w:t xml:space="preserve"> Оплата труда работников ФУ производится в соответствии с</w:t>
      </w:r>
      <w:r w:rsidR="00C00F21" w:rsidRPr="00C92785">
        <w:rPr>
          <w:sz w:val="28"/>
          <w:szCs w:val="28"/>
        </w:rPr>
        <w:t>:</w:t>
      </w:r>
    </w:p>
    <w:p w:rsidR="00C00F21" w:rsidRPr="00C92785" w:rsidRDefault="00C00F21" w:rsidP="00793A2B">
      <w:pPr>
        <w:ind w:firstLine="720"/>
        <w:jc w:val="both"/>
        <w:rPr>
          <w:sz w:val="28"/>
          <w:szCs w:val="28"/>
        </w:rPr>
      </w:pPr>
      <w:r w:rsidRPr="00C92785">
        <w:rPr>
          <w:sz w:val="28"/>
          <w:szCs w:val="28"/>
        </w:rPr>
        <w:t>-</w:t>
      </w:r>
      <w:r w:rsidR="004B0CCE" w:rsidRPr="00C92785">
        <w:rPr>
          <w:sz w:val="28"/>
          <w:szCs w:val="28"/>
        </w:rPr>
        <w:t xml:space="preserve"> Трудовым </w:t>
      </w:r>
      <w:hyperlink r:id="rId166" w:history="1">
        <w:r w:rsidR="004B0CCE" w:rsidRPr="00C92785">
          <w:rPr>
            <w:sz w:val="28"/>
            <w:szCs w:val="28"/>
          </w:rPr>
          <w:t>кодексом</w:t>
        </w:r>
      </w:hyperlink>
      <w:r w:rsidR="004B0CCE" w:rsidRPr="00C92785">
        <w:rPr>
          <w:sz w:val="28"/>
          <w:szCs w:val="28"/>
        </w:rPr>
        <w:t xml:space="preserve"> Российской Федерации, </w:t>
      </w:r>
    </w:p>
    <w:p w:rsidR="00C00F21" w:rsidRPr="00DA505B" w:rsidRDefault="00C00F21" w:rsidP="00793A2B">
      <w:pPr>
        <w:ind w:firstLine="720"/>
        <w:jc w:val="both"/>
        <w:rPr>
          <w:sz w:val="28"/>
          <w:szCs w:val="28"/>
        </w:rPr>
      </w:pPr>
      <w:r w:rsidRPr="00DA505B">
        <w:rPr>
          <w:sz w:val="28"/>
          <w:szCs w:val="28"/>
        </w:rPr>
        <w:t xml:space="preserve">- </w:t>
      </w:r>
      <w:r w:rsidR="00937AB9" w:rsidRPr="00DA505B">
        <w:rPr>
          <w:sz w:val="28"/>
          <w:szCs w:val="28"/>
        </w:rPr>
        <w:t>Положением</w:t>
      </w:r>
      <w:r w:rsidR="000646CB" w:rsidRPr="00DA505B">
        <w:rPr>
          <w:sz w:val="28"/>
          <w:szCs w:val="28"/>
        </w:rPr>
        <w:t xml:space="preserve">, устанавливающим оплату труда </w:t>
      </w:r>
      <w:r w:rsidR="00937AB9" w:rsidRPr="00DA505B">
        <w:rPr>
          <w:sz w:val="28"/>
          <w:szCs w:val="28"/>
        </w:rPr>
        <w:t>муниципальных служащих Усть-Катавского городского округа</w:t>
      </w:r>
      <w:r w:rsidR="000646CB" w:rsidRPr="00DA505B">
        <w:rPr>
          <w:sz w:val="28"/>
          <w:szCs w:val="28"/>
        </w:rPr>
        <w:t xml:space="preserve">, </w:t>
      </w:r>
      <w:r w:rsidR="00937AB9" w:rsidRPr="00DA505B">
        <w:rPr>
          <w:sz w:val="28"/>
          <w:szCs w:val="28"/>
        </w:rPr>
        <w:t>утвержд</w:t>
      </w:r>
      <w:r w:rsidR="000646CB" w:rsidRPr="00DA505B">
        <w:rPr>
          <w:sz w:val="28"/>
          <w:szCs w:val="28"/>
        </w:rPr>
        <w:t xml:space="preserve">енное </w:t>
      </w:r>
      <w:r w:rsidR="00937AB9" w:rsidRPr="00DA505B">
        <w:rPr>
          <w:sz w:val="28"/>
          <w:szCs w:val="28"/>
        </w:rPr>
        <w:t xml:space="preserve">решением Собрания депутатов; </w:t>
      </w:r>
    </w:p>
    <w:p w:rsidR="00C00F21" w:rsidRPr="00DA505B" w:rsidRDefault="00C00F21" w:rsidP="00793A2B">
      <w:pPr>
        <w:ind w:firstLine="720"/>
        <w:jc w:val="both"/>
        <w:rPr>
          <w:sz w:val="28"/>
          <w:szCs w:val="28"/>
        </w:rPr>
      </w:pPr>
      <w:r w:rsidRPr="00DA505B">
        <w:rPr>
          <w:sz w:val="28"/>
          <w:szCs w:val="28"/>
        </w:rPr>
        <w:t>-</w:t>
      </w:r>
      <w:r w:rsidR="000646CB" w:rsidRPr="00DA505B">
        <w:rPr>
          <w:sz w:val="28"/>
          <w:szCs w:val="28"/>
        </w:rPr>
        <w:t xml:space="preserve"> </w:t>
      </w:r>
      <w:r w:rsidR="00937AB9" w:rsidRPr="00DA505B">
        <w:rPr>
          <w:spacing w:val="-1"/>
          <w:sz w:val="28"/>
          <w:szCs w:val="28"/>
        </w:rPr>
        <w:t>Положением</w:t>
      </w:r>
      <w:r w:rsidR="000646CB" w:rsidRPr="00DA505B">
        <w:rPr>
          <w:spacing w:val="-1"/>
          <w:sz w:val="28"/>
          <w:szCs w:val="28"/>
        </w:rPr>
        <w:t xml:space="preserve">, устанавливающим </w:t>
      </w:r>
      <w:r w:rsidR="00937AB9" w:rsidRPr="00DA505B">
        <w:rPr>
          <w:sz w:val="28"/>
          <w:szCs w:val="28"/>
        </w:rPr>
        <w:t>оплат</w:t>
      </w:r>
      <w:r w:rsidR="000646CB" w:rsidRPr="00DA505B">
        <w:rPr>
          <w:sz w:val="28"/>
          <w:szCs w:val="28"/>
        </w:rPr>
        <w:t>у</w:t>
      </w:r>
      <w:r w:rsidR="00937AB9" w:rsidRPr="00DA505B">
        <w:rPr>
          <w:sz w:val="28"/>
          <w:szCs w:val="28"/>
        </w:rPr>
        <w:t xml:space="preserve">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Усть-Катавского городского округа</w:t>
      </w:r>
      <w:r w:rsidR="000646CB" w:rsidRPr="00DA505B">
        <w:rPr>
          <w:sz w:val="28"/>
          <w:szCs w:val="28"/>
        </w:rPr>
        <w:t xml:space="preserve">, </w:t>
      </w:r>
      <w:r w:rsidR="00937AB9" w:rsidRPr="00DA505B">
        <w:rPr>
          <w:sz w:val="28"/>
          <w:szCs w:val="28"/>
        </w:rPr>
        <w:t>утвержд</w:t>
      </w:r>
      <w:r w:rsidR="000646CB" w:rsidRPr="00DA505B">
        <w:rPr>
          <w:sz w:val="28"/>
          <w:szCs w:val="28"/>
        </w:rPr>
        <w:t>енное</w:t>
      </w:r>
      <w:r w:rsidR="00937AB9" w:rsidRPr="00DA505B">
        <w:rPr>
          <w:sz w:val="28"/>
          <w:szCs w:val="28"/>
        </w:rPr>
        <w:t xml:space="preserve"> решением Собрания депутатов; </w:t>
      </w:r>
    </w:p>
    <w:p w:rsidR="00C00F21" w:rsidRPr="00C92785" w:rsidRDefault="00C00F21" w:rsidP="00793A2B">
      <w:pPr>
        <w:ind w:firstLine="720"/>
        <w:jc w:val="both"/>
        <w:rPr>
          <w:sz w:val="28"/>
          <w:szCs w:val="28"/>
        </w:rPr>
      </w:pPr>
      <w:r w:rsidRPr="00DA505B">
        <w:rPr>
          <w:sz w:val="28"/>
          <w:szCs w:val="28"/>
        </w:rPr>
        <w:t>-</w:t>
      </w:r>
      <w:r w:rsidR="000646CB" w:rsidRPr="00DA505B">
        <w:rPr>
          <w:sz w:val="28"/>
          <w:szCs w:val="28"/>
        </w:rPr>
        <w:t xml:space="preserve"> </w:t>
      </w:r>
      <w:r w:rsidR="00937AB9" w:rsidRPr="00DA505B">
        <w:rPr>
          <w:sz w:val="28"/>
          <w:szCs w:val="28"/>
        </w:rPr>
        <w:t>Положением</w:t>
      </w:r>
      <w:r w:rsidR="000646CB" w:rsidRPr="00DA505B">
        <w:rPr>
          <w:sz w:val="28"/>
          <w:szCs w:val="28"/>
        </w:rPr>
        <w:t xml:space="preserve">, устанавливающим </w:t>
      </w:r>
      <w:r w:rsidR="00937AB9" w:rsidRPr="00DA505B">
        <w:rPr>
          <w:sz w:val="28"/>
          <w:szCs w:val="28"/>
        </w:rPr>
        <w:t>оплат</w:t>
      </w:r>
      <w:r w:rsidR="000646CB" w:rsidRPr="00DA505B">
        <w:rPr>
          <w:sz w:val="28"/>
          <w:szCs w:val="28"/>
        </w:rPr>
        <w:t>у</w:t>
      </w:r>
      <w:r w:rsidR="00937AB9" w:rsidRPr="00DA505B">
        <w:rPr>
          <w:sz w:val="28"/>
          <w:szCs w:val="28"/>
        </w:rPr>
        <w:t xml:space="preserve"> труда работников, обслуживающих органы местного самоуправления Усть-Катавского городского округа, утверждённ</w:t>
      </w:r>
      <w:r w:rsidR="000646CB" w:rsidRPr="00DA505B">
        <w:rPr>
          <w:sz w:val="28"/>
          <w:szCs w:val="28"/>
        </w:rPr>
        <w:t>ое</w:t>
      </w:r>
      <w:r w:rsidR="00937AB9" w:rsidRPr="00DA505B">
        <w:rPr>
          <w:sz w:val="28"/>
          <w:szCs w:val="28"/>
        </w:rPr>
        <w:t xml:space="preserve"> решением Собрания депутатов</w:t>
      </w:r>
      <w:r w:rsidR="000646CB" w:rsidRPr="00DA505B">
        <w:rPr>
          <w:sz w:val="28"/>
          <w:szCs w:val="28"/>
        </w:rPr>
        <w:t>;</w:t>
      </w:r>
    </w:p>
    <w:p w:rsidR="004B0CCE" w:rsidRPr="00C92785" w:rsidRDefault="00C00F21" w:rsidP="00793A2B">
      <w:pPr>
        <w:ind w:firstLine="720"/>
        <w:jc w:val="both"/>
        <w:rPr>
          <w:sz w:val="28"/>
          <w:szCs w:val="28"/>
        </w:rPr>
      </w:pPr>
      <w:r w:rsidRPr="00C92785">
        <w:rPr>
          <w:sz w:val="28"/>
          <w:szCs w:val="28"/>
        </w:rPr>
        <w:t>-</w:t>
      </w:r>
      <w:r w:rsidR="00793A2B" w:rsidRPr="00C92785">
        <w:rPr>
          <w:sz w:val="28"/>
          <w:szCs w:val="28"/>
        </w:rPr>
        <w:t xml:space="preserve"> приказами ФУ и </w:t>
      </w:r>
      <w:r w:rsidR="004B0CCE" w:rsidRPr="00C92785">
        <w:rPr>
          <w:sz w:val="28"/>
          <w:szCs w:val="28"/>
        </w:rPr>
        <w:t>трудовым</w:t>
      </w:r>
      <w:r w:rsidR="00793A2B" w:rsidRPr="00C92785">
        <w:rPr>
          <w:sz w:val="28"/>
          <w:szCs w:val="28"/>
        </w:rPr>
        <w:t>и</w:t>
      </w:r>
      <w:r w:rsidR="004B0CCE" w:rsidRPr="00C92785">
        <w:rPr>
          <w:sz w:val="28"/>
          <w:szCs w:val="28"/>
        </w:rPr>
        <w:t xml:space="preserve"> договор</w:t>
      </w:r>
      <w:r w:rsidR="00793A2B" w:rsidRPr="00C92785">
        <w:rPr>
          <w:sz w:val="28"/>
          <w:szCs w:val="28"/>
        </w:rPr>
        <w:t>ами</w:t>
      </w:r>
      <w:r w:rsidR="004B0CCE" w:rsidRPr="00C92785">
        <w:rPr>
          <w:sz w:val="28"/>
          <w:szCs w:val="28"/>
        </w:rPr>
        <w:t>.</w:t>
      </w:r>
    </w:p>
    <w:p w:rsidR="003F6B50" w:rsidRPr="00C92785" w:rsidRDefault="003F6B50" w:rsidP="00793A2B">
      <w:pPr>
        <w:ind w:firstLine="720"/>
        <w:jc w:val="both"/>
        <w:rPr>
          <w:sz w:val="28"/>
          <w:szCs w:val="28"/>
        </w:rPr>
      </w:pPr>
    </w:p>
    <w:p w:rsidR="004B0CCE" w:rsidRPr="00C92785" w:rsidRDefault="004F15EF" w:rsidP="0048587B">
      <w:pPr>
        <w:widowControl w:val="0"/>
        <w:autoSpaceDE w:val="0"/>
        <w:autoSpaceDN w:val="0"/>
        <w:adjustRightInd w:val="0"/>
        <w:spacing w:line="276" w:lineRule="auto"/>
        <w:jc w:val="both"/>
        <w:rPr>
          <w:sz w:val="28"/>
          <w:szCs w:val="28"/>
        </w:rPr>
      </w:pPr>
      <w:r>
        <w:rPr>
          <w:sz w:val="28"/>
          <w:szCs w:val="28"/>
        </w:rPr>
        <w:t>5.26</w:t>
      </w:r>
      <w:r w:rsidR="0048587B" w:rsidRPr="00C92785">
        <w:rPr>
          <w:sz w:val="28"/>
          <w:szCs w:val="28"/>
        </w:rPr>
        <w:t>.</w:t>
      </w:r>
      <w:r w:rsidR="00793A2B" w:rsidRPr="00C92785">
        <w:rPr>
          <w:sz w:val="28"/>
          <w:szCs w:val="28"/>
        </w:rPr>
        <w:t>2</w:t>
      </w:r>
      <w:r w:rsidR="004B0CCE" w:rsidRPr="00C92785">
        <w:rPr>
          <w:sz w:val="28"/>
          <w:szCs w:val="28"/>
        </w:rPr>
        <w:t>. Заработная плата сотрудникам ФУ выплачивается 2 раза в месяц на основании табеля учета рабочего времени.</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Выплата заработной платы за первую половину месяца производится не позднее 16-го числа текущего месяца, за вторую половину – не позднее 1-го числа месяца, следующего за расчетным.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При совпадении даты выплаты заработной платы с выходным или нерабочим праздничным днем выплата заработной платы производится накануне этого дня.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Выплата заработной платы за вторую половину декабря текущего финансового года осуществляется досрочно в соответствии с </w:t>
      </w:r>
      <w:hyperlink r:id="rId167" w:history="1">
        <w:r w:rsidRPr="00C92785">
          <w:rPr>
            <w:sz w:val="28"/>
            <w:szCs w:val="28"/>
          </w:rPr>
          <w:t>Порядком</w:t>
        </w:r>
      </w:hyperlink>
      <w:r w:rsidRPr="00C92785">
        <w:rPr>
          <w:sz w:val="28"/>
          <w:szCs w:val="28"/>
        </w:rPr>
        <w:t xml:space="preserve"> завершения операций по исполнению </w:t>
      </w:r>
      <w:r w:rsidR="00793A2B" w:rsidRPr="00C92785">
        <w:rPr>
          <w:sz w:val="28"/>
          <w:szCs w:val="28"/>
        </w:rPr>
        <w:t>бюджета</w:t>
      </w:r>
      <w:r w:rsidRPr="00C92785">
        <w:rPr>
          <w:sz w:val="28"/>
          <w:szCs w:val="28"/>
        </w:rPr>
        <w:t xml:space="preserve"> в текущем финансовом году, утверждаемым </w:t>
      </w:r>
      <w:hyperlink r:id="rId168" w:history="1">
        <w:r w:rsidRPr="00C92785">
          <w:rPr>
            <w:sz w:val="28"/>
            <w:szCs w:val="28"/>
          </w:rPr>
          <w:t>приказом</w:t>
        </w:r>
      </w:hyperlink>
      <w:r w:rsidR="00567165" w:rsidRPr="00C92785">
        <w:rPr>
          <w:sz w:val="28"/>
          <w:szCs w:val="28"/>
        </w:rPr>
        <w:t xml:space="preserve"> </w:t>
      </w:r>
      <w:r w:rsidRPr="00C92785">
        <w:rPr>
          <w:sz w:val="28"/>
          <w:szCs w:val="28"/>
        </w:rPr>
        <w:t>ФУ.</w:t>
      </w:r>
    </w:p>
    <w:p w:rsidR="009453D4" w:rsidRPr="00C92785" w:rsidRDefault="00CE428C" w:rsidP="0048587B">
      <w:pPr>
        <w:widowControl w:val="0"/>
        <w:autoSpaceDE w:val="0"/>
        <w:autoSpaceDN w:val="0"/>
        <w:adjustRightInd w:val="0"/>
        <w:spacing w:line="276" w:lineRule="auto"/>
        <w:jc w:val="both"/>
        <w:rPr>
          <w:sz w:val="28"/>
          <w:szCs w:val="28"/>
        </w:rPr>
      </w:pPr>
      <w:r>
        <w:rPr>
          <w:sz w:val="28"/>
          <w:szCs w:val="28"/>
        </w:rPr>
        <w:t>5.2</w:t>
      </w:r>
      <w:r w:rsidR="004F15EF">
        <w:rPr>
          <w:sz w:val="28"/>
          <w:szCs w:val="28"/>
        </w:rPr>
        <w:t>6</w:t>
      </w:r>
      <w:r w:rsidR="0048587B" w:rsidRPr="00C92785">
        <w:rPr>
          <w:sz w:val="28"/>
          <w:szCs w:val="28"/>
        </w:rPr>
        <w:t>.</w:t>
      </w:r>
      <w:r w:rsidR="00793A2B" w:rsidRPr="00C92785">
        <w:rPr>
          <w:sz w:val="28"/>
          <w:szCs w:val="28"/>
        </w:rPr>
        <w:t>3.</w:t>
      </w:r>
      <w:r w:rsidR="004B0CCE" w:rsidRPr="00C92785">
        <w:rPr>
          <w:sz w:val="28"/>
          <w:szCs w:val="28"/>
        </w:rPr>
        <w:t xml:space="preserve"> Сведения о начисленной заработной плате и удержаниях из заработной платы </w:t>
      </w:r>
      <w:r w:rsidR="009453D4" w:rsidRPr="00C92785">
        <w:rPr>
          <w:sz w:val="28"/>
          <w:szCs w:val="28"/>
        </w:rPr>
        <w:t>доводятся до сотрудников ФУ</w:t>
      </w:r>
      <w:r w:rsidR="004B0CCE" w:rsidRPr="00C92785">
        <w:rPr>
          <w:sz w:val="28"/>
          <w:szCs w:val="28"/>
        </w:rPr>
        <w:t xml:space="preserve"> индивидуальными расчетными листками</w:t>
      </w:r>
      <w:r w:rsidR="009453D4" w:rsidRPr="00C92785">
        <w:rPr>
          <w:sz w:val="28"/>
          <w:szCs w:val="28"/>
        </w:rPr>
        <w:t>.</w:t>
      </w:r>
    </w:p>
    <w:p w:rsidR="000646CB" w:rsidRDefault="004B0CCE" w:rsidP="004B0CCE">
      <w:pPr>
        <w:widowControl w:val="0"/>
        <w:autoSpaceDE w:val="0"/>
        <w:autoSpaceDN w:val="0"/>
        <w:adjustRightInd w:val="0"/>
        <w:spacing w:line="276" w:lineRule="auto"/>
        <w:ind w:firstLine="720"/>
        <w:jc w:val="both"/>
        <w:rPr>
          <w:sz w:val="28"/>
          <w:szCs w:val="28"/>
        </w:rPr>
      </w:pPr>
      <w:r w:rsidRPr="00DA505B">
        <w:rPr>
          <w:sz w:val="28"/>
          <w:szCs w:val="28"/>
        </w:rPr>
        <w:t>При выдаче (перечислении на банковскую зарплатную карту</w:t>
      </w:r>
      <w:r w:rsidR="00653214" w:rsidRPr="00DA505B">
        <w:rPr>
          <w:sz w:val="28"/>
          <w:szCs w:val="28"/>
        </w:rPr>
        <w:t xml:space="preserve"> «МИР»</w:t>
      </w:r>
      <w:r w:rsidRPr="00DA505B">
        <w:rPr>
          <w:sz w:val="28"/>
          <w:szCs w:val="28"/>
        </w:rPr>
        <w:t>) заработной платы и иного дохода О</w:t>
      </w:r>
      <w:r w:rsidR="00793A2B" w:rsidRPr="00DA505B">
        <w:rPr>
          <w:sz w:val="28"/>
          <w:szCs w:val="28"/>
        </w:rPr>
        <w:t>БУиО</w:t>
      </w:r>
      <w:r w:rsidR="00A9025F" w:rsidRPr="00DA505B">
        <w:rPr>
          <w:sz w:val="28"/>
          <w:szCs w:val="28"/>
        </w:rPr>
        <w:t xml:space="preserve"> на каждого сотрудника ФУ</w:t>
      </w:r>
      <w:r w:rsidRPr="00DA505B">
        <w:rPr>
          <w:sz w:val="28"/>
          <w:szCs w:val="28"/>
        </w:rPr>
        <w:t xml:space="preserve"> оформляется</w:t>
      </w:r>
      <w:r w:rsidRPr="00C92785">
        <w:rPr>
          <w:sz w:val="28"/>
          <w:szCs w:val="28"/>
        </w:rPr>
        <w:t xml:space="preserve"> расчетный листок.</w:t>
      </w:r>
      <w:r w:rsidR="00567165" w:rsidRPr="00C92785">
        <w:rPr>
          <w:sz w:val="28"/>
          <w:szCs w:val="28"/>
        </w:rPr>
        <w:t xml:space="preserve">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Специалист О</w:t>
      </w:r>
      <w:r w:rsidR="00793A2B" w:rsidRPr="00C92785">
        <w:rPr>
          <w:sz w:val="28"/>
          <w:szCs w:val="28"/>
        </w:rPr>
        <w:t>БУиО</w:t>
      </w:r>
      <w:r w:rsidRPr="00C92785">
        <w:rPr>
          <w:sz w:val="28"/>
          <w:szCs w:val="28"/>
        </w:rPr>
        <w:t xml:space="preserve">, ответственный за начисление заработной платы, оформление и выдачу расчетных листков, допускается к обработке персональных данных сотрудников </w:t>
      </w:r>
      <w:r w:rsidR="00A9025F" w:rsidRPr="00C92785">
        <w:rPr>
          <w:sz w:val="28"/>
          <w:szCs w:val="28"/>
        </w:rPr>
        <w:t>ФУ</w:t>
      </w:r>
      <w:r w:rsidRPr="00C92785">
        <w:rPr>
          <w:sz w:val="28"/>
          <w:szCs w:val="28"/>
        </w:rPr>
        <w:t xml:space="preserve"> и несет персональную ответственность за сохранение конфиденциальности данной информации.</w:t>
      </w:r>
    </w:p>
    <w:p w:rsidR="0048587B" w:rsidRPr="00C92785" w:rsidRDefault="0051692E" w:rsidP="0048587B">
      <w:pPr>
        <w:jc w:val="both"/>
        <w:rPr>
          <w:color w:val="ED7D31"/>
          <w:sz w:val="28"/>
          <w:szCs w:val="28"/>
        </w:rPr>
      </w:pPr>
      <w:r w:rsidRPr="00C92785">
        <w:rPr>
          <w:color w:val="000000"/>
          <w:sz w:val="28"/>
          <w:szCs w:val="28"/>
          <w:shd w:val="clear" w:color="auto" w:fill="FFFFFF"/>
        </w:rPr>
        <w:t>Расчетные листки  в ФУ выдаются раз в месяц,</w:t>
      </w:r>
      <w:r w:rsidR="00567165" w:rsidRPr="00C92785">
        <w:rPr>
          <w:color w:val="000000"/>
          <w:sz w:val="28"/>
          <w:szCs w:val="28"/>
          <w:shd w:val="clear" w:color="auto" w:fill="FFFFFF"/>
        </w:rPr>
        <w:t xml:space="preserve"> </w:t>
      </w:r>
      <w:r w:rsidRPr="00C92785">
        <w:rPr>
          <w:sz w:val="28"/>
          <w:szCs w:val="28"/>
          <w:shd w:val="clear" w:color="auto" w:fill="FFFFFF"/>
        </w:rPr>
        <w:t>выдача расчетных листков</w:t>
      </w:r>
      <w:r w:rsidR="00ED0642" w:rsidRPr="00C92785">
        <w:rPr>
          <w:sz w:val="28"/>
          <w:szCs w:val="28"/>
          <w:shd w:val="clear" w:color="auto" w:fill="FFFFFF"/>
        </w:rPr>
        <w:t xml:space="preserve"> </w:t>
      </w:r>
      <w:r w:rsidRPr="00C92785">
        <w:rPr>
          <w:color w:val="000000"/>
          <w:sz w:val="28"/>
          <w:szCs w:val="28"/>
          <w:shd w:val="clear" w:color="auto" w:fill="FFFFFF"/>
        </w:rPr>
        <w:t>выдается   сотрудникам – на бумажном носителе и под роспись  в </w:t>
      </w:r>
      <w:hyperlink r:id="rId169" w:anchor="/document/118/53895/" w:history="1">
        <w:r w:rsidRPr="00C92785">
          <w:rPr>
            <w:rStyle w:val="a7"/>
            <w:color w:val="auto"/>
            <w:sz w:val="28"/>
            <w:szCs w:val="28"/>
            <w:u w:val="none"/>
          </w:rPr>
          <w:t>специальном журнале</w:t>
        </w:r>
      </w:hyperlink>
      <w:r w:rsidRPr="00C92785">
        <w:rPr>
          <w:sz w:val="28"/>
          <w:szCs w:val="28"/>
        </w:rPr>
        <w:t xml:space="preserve"> учета  выдачи расчетных листков. </w:t>
      </w:r>
    </w:p>
    <w:p w:rsidR="00A9025F" w:rsidRPr="00C92785" w:rsidRDefault="00CE428C" w:rsidP="0048587B">
      <w:pPr>
        <w:jc w:val="both"/>
        <w:rPr>
          <w:color w:val="ED7D31"/>
          <w:sz w:val="28"/>
          <w:szCs w:val="28"/>
        </w:rPr>
      </w:pPr>
      <w:r w:rsidRPr="00DA505B">
        <w:rPr>
          <w:sz w:val="28"/>
          <w:szCs w:val="28"/>
        </w:rPr>
        <w:t>5.2</w:t>
      </w:r>
      <w:r w:rsidR="004F15EF">
        <w:rPr>
          <w:sz w:val="28"/>
          <w:szCs w:val="28"/>
        </w:rPr>
        <w:t>6</w:t>
      </w:r>
      <w:r w:rsidR="0048587B" w:rsidRPr="00DA505B">
        <w:rPr>
          <w:sz w:val="28"/>
          <w:szCs w:val="28"/>
        </w:rPr>
        <w:t>.</w:t>
      </w:r>
      <w:r w:rsidR="00793A2B" w:rsidRPr="00DA505B">
        <w:rPr>
          <w:sz w:val="28"/>
          <w:szCs w:val="28"/>
        </w:rPr>
        <w:t>4.</w:t>
      </w:r>
      <w:r w:rsidR="004B0CCE" w:rsidRPr="00DA505B">
        <w:rPr>
          <w:sz w:val="28"/>
          <w:szCs w:val="28"/>
        </w:rPr>
        <w:t xml:space="preserve"> Выплата заработной платы</w:t>
      </w:r>
      <w:r w:rsidR="004B0CCE" w:rsidRPr="00C92785">
        <w:rPr>
          <w:sz w:val="28"/>
          <w:szCs w:val="28"/>
        </w:rPr>
        <w:t xml:space="preserve"> произво</w:t>
      </w:r>
      <w:r w:rsidR="00A9025F" w:rsidRPr="00C92785">
        <w:rPr>
          <w:sz w:val="28"/>
          <w:szCs w:val="28"/>
        </w:rPr>
        <w:t xml:space="preserve">дится </w:t>
      </w:r>
      <w:r w:rsidR="004B0CCE" w:rsidRPr="00C92785">
        <w:rPr>
          <w:sz w:val="28"/>
          <w:szCs w:val="28"/>
        </w:rPr>
        <w:t>путем перечисления на банковскую карту</w:t>
      </w:r>
      <w:r w:rsidR="00130977" w:rsidRPr="00C92785">
        <w:rPr>
          <w:sz w:val="28"/>
          <w:szCs w:val="28"/>
        </w:rPr>
        <w:t xml:space="preserve"> «МИР»</w:t>
      </w:r>
      <w:r w:rsidR="004B0CCE" w:rsidRPr="00C92785">
        <w:rPr>
          <w:sz w:val="28"/>
          <w:szCs w:val="28"/>
        </w:rPr>
        <w:t xml:space="preserve"> сотрудника</w:t>
      </w:r>
      <w:r w:rsidR="00A9025F" w:rsidRPr="00C92785">
        <w:rPr>
          <w:sz w:val="28"/>
          <w:szCs w:val="28"/>
        </w:rPr>
        <w:t>.</w:t>
      </w:r>
    </w:p>
    <w:p w:rsidR="004B0CCE" w:rsidRPr="00C92785" w:rsidRDefault="004F15EF" w:rsidP="0048587B">
      <w:pPr>
        <w:widowControl w:val="0"/>
        <w:autoSpaceDE w:val="0"/>
        <w:autoSpaceDN w:val="0"/>
        <w:adjustRightInd w:val="0"/>
        <w:spacing w:line="276" w:lineRule="auto"/>
        <w:jc w:val="both"/>
        <w:rPr>
          <w:sz w:val="28"/>
          <w:szCs w:val="28"/>
        </w:rPr>
      </w:pPr>
      <w:r>
        <w:rPr>
          <w:sz w:val="28"/>
          <w:szCs w:val="28"/>
        </w:rPr>
        <w:t>5.26</w:t>
      </w:r>
      <w:r w:rsidR="0048587B" w:rsidRPr="000646CB">
        <w:rPr>
          <w:sz w:val="28"/>
          <w:szCs w:val="28"/>
        </w:rPr>
        <w:t>.</w:t>
      </w:r>
      <w:r w:rsidR="00793A2B" w:rsidRPr="000646CB">
        <w:rPr>
          <w:sz w:val="28"/>
          <w:szCs w:val="28"/>
        </w:rPr>
        <w:t>5</w:t>
      </w:r>
      <w:r w:rsidR="004B0CCE" w:rsidRPr="000646CB">
        <w:rPr>
          <w:sz w:val="28"/>
          <w:szCs w:val="28"/>
        </w:rPr>
        <w:t xml:space="preserve">. Расчет среднего заработка для начисления отпускных сумм, а также компенсации за неиспользованный отпуск осуществляется в соответствии с Постановлением Правительства Российской Федерации </w:t>
      </w:r>
      <w:hyperlink r:id="rId170" w:history="1">
        <w:r w:rsidR="004B0CCE" w:rsidRPr="000646CB">
          <w:rPr>
            <w:sz w:val="28"/>
            <w:szCs w:val="28"/>
          </w:rPr>
          <w:t>от 24 декабря 2007 г. № 922</w:t>
        </w:r>
      </w:hyperlink>
      <w:r w:rsidR="004B0CCE" w:rsidRPr="000646CB">
        <w:rPr>
          <w:sz w:val="28"/>
          <w:szCs w:val="28"/>
        </w:rPr>
        <w:t xml:space="preserve"> «Об особенностях порядка исчисления средней заработной платы». При расчете среднего заработка учитываются </w:t>
      </w:r>
      <w:r w:rsidR="00A9025F" w:rsidRPr="000646CB">
        <w:rPr>
          <w:sz w:val="28"/>
          <w:szCs w:val="28"/>
        </w:rPr>
        <w:t>суммы премий, начисленных работникам</w:t>
      </w:r>
      <w:r w:rsidR="004B0CCE" w:rsidRPr="000646CB">
        <w:rPr>
          <w:sz w:val="28"/>
          <w:szCs w:val="28"/>
        </w:rPr>
        <w:t xml:space="preserve"> в расчетном периоде.</w:t>
      </w:r>
    </w:p>
    <w:p w:rsidR="004B0CCE" w:rsidRPr="00C92785" w:rsidRDefault="004F15EF" w:rsidP="0048587B">
      <w:pPr>
        <w:widowControl w:val="0"/>
        <w:autoSpaceDE w:val="0"/>
        <w:autoSpaceDN w:val="0"/>
        <w:adjustRightInd w:val="0"/>
        <w:spacing w:line="276" w:lineRule="auto"/>
        <w:jc w:val="both"/>
        <w:rPr>
          <w:sz w:val="28"/>
          <w:szCs w:val="28"/>
        </w:rPr>
      </w:pPr>
      <w:r>
        <w:rPr>
          <w:sz w:val="28"/>
          <w:szCs w:val="28"/>
        </w:rPr>
        <w:t>5.26</w:t>
      </w:r>
      <w:r w:rsidR="0048587B" w:rsidRPr="00C92785">
        <w:rPr>
          <w:sz w:val="28"/>
          <w:szCs w:val="28"/>
        </w:rPr>
        <w:t>.</w:t>
      </w:r>
      <w:r w:rsidR="00793A2B" w:rsidRPr="00C92785">
        <w:rPr>
          <w:sz w:val="28"/>
          <w:szCs w:val="28"/>
        </w:rPr>
        <w:t>6</w:t>
      </w:r>
      <w:r w:rsidR="004B0CCE" w:rsidRPr="00C92785">
        <w:rPr>
          <w:sz w:val="28"/>
          <w:szCs w:val="28"/>
        </w:rPr>
        <w:t xml:space="preserve">. За время нахождения в служебной командировке, на курсах повышения квалификации, при прохождении профессиональной переподготовки и стажировки, сотрудникам начисляется </w:t>
      </w:r>
      <w:r w:rsidR="00625728" w:rsidRPr="00C92785">
        <w:rPr>
          <w:sz w:val="28"/>
          <w:szCs w:val="28"/>
        </w:rPr>
        <w:t>заработная плата по среднему заработку</w:t>
      </w:r>
      <w:r w:rsidR="004B0CCE" w:rsidRPr="00C92785">
        <w:rPr>
          <w:sz w:val="28"/>
          <w:szCs w:val="28"/>
        </w:rPr>
        <w:t>.</w:t>
      </w:r>
    </w:p>
    <w:p w:rsidR="00A417F1" w:rsidRPr="00C92785" w:rsidRDefault="004F15EF" w:rsidP="0048587B">
      <w:pPr>
        <w:widowControl w:val="0"/>
        <w:autoSpaceDE w:val="0"/>
        <w:autoSpaceDN w:val="0"/>
        <w:adjustRightInd w:val="0"/>
        <w:spacing w:line="276" w:lineRule="auto"/>
        <w:jc w:val="both"/>
        <w:rPr>
          <w:sz w:val="28"/>
          <w:szCs w:val="28"/>
        </w:rPr>
      </w:pPr>
      <w:r>
        <w:rPr>
          <w:sz w:val="28"/>
          <w:szCs w:val="28"/>
        </w:rPr>
        <w:t>5.26</w:t>
      </w:r>
      <w:r w:rsidR="0048587B" w:rsidRPr="00C92785">
        <w:rPr>
          <w:sz w:val="28"/>
          <w:szCs w:val="28"/>
        </w:rPr>
        <w:t>.7</w:t>
      </w:r>
      <w:r w:rsidR="004B0CCE" w:rsidRPr="00C92785">
        <w:rPr>
          <w:sz w:val="28"/>
          <w:szCs w:val="28"/>
        </w:rPr>
        <w:t xml:space="preserve">. Операции по начислению пособий по временной нетрудоспособности, по беременности и родам, иных пособий сотрудникам, а также компенсационных выплат гражданам, находящимся в отпуске по уходу за ребенком до достижения им 3-летнего возраста, отражаются в Журнале по прочим операциям.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DA505B">
        <w:rPr>
          <w:sz w:val="28"/>
          <w:szCs w:val="28"/>
        </w:rPr>
        <w:t xml:space="preserve">Расчет пособия по временной нетрудоспособности </w:t>
      </w:r>
      <w:r w:rsidR="00B46BC0" w:rsidRPr="00DA505B">
        <w:rPr>
          <w:sz w:val="28"/>
          <w:szCs w:val="28"/>
        </w:rPr>
        <w:t>выплачивается</w:t>
      </w:r>
      <w:r w:rsidRPr="00DA505B">
        <w:rPr>
          <w:sz w:val="28"/>
          <w:szCs w:val="28"/>
        </w:rPr>
        <w:t xml:space="preserve"> по листку нетрудоспособности, оформленному в электронном варианте.</w:t>
      </w:r>
    </w:p>
    <w:p w:rsidR="004B0CCE" w:rsidRPr="00C92785" w:rsidRDefault="004F15EF" w:rsidP="0048587B">
      <w:pPr>
        <w:widowControl w:val="0"/>
        <w:autoSpaceDE w:val="0"/>
        <w:autoSpaceDN w:val="0"/>
        <w:spacing w:line="276" w:lineRule="auto"/>
        <w:jc w:val="both"/>
        <w:rPr>
          <w:sz w:val="28"/>
          <w:szCs w:val="28"/>
        </w:rPr>
      </w:pPr>
      <w:r>
        <w:rPr>
          <w:sz w:val="28"/>
          <w:szCs w:val="28"/>
        </w:rPr>
        <w:t>5.26</w:t>
      </w:r>
      <w:r w:rsidR="00C92904" w:rsidRPr="00C92785">
        <w:rPr>
          <w:sz w:val="28"/>
          <w:szCs w:val="28"/>
        </w:rPr>
        <w:t>.</w:t>
      </w:r>
      <w:r w:rsidR="009453D4" w:rsidRPr="00C92785">
        <w:rPr>
          <w:sz w:val="28"/>
          <w:szCs w:val="28"/>
        </w:rPr>
        <w:t>8</w:t>
      </w:r>
      <w:r w:rsidR="004B0CCE" w:rsidRPr="00C92785">
        <w:rPr>
          <w:sz w:val="28"/>
          <w:szCs w:val="28"/>
        </w:rPr>
        <w:t xml:space="preserve">. Аналитический учет расчетов по оплате труда ведется в разрезе работников, учет операций ведется в </w:t>
      </w:r>
      <w:hyperlink r:id="rId171" w:history="1">
        <w:r w:rsidR="004B0CCE" w:rsidRPr="00C92785">
          <w:rPr>
            <w:sz w:val="28"/>
            <w:szCs w:val="28"/>
          </w:rPr>
          <w:t>Журнале</w:t>
        </w:r>
      </w:hyperlink>
      <w:r w:rsidR="004B0CCE" w:rsidRPr="00C92785">
        <w:rPr>
          <w:sz w:val="28"/>
          <w:szCs w:val="28"/>
        </w:rPr>
        <w:t xml:space="preserve"> операций расчетов по оплате труда, денежному довольствию и стипендиям, который формируется на основании расчетно-платежной  ведомости с приложением первичных документов:</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табеля учета использования рабочего времени (ф. 0504421);</w:t>
      </w:r>
    </w:p>
    <w:p w:rsidR="004B0CCE" w:rsidRPr="00C92785" w:rsidRDefault="004B0CCE" w:rsidP="004B0CCE">
      <w:pPr>
        <w:widowControl w:val="0"/>
        <w:autoSpaceDE w:val="0"/>
        <w:autoSpaceDN w:val="0"/>
        <w:adjustRightInd w:val="0"/>
        <w:spacing w:line="276" w:lineRule="auto"/>
        <w:ind w:firstLine="720"/>
        <w:rPr>
          <w:sz w:val="28"/>
          <w:szCs w:val="28"/>
        </w:rPr>
      </w:pPr>
      <w:r w:rsidRPr="00C92785">
        <w:rPr>
          <w:sz w:val="28"/>
          <w:szCs w:val="28"/>
        </w:rPr>
        <w:t>- приказов о приеме, увольнении, перемещении, отпусках;</w:t>
      </w:r>
    </w:p>
    <w:p w:rsidR="00E0336D" w:rsidRPr="00C92785" w:rsidRDefault="00CE428C" w:rsidP="00483731">
      <w:pPr>
        <w:jc w:val="both"/>
        <w:rPr>
          <w:sz w:val="28"/>
          <w:szCs w:val="28"/>
          <w:highlight w:val="yellow"/>
        </w:rPr>
      </w:pPr>
      <w:r w:rsidRPr="00DA505B">
        <w:rPr>
          <w:sz w:val="28"/>
          <w:szCs w:val="28"/>
        </w:rPr>
        <w:t>5.2</w:t>
      </w:r>
      <w:r w:rsidR="004F15EF">
        <w:rPr>
          <w:sz w:val="28"/>
          <w:szCs w:val="28"/>
        </w:rPr>
        <w:t>6</w:t>
      </w:r>
      <w:r w:rsidR="005F797C" w:rsidRPr="00DA505B">
        <w:rPr>
          <w:sz w:val="28"/>
          <w:szCs w:val="28"/>
        </w:rPr>
        <w:t>.9.  По установлению стажа работы</w:t>
      </w:r>
      <w:r w:rsidR="00567165" w:rsidRPr="00DA505B">
        <w:rPr>
          <w:sz w:val="28"/>
          <w:szCs w:val="28"/>
        </w:rPr>
        <w:t xml:space="preserve">, дающего право на получение пособия по временной нетрудоспособности и определения </w:t>
      </w:r>
      <w:r w:rsidR="005F797C" w:rsidRPr="00DA505B">
        <w:rPr>
          <w:sz w:val="28"/>
          <w:szCs w:val="28"/>
        </w:rPr>
        <w:t xml:space="preserve">размера ежемесячных надбавок за выслугу лет в соответствии с действующим законодательством в финансовом управлении разработана форма протокола, </w:t>
      </w:r>
      <w:r w:rsidR="00B017EA" w:rsidRPr="00DA505B">
        <w:rPr>
          <w:sz w:val="28"/>
          <w:szCs w:val="28"/>
        </w:rPr>
        <w:t>утверждённая</w:t>
      </w:r>
      <w:r w:rsidR="00B017EA" w:rsidRPr="00C92785">
        <w:rPr>
          <w:sz w:val="28"/>
          <w:szCs w:val="28"/>
        </w:rPr>
        <w:t xml:space="preserve"> </w:t>
      </w:r>
      <w:r w:rsidR="005F797C" w:rsidRPr="00C92785">
        <w:rPr>
          <w:sz w:val="28"/>
          <w:szCs w:val="28"/>
          <w:highlight w:val="yellow"/>
        </w:rPr>
        <w:t>приложени</w:t>
      </w:r>
      <w:r w:rsidR="00B017EA" w:rsidRPr="00C92785">
        <w:rPr>
          <w:sz w:val="28"/>
          <w:szCs w:val="28"/>
          <w:highlight w:val="yellow"/>
        </w:rPr>
        <w:t>ем 1</w:t>
      </w:r>
      <w:r w:rsidR="000A6F7B" w:rsidRPr="00C92785">
        <w:rPr>
          <w:sz w:val="28"/>
          <w:szCs w:val="28"/>
          <w:highlight w:val="yellow"/>
        </w:rPr>
        <w:t>6</w:t>
      </w:r>
      <w:r w:rsidR="00483731" w:rsidRPr="00C92785">
        <w:rPr>
          <w:sz w:val="28"/>
          <w:szCs w:val="28"/>
          <w:highlight w:val="yellow"/>
        </w:rPr>
        <w:t xml:space="preserve">, </w:t>
      </w:r>
      <w:r w:rsidR="00483731" w:rsidRPr="00C92785">
        <w:rPr>
          <w:sz w:val="28"/>
          <w:szCs w:val="28"/>
        </w:rPr>
        <w:t xml:space="preserve">комиссией </w:t>
      </w:r>
      <w:r w:rsidR="00B038FB" w:rsidRPr="00C92785">
        <w:rPr>
          <w:sz w:val="28"/>
          <w:szCs w:val="28"/>
        </w:rPr>
        <w:t>по установлению стажа работы и размера ежемесячных надбавок за выслугу лет</w:t>
      </w:r>
      <w:r w:rsidR="00483731" w:rsidRPr="00C92785">
        <w:rPr>
          <w:sz w:val="28"/>
          <w:szCs w:val="28"/>
        </w:rPr>
        <w:t>,</w:t>
      </w:r>
      <w:r w:rsidR="00C6635D" w:rsidRPr="00C92785">
        <w:rPr>
          <w:sz w:val="28"/>
          <w:szCs w:val="28"/>
        </w:rPr>
        <w:t xml:space="preserve"> </w:t>
      </w:r>
      <w:r w:rsidR="00483731" w:rsidRPr="00C92785">
        <w:rPr>
          <w:sz w:val="28"/>
          <w:szCs w:val="28"/>
        </w:rPr>
        <w:t xml:space="preserve">утвержденной в </w:t>
      </w:r>
      <w:r w:rsidR="00F6411A" w:rsidRPr="00C92785">
        <w:rPr>
          <w:sz w:val="28"/>
          <w:szCs w:val="28"/>
          <w:highlight w:val="yellow"/>
        </w:rPr>
        <w:t>приложени</w:t>
      </w:r>
      <w:r w:rsidR="00E0336D" w:rsidRPr="00C92785">
        <w:rPr>
          <w:sz w:val="28"/>
          <w:szCs w:val="28"/>
          <w:highlight w:val="yellow"/>
        </w:rPr>
        <w:t xml:space="preserve">и </w:t>
      </w:r>
      <w:r w:rsidR="00483731" w:rsidRPr="00C92785">
        <w:rPr>
          <w:sz w:val="28"/>
          <w:szCs w:val="28"/>
          <w:highlight w:val="yellow"/>
        </w:rPr>
        <w:t>5</w:t>
      </w:r>
      <w:r w:rsidR="00E0336D" w:rsidRPr="00C92785">
        <w:rPr>
          <w:sz w:val="28"/>
          <w:szCs w:val="28"/>
          <w:highlight w:val="yellow"/>
        </w:rPr>
        <w:t>.</w:t>
      </w:r>
    </w:p>
    <w:p w:rsidR="00E0336D" w:rsidRPr="00C92785" w:rsidRDefault="00E0336D" w:rsidP="009453D4">
      <w:pPr>
        <w:widowControl w:val="0"/>
        <w:tabs>
          <w:tab w:val="left" w:pos="709"/>
        </w:tabs>
        <w:autoSpaceDE w:val="0"/>
        <w:autoSpaceDN w:val="0"/>
        <w:adjustRightInd w:val="0"/>
        <w:spacing w:line="276" w:lineRule="auto"/>
        <w:rPr>
          <w:b/>
          <w:sz w:val="28"/>
          <w:szCs w:val="28"/>
        </w:rPr>
      </w:pPr>
    </w:p>
    <w:p w:rsidR="00E855A9" w:rsidRPr="00C92785" w:rsidRDefault="00CE428C" w:rsidP="004B7C88">
      <w:pPr>
        <w:widowControl w:val="0"/>
        <w:tabs>
          <w:tab w:val="left" w:pos="709"/>
        </w:tabs>
        <w:autoSpaceDE w:val="0"/>
        <w:autoSpaceDN w:val="0"/>
        <w:adjustRightInd w:val="0"/>
        <w:spacing w:line="276" w:lineRule="auto"/>
        <w:rPr>
          <w:b/>
          <w:sz w:val="28"/>
          <w:szCs w:val="28"/>
        </w:rPr>
      </w:pPr>
      <w:r>
        <w:rPr>
          <w:b/>
          <w:sz w:val="28"/>
          <w:szCs w:val="28"/>
        </w:rPr>
        <w:t>5.2</w:t>
      </w:r>
      <w:r w:rsidR="004F15EF">
        <w:rPr>
          <w:b/>
          <w:sz w:val="28"/>
          <w:szCs w:val="28"/>
        </w:rPr>
        <w:t>7</w:t>
      </w:r>
      <w:r w:rsidR="00C92904" w:rsidRPr="00C92785">
        <w:rPr>
          <w:b/>
          <w:sz w:val="28"/>
          <w:szCs w:val="28"/>
        </w:rPr>
        <w:t>.</w:t>
      </w:r>
      <w:r w:rsidR="00E855A9" w:rsidRPr="00C92785">
        <w:rPr>
          <w:b/>
          <w:sz w:val="28"/>
          <w:szCs w:val="28"/>
        </w:rPr>
        <w:t xml:space="preserve"> Учет резервов предстоящих расходов</w:t>
      </w:r>
    </w:p>
    <w:p w:rsidR="004B7C88" w:rsidRPr="00C92785" w:rsidRDefault="004B7C88" w:rsidP="003C2E8B">
      <w:pPr>
        <w:rPr>
          <w:color w:val="22272F"/>
          <w:sz w:val="28"/>
          <w:szCs w:val="28"/>
          <w:shd w:val="clear" w:color="auto" w:fill="FFFFFF"/>
        </w:rPr>
      </w:pPr>
    </w:p>
    <w:p w:rsidR="003C2E8B" w:rsidRPr="00C92785" w:rsidRDefault="003C2E8B" w:rsidP="003C2E8B">
      <w:pPr>
        <w:rPr>
          <w:sz w:val="28"/>
          <w:szCs w:val="28"/>
        </w:rPr>
      </w:pPr>
      <w:r w:rsidRPr="00C92785">
        <w:rPr>
          <w:color w:val="22272F"/>
          <w:sz w:val="28"/>
          <w:szCs w:val="28"/>
          <w:shd w:val="clear" w:color="auto" w:fill="FFFFFF"/>
        </w:rPr>
        <w:t xml:space="preserve">Основание: </w:t>
      </w:r>
      <w:hyperlink r:id="rId172" w:anchor="/document/73496005/entry/1009" w:history="1">
        <w:r w:rsidRPr="00C92785">
          <w:rPr>
            <w:sz w:val="28"/>
            <w:szCs w:val="28"/>
          </w:rPr>
          <w:t>п</w:t>
        </w:r>
        <w:r w:rsidR="00E0336D" w:rsidRPr="00C92785">
          <w:rPr>
            <w:sz w:val="28"/>
            <w:szCs w:val="28"/>
          </w:rPr>
          <w:t>.</w:t>
        </w:r>
        <w:r w:rsidR="0081256A" w:rsidRPr="00C92785">
          <w:rPr>
            <w:sz w:val="28"/>
            <w:szCs w:val="28"/>
          </w:rPr>
          <w:t>п</w:t>
        </w:r>
        <w:r w:rsidRPr="00C92785">
          <w:rPr>
            <w:sz w:val="28"/>
            <w:szCs w:val="28"/>
          </w:rPr>
          <w:t>. 9</w:t>
        </w:r>
      </w:hyperlink>
      <w:r w:rsidRPr="00C92785">
        <w:rPr>
          <w:sz w:val="28"/>
          <w:szCs w:val="28"/>
        </w:rPr>
        <w:t>, </w:t>
      </w:r>
      <w:hyperlink r:id="rId173" w:anchor="/document/73496005/entry/1010" w:history="1">
        <w:r w:rsidRPr="00C92785">
          <w:rPr>
            <w:sz w:val="28"/>
            <w:szCs w:val="28"/>
          </w:rPr>
          <w:t>10</w:t>
        </w:r>
      </w:hyperlink>
      <w:r w:rsidRPr="00C92785">
        <w:rPr>
          <w:sz w:val="28"/>
          <w:szCs w:val="28"/>
        </w:rPr>
        <w:t> Стандарта "Выплаты персоналу".</w:t>
      </w:r>
    </w:p>
    <w:p w:rsidR="00E855A9" w:rsidRPr="00C92785" w:rsidRDefault="00CE428C" w:rsidP="003C2E8B">
      <w:pPr>
        <w:autoSpaceDE w:val="0"/>
        <w:autoSpaceDN w:val="0"/>
        <w:adjustRightInd w:val="0"/>
        <w:spacing w:line="276" w:lineRule="auto"/>
        <w:jc w:val="both"/>
        <w:rPr>
          <w:sz w:val="28"/>
          <w:szCs w:val="28"/>
        </w:rPr>
      </w:pPr>
      <w:r>
        <w:rPr>
          <w:sz w:val="28"/>
          <w:szCs w:val="28"/>
        </w:rPr>
        <w:t>5.2</w:t>
      </w:r>
      <w:r w:rsidR="004F15EF">
        <w:rPr>
          <w:sz w:val="28"/>
          <w:szCs w:val="28"/>
        </w:rPr>
        <w:t>7</w:t>
      </w:r>
      <w:r w:rsidR="00E0336D" w:rsidRPr="00C92785">
        <w:rPr>
          <w:sz w:val="28"/>
          <w:szCs w:val="28"/>
        </w:rPr>
        <w:t>.</w:t>
      </w:r>
      <w:r w:rsidR="0081256A" w:rsidRPr="00C92785">
        <w:rPr>
          <w:sz w:val="28"/>
          <w:szCs w:val="28"/>
        </w:rPr>
        <w:t>1</w:t>
      </w:r>
      <w:r w:rsidR="00E855A9" w:rsidRPr="00C92785">
        <w:rPr>
          <w:sz w:val="28"/>
          <w:szCs w:val="28"/>
        </w:rPr>
        <w:t xml:space="preserve">. В соответствии с п. 302.1 Инструкции № 157н в </w:t>
      </w:r>
      <w:r w:rsidR="0081256A" w:rsidRPr="00C92785">
        <w:rPr>
          <w:sz w:val="28"/>
          <w:szCs w:val="28"/>
        </w:rPr>
        <w:t>ФУ</w:t>
      </w:r>
      <w:r w:rsidR="00E855A9" w:rsidRPr="00C92785">
        <w:rPr>
          <w:sz w:val="28"/>
          <w:szCs w:val="28"/>
        </w:rPr>
        <w:t xml:space="preserve"> на счете 1 401 60 000 «Резервы предстоящих расходов» в целях обобщения информации о состоянии и движении сумм по обязательствам, неопределенным по времени и (или) времени исполнения, </w:t>
      </w:r>
      <w:r w:rsidR="0081256A" w:rsidRPr="00C92785">
        <w:rPr>
          <w:sz w:val="28"/>
          <w:szCs w:val="28"/>
        </w:rPr>
        <w:t>ф</w:t>
      </w:r>
      <w:r w:rsidR="00E855A9" w:rsidRPr="00C92785">
        <w:rPr>
          <w:sz w:val="28"/>
          <w:szCs w:val="28"/>
        </w:rPr>
        <w:t>ормируются резервы предстоящих расходов (отложенные обязательства) (далее - Резерв):</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резерв на предстоящую оплату отпусков;</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резерв по претензионным требованиям (по необходимости)</w:t>
      </w:r>
      <w:r w:rsidR="0081256A" w:rsidRPr="00C92785">
        <w:rPr>
          <w:sz w:val="28"/>
          <w:szCs w:val="28"/>
        </w:rPr>
        <w:t>;</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резерв по сомнительным долгам (по необходимости).</w:t>
      </w:r>
    </w:p>
    <w:p w:rsidR="00E855A9" w:rsidRPr="00C92785" w:rsidRDefault="00CE428C" w:rsidP="0081256A">
      <w:pPr>
        <w:autoSpaceDE w:val="0"/>
        <w:autoSpaceDN w:val="0"/>
        <w:adjustRightInd w:val="0"/>
        <w:spacing w:line="276" w:lineRule="auto"/>
        <w:jc w:val="both"/>
        <w:rPr>
          <w:sz w:val="28"/>
          <w:szCs w:val="28"/>
        </w:rPr>
      </w:pPr>
      <w:r>
        <w:rPr>
          <w:sz w:val="28"/>
          <w:szCs w:val="28"/>
        </w:rPr>
        <w:t>5.2</w:t>
      </w:r>
      <w:r w:rsidR="004F15EF">
        <w:rPr>
          <w:sz w:val="28"/>
          <w:szCs w:val="28"/>
        </w:rPr>
        <w:t>7</w:t>
      </w:r>
      <w:r w:rsidR="00AD408F" w:rsidRPr="00C92785">
        <w:rPr>
          <w:sz w:val="28"/>
          <w:szCs w:val="28"/>
        </w:rPr>
        <w:t>.</w:t>
      </w:r>
      <w:r w:rsidR="00E855A9" w:rsidRPr="00C92785">
        <w:rPr>
          <w:sz w:val="28"/>
          <w:szCs w:val="28"/>
        </w:rPr>
        <w:t>2. Резерв на предстоящую оплату отпусков за фактически отработанное время, включает платежи на обязательное социальное страхование работников.</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xml:space="preserve">Резерв при этом рассчитывается ежегодно, как сумма оплаты отпусков работников за фактически отработанное время, на дату расчета. </w:t>
      </w:r>
    </w:p>
    <w:p w:rsidR="00E855A9" w:rsidRPr="00C92785" w:rsidRDefault="00E855A9" w:rsidP="00E855A9">
      <w:pPr>
        <w:widowControl w:val="0"/>
        <w:autoSpaceDE w:val="0"/>
        <w:autoSpaceDN w:val="0"/>
        <w:adjustRightInd w:val="0"/>
        <w:spacing w:line="276" w:lineRule="auto"/>
        <w:ind w:firstLine="720"/>
        <w:jc w:val="both"/>
        <w:rPr>
          <w:sz w:val="28"/>
          <w:szCs w:val="28"/>
        </w:rPr>
      </w:pPr>
      <w:r w:rsidRPr="00C92785">
        <w:rPr>
          <w:sz w:val="28"/>
          <w:szCs w:val="28"/>
        </w:rPr>
        <w:t xml:space="preserve">Резерв предстоящих расходов на оплату отпусков на следующий финансовый год формируется в текущем финансовом году, последним рабочим днем декабря. </w:t>
      </w:r>
    </w:p>
    <w:p w:rsidR="00E855A9" w:rsidRPr="00C92785" w:rsidRDefault="00E855A9" w:rsidP="00E855A9">
      <w:pPr>
        <w:widowControl w:val="0"/>
        <w:autoSpaceDE w:val="0"/>
        <w:autoSpaceDN w:val="0"/>
        <w:adjustRightInd w:val="0"/>
        <w:spacing w:line="276" w:lineRule="auto"/>
        <w:ind w:firstLine="720"/>
        <w:jc w:val="both"/>
        <w:rPr>
          <w:sz w:val="28"/>
          <w:szCs w:val="28"/>
        </w:rPr>
      </w:pPr>
      <w:r w:rsidRPr="00C92785">
        <w:rPr>
          <w:sz w:val="28"/>
          <w:szCs w:val="28"/>
        </w:rPr>
        <w:t>П</w:t>
      </w:r>
      <w:r w:rsidR="0081256A" w:rsidRPr="00C92785">
        <w:rPr>
          <w:sz w:val="28"/>
          <w:szCs w:val="28"/>
        </w:rPr>
        <w:t xml:space="preserve">редварительно у специалиста, ответственного за кадровый учет </w:t>
      </w:r>
      <w:r w:rsidR="000739E2" w:rsidRPr="00C92785">
        <w:rPr>
          <w:sz w:val="28"/>
          <w:szCs w:val="28"/>
        </w:rPr>
        <w:t xml:space="preserve">  запрашивается </w:t>
      </w:r>
      <w:r w:rsidR="0081256A" w:rsidRPr="00C92785">
        <w:rPr>
          <w:sz w:val="28"/>
          <w:szCs w:val="28"/>
        </w:rPr>
        <w:t>информация о</w:t>
      </w:r>
      <w:r w:rsidR="000739E2" w:rsidRPr="00C92785">
        <w:rPr>
          <w:sz w:val="28"/>
          <w:szCs w:val="28"/>
        </w:rPr>
        <w:t xml:space="preserve"> количеств</w:t>
      </w:r>
      <w:r w:rsidR="0081256A" w:rsidRPr="00C92785">
        <w:rPr>
          <w:sz w:val="28"/>
          <w:szCs w:val="28"/>
        </w:rPr>
        <w:t>е</w:t>
      </w:r>
      <w:r w:rsidR="00567165" w:rsidRPr="00C92785">
        <w:rPr>
          <w:sz w:val="28"/>
          <w:szCs w:val="28"/>
        </w:rPr>
        <w:t xml:space="preserve"> </w:t>
      </w:r>
      <w:r w:rsidRPr="00C92785">
        <w:rPr>
          <w:sz w:val="28"/>
          <w:szCs w:val="28"/>
        </w:rPr>
        <w:t xml:space="preserve">дней неиспользованного отпуска по всем работникам </w:t>
      </w:r>
      <w:r w:rsidR="000739E2" w:rsidRPr="00C92785">
        <w:rPr>
          <w:sz w:val="28"/>
          <w:szCs w:val="28"/>
        </w:rPr>
        <w:t>ФУ</w:t>
      </w:r>
      <w:r w:rsidRPr="00C92785">
        <w:rPr>
          <w:sz w:val="28"/>
          <w:szCs w:val="28"/>
        </w:rPr>
        <w:t xml:space="preserve"> на </w:t>
      </w:r>
      <w:r w:rsidR="0081256A" w:rsidRPr="00C92785">
        <w:rPr>
          <w:sz w:val="28"/>
          <w:szCs w:val="28"/>
        </w:rPr>
        <w:t xml:space="preserve">определённую </w:t>
      </w:r>
      <w:r w:rsidRPr="00C92785">
        <w:rPr>
          <w:sz w:val="28"/>
          <w:szCs w:val="28"/>
        </w:rPr>
        <w:t>дату, расчет производится по формуле: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66"/>
        <w:gridCol w:w="2137"/>
        <w:gridCol w:w="566"/>
        <w:gridCol w:w="5236"/>
      </w:tblGrid>
      <w:tr w:rsidR="00E855A9" w:rsidRPr="00C92785" w:rsidTr="005F7462">
        <w:trPr>
          <w:trHeight w:val="1826"/>
        </w:trPr>
        <w:tc>
          <w:tcPr>
            <w:tcW w:w="1384" w:type="dxa"/>
            <w:shd w:val="clear" w:color="auto" w:fill="auto"/>
            <w:vAlign w:val="center"/>
          </w:tcPr>
          <w:p w:rsidR="00E855A9" w:rsidRPr="00544FC4" w:rsidRDefault="00E855A9" w:rsidP="00AD408F">
            <w:pPr>
              <w:widowControl w:val="0"/>
              <w:autoSpaceDE w:val="0"/>
              <w:autoSpaceDN w:val="0"/>
              <w:adjustRightInd w:val="0"/>
              <w:spacing w:line="276" w:lineRule="auto"/>
              <w:jc w:val="both"/>
              <w:rPr>
                <w:sz w:val="24"/>
                <w:szCs w:val="24"/>
              </w:rPr>
            </w:pPr>
            <w:r w:rsidRPr="00544FC4">
              <w:rPr>
                <w:sz w:val="24"/>
                <w:szCs w:val="24"/>
              </w:rPr>
              <w:t>Резерв на оплату отпусков</w:t>
            </w:r>
          </w:p>
        </w:tc>
        <w:tc>
          <w:tcPr>
            <w:tcW w:w="567" w:type="dxa"/>
            <w:shd w:val="clear" w:color="auto" w:fill="auto"/>
          </w:tcPr>
          <w:p w:rsidR="00E855A9" w:rsidRPr="00544FC4" w:rsidRDefault="00E855A9" w:rsidP="00AD408F">
            <w:pPr>
              <w:widowControl w:val="0"/>
              <w:autoSpaceDE w:val="0"/>
              <w:autoSpaceDN w:val="0"/>
              <w:adjustRightInd w:val="0"/>
              <w:spacing w:line="276" w:lineRule="auto"/>
              <w:jc w:val="both"/>
              <w:rPr>
                <w:sz w:val="24"/>
                <w:szCs w:val="24"/>
              </w:rPr>
            </w:pPr>
          </w:p>
          <w:p w:rsidR="00E855A9" w:rsidRPr="00544FC4" w:rsidRDefault="00E855A9" w:rsidP="00AD408F">
            <w:pPr>
              <w:widowControl w:val="0"/>
              <w:autoSpaceDE w:val="0"/>
              <w:autoSpaceDN w:val="0"/>
              <w:adjustRightInd w:val="0"/>
              <w:spacing w:line="276" w:lineRule="auto"/>
              <w:jc w:val="both"/>
              <w:rPr>
                <w:sz w:val="24"/>
                <w:szCs w:val="24"/>
              </w:rPr>
            </w:pPr>
          </w:p>
          <w:p w:rsidR="00E855A9" w:rsidRPr="00544FC4" w:rsidRDefault="00E855A9" w:rsidP="00AD408F">
            <w:pPr>
              <w:widowControl w:val="0"/>
              <w:autoSpaceDE w:val="0"/>
              <w:autoSpaceDN w:val="0"/>
              <w:adjustRightInd w:val="0"/>
              <w:spacing w:line="276" w:lineRule="auto"/>
              <w:jc w:val="both"/>
              <w:rPr>
                <w:sz w:val="24"/>
                <w:szCs w:val="24"/>
              </w:rPr>
            </w:pPr>
            <w:r w:rsidRPr="00544FC4">
              <w:rPr>
                <w:sz w:val="24"/>
                <w:szCs w:val="24"/>
              </w:rPr>
              <w:t>=</w:t>
            </w:r>
          </w:p>
        </w:tc>
        <w:tc>
          <w:tcPr>
            <w:tcW w:w="2126" w:type="dxa"/>
            <w:shd w:val="clear" w:color="auto" w:fill="auto"/>
            <w:vAlign w:val="center"/>
          </w:tcPr>
          <w:p w:rsidR="00E855A9" w:rsidRPr="00544FC4" w:rsidRDefault="00E855A9" w:rsidP="00AD408F">
            <w:pPr>
              <w:widowControl w:val="0"/>
              <w:autoSpaceDE w:val="0"/>
              <w:autoSpaceDN w:val="0"/>
              <w:adjustRightInd w:val="0"/>
              <w:spacing w:line="276" w:lineRule="auto"/>
              <w:jc w:val="both"/>
              <w:rPr>
                <w:sz w:val="24"/>
                <w:szCs w:val="24"/>
              </w:rPr>
            </w:pPr>
            <w:r w:rsidRPr="00544FC4">
              <w:rPr>
                <w:sz w:val="24"/>
                <w:szCs w:val="24"/>
              </w:rPr>
              <w:t>Количество неиспользованных сотрудником</w:t>
            </w:r>
            <w:r w:rsidR="000739E2" w:rsidRPr="00544FC4">
              <w:rPr>
                <w:sz w:val="24"/>
                <w:szCs w:val="24"/>
              </w:rPr>
              <w:t xml:space="preserve">  ФУ</w:t>
            </w:r>
          </w:p>
          <w:p w:rsidR="00E855A9" w:rsidRPr="00544FC4" w:rsidRDefault="00E855A9" w:rsidP="00AD408F">
            <w:pPr>
              <w:widowControl w:val="0"/>
              <w:autoSpaceDE w:val="0"/>
              <w:autoSpaceDN w:val="0"/>
              <w:adjustRightInd w:val="0"/>
              <w:spacing w:line="276" w:lineRule="auto"/>
              <w:jc w:val="both"/>
              <w:rPr>
                <w:sz w:val="24"/>
                <w:szCs w:val="24"/>
              </w:rPr>
            </w:pPr>
            <w:r w:rsidRPr="00544FC4">
              <w:rPr>
                <w:sz w:val="24"/>
                <w:szCs w:val="24"/>
              </w:rPr>
              <w:t>дней отпуска на дату расчета</w:t>
            </w:r>
          </w:p>
        </w:tc>
        <w:tc>
          <w:tcPr>
            <w:tcW w:w="567" w:type="dxa"/>
            <w:shd w:val="clear" w:color="auto" w:fill="auto"/>
          </w:tcPr>
          <w:p w:rsidR="00E855A9" w:rsidRPr="00544FC4" w:rsidRDefault="00E855A9" w:rsidP="00AD408F">
            <w:pPr>
              <w:widowControl w:val="0"/>
              <w:autoSpaceDE w:val="0"/>
              <w:autoSpaceDN w:val="0"/>
              <w:adjustRightInd w:val="0"/>
              <w:spacing w:line="276" w:lineRule="auto"/>
              <w:jc w:val="both"/>
              <w:rPr>
                <w:sz w:val="24"/>
                <w:szCs w:val="24"/>
              </w:rPr>
            </w:pPr>
          </w:p>
          <w:p w:rsidR="00E855A9" w:rsidRPr="00544FC4" w:rsidRDefault="00E855A9" w:rsidP="00AD408F">
            <w:pPr>
              <w:widowControl w:val="0"/>
              <w:autoSpaceDE w:val="0"/>
              <w:autoSpaceDN w:val="0"/>
              <w:adjustRightInd w:val="0"/>
              <w:spacing w:line="276" w:lineRule="auto"/>
              <w:jc w:val="both"/>
              <w:rPr>
                <w:sz w:val="24"/>
                <w:szCs w:val="24"/>
              </w:rPr>
            </w:pPr>
          </w:p>
          <w:p w:rsidR="00E855A9" w:rsidRPr="00544FC4" w:rsidRDefault="00E855A9" w:rsidP="00AD408F">
            <w:pPr>
              <w:widowControl w:val="0"/>
              <w:autoSpaceDE w:val="0"/>
              <w:autoSpaceDN w:val="0"/>
              <w:adjustRightInd w:val="0"/>
              <w:spacing w:line="276" w:lineRule="auto"/>
              <w:jc w:val="both"/>
              <w:rPr>
                <w:sz w:val="24"/>
                <w:szCs w:val="24"/>
              </w:rPr>
            </w:pPr>
            <w:r w:rsidRPr="00544FC4">
              <w:rPr>
                <w:sz w:val="24"/>
                <w:szCs w:val="24"/>
              </w:rPr>
              <w:t>×</w:t>
            </w:r>
          </w:p>
        </w:tc>
        <w:tc>
          <w:tcPr>
            <w:tcW w:w="5245" w:type="dxa"/>
            <w:shd w:val="clear" w:color="auto" w:fill="auto"/>
          </w:tcPr>
          <w:p w:rsidR="00E855A9" w:rsidRPr="00544FC4" w:rsidRDefault="00E855A9" w:rsidP="00AD408F">
            <w:pPr>
              <w:widowControl w:val="0"/>
              <w:autoSpaceDE w:val="0"/>
              <w:autoSpaceDN w:val="0"/>
              <w:adjustRightInd w:val="0"/>
              <w:spacing w:line="276" w:lineRule="auto"/>
              <w:jc w:val="both"/>
              <w:rPr>
                <w:sz w:val="24"/>
                <w:szCs w:val="24"/>
              </w:rPr>
            </w:pPr>
            <w:r w:rsidRPr="00544FC4">
              <w:rPr>
                <w:sz w:val="24"/>
                <w:szCs w:val="24"/>
              </w:rPr>
              <w:t>Среднедневной заработок сотрудника</w:t>
            </w:r>
            <w:r w:rsidR="00AD408F" w:rsidRPr="00544FC4">
              <w:rPr>
                <w:sz w:val="24"/>
                <w:szCs w:val="24"/>
              </w:rPr>
              <w:t xml:space="preserve"> ФУ</w:t>
            </w:r>
            <w:r w:rsidRPr="00544FC4">
              <w:rPr>
                <w:sz w:val="24"/>
                <w:szCs w:val="24"/>
              </w:rPr>
              <w:t xml:space="preserve">, исчисленный на дату расчета в соответствии с Постановлением Правительства Российской Федерации </w:t>
            </w:r>
            <w:hyperlink r:id="rId174" w:history="1">
              <w:r w:rsidRPr="00544FC4">
                <w:rPr>
                  <w:sz w:val="24"/>
                  <w:szCs w:val="24"/>
                </w:rPr>
                <w:t>от 24 декабря 2007 г. № 922</w:t>
              </w:r>
            </w:hyperlink>
            <w:r w:rsidRPr="00544FC4">
              <w:rPr>
                <w:sz w:val="24"/>
                <w:szCs w:val="24"/>
              </w:rPr>
              <w:t xml:space="preserve"> «Об особенностях порядка исчисления средней</w:t>
            </w:r>
            <w:r w:rsidR="00C6635D" w:rsidRPr="00544FC4">
              <w:rPr>
                <w:sz w:val="24"/>
                <w:szCs w:val="24"/>
              </w:rPr>
              <w:t xml:space="preserve"> </w:t>
            </w:r>
            <w:r w:rsidRPr="00544FC4">
              <w:rPr>
                <w:sz w:val="24"/>
                <w:szCs w:val="24"/>
              </w:rPr>
              <w:t>заработной платы»</w:t>
            </w:r>
          </w:p>
        </w:tc>
      </w:tr>
    </w:tbl>
    <w:p w:rsidR="00ED0642" w:rsidRPr="00C92785" w:rsidRDefault="00CE428C" w:rsidP="005F7462">
      <w:pPr>
        <w:widowControl w:val="0"/>
        <w:autoSpaceDE w:val="0"/>
        <w:autoSpaceDN w:val="0"/>
        <w:spacing w:before="220" w:line="276" w:lineRule="auto"/>
        <w:jc w:val="both"/>
        <w:rPr>
          <w:sz w:val="28"/>
          <w:szCs w:val="28"/>
        </w:rPr>
      </w:pPr>
      <w:r>
        <w:rPr>
          <w:sz w:val="28"/>
          <w:szCs w:val="28"/>
        </w:rPr>
        <w:t>5.2</w:t>
      </w:r>
      <w:r w:rsidR="004F15EF">
        <w:rPr>
          <w:sz w:val="28"/>
          <w:szCs w:val="28"/>
        </w:rPr>
        <w:t>7</w:t>
      </w:r>
      <w:r w:rsidR="00AD408F" w:rsidRPr="00C92785">
        <w:rPr>
          <w:sz w:val="28"/>
          <w:szCs w:val="28"/>
        </w:rPr>
        <w:t>.</w:t>
      </w:r>
      <w:r w:rsidR="005F7462" w:rsidRPr="00C92785">
        <w:rPr>
          <w:sz w:val="28"/>
          <w:szCs w:val="28"/>
        </w:rPr>
        <w:t>3</w:t>
      </w:r>
      <w:r w:rsidR="00E855A9" w:rsidRPr="00C92785">
        <w:rPr>
          <w:sz w:val="28"/>
          <w:szCs w:val="28"/>
        </w:rPr>
        <w:t>. Сумму резерва страховых взносов на обязательное пенсионное страхование, социальное страхование на случай временной нетрудоспособности и в связи с материнством, медицинское страхование и социальное страхование от несчастных случаев на производстве и профессиональных заболеваний: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2977"/>
        <w:gridCol w:w="284"/>
        <w:gridCol w:w="3118"/>
        <w:gridCol w:w="425"/>
        <w:gridCol w:w="1418"/>
      </w:tblGrid>
      <w:tr w:rsidR="00E855A9" w:rsidRPr="00C92785" w:rsidTr="005F7462">
        <w:tc>
          <w:tcPr>
            <w:tcW w:w="1384" w:type="dxa"/>
            <w:shd w:val="clear" w:color="auto" w:fill="auto"/>
          </w:tcPr>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Резерв по страховым взносам</w:t>
            </w:r>
          </w:p>
        </w:tc>
        <w:tc>
          <w:tcPr>
            <w:tcW w:w="425" w:type="dxa"/>
            <w:shd w:val="clear" w:color="auto" w:fill="auto"/>
          </w:tcPr>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w:t>
            </w:r>
          </w:p>
        </w:tc>
        <w:tc>
          <w:tcPr>
            <w:tcW w:w="2977" w:type="dxa"/>
            <w:shd w:val="clear" w:color="auto" w:fill="auto"/>
          </w:tcPr>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Количество неиспольз</w:t>
            </w:r>
            <w:r w:rsidR="00AD408F" w:rsidRPr="00544FC4">
              <w:rPr>
                <w:sz w:val="24"/>
                <w:szCs w:val="24"/>
              </w:rPr>
              <w:t>ованных</w:t>
            </w:r>
            <w:r w:rsidRPr="00544FC4">
              <w:rPr>
                <w:sz w:val="24"/>
                <w:szCs w:val="24"/>
              </w:rPr>
              <w:t xml:space="preserve"> сотрудником</w:t>
            </w:r>
            <w:r w:rsidR="000739E2" w:rsidRPr="00544FC4">
              <w:rPr>
                <w:sz w:val="24"/>
                <w:szCs w:val="24"/>
              </w:rPr>
              <w:t xml:space="preserve">  ФУ</w:t>
            </w:r>
          </w:p>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дней отпуска на дату расчета</w:t>
            </w:r>
          </w:p>
        </w:tc>
        <w:tc>
          <w:tcPr>
            <w:tcW w:w="284" w:type="dxa"/>
            <w:shd w:val="clear" w:color="auto" w:fill="auto"/>
          </w:tcPr>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w:t>
            </w:r>
          </w:p>
        </w:tc>
        <w:tc>
          <w:tcPr>
            <w:tcW w:w="3118" w:type="dxa"/>
            <w:vAlign w:val="center"/>
          </w:tcPr>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Среднедневной заработок со</w:t>
            </w:r>
            <w:r w:rsidR="000739E2" w:rsidRPr="00544FC4">
              <w:rPr>
                <w:sz w:val="24"/>
                <w:szCs w:val="24"/>
              </w:rPr>
              <w:t>трудника ФУ</w:t>
            </w:r>
            <w:r w:rsidRPr="00544FC4">
              <w:rPr>
                <w:sz w:val="24"/>
                <w:szCs w:val="24"/>
              </w:rPr>
              <w:t>, исчисленный на дату расчета</w:t>
            </w:r>
          </w:p>
        </w:tc>
        <w:tc>
          <w:tcPr>
            <w:tcW w:w="425" w:type="dxa"/>
          </w:tcPr>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w:t>
            </w:r>
          </w:p>
        </w:tc>
        <w:tc>
          <w:tcPr>
            <w:tcW w:w="1418" w:type="dxa"/>
            <w:shd w:val="clear" w:color="auto" w:fill="auto"/>
          </w:tcPr>
          <w:p w:rsidR="00E855A9" w:rsidRPr="00544FC4" w:rsidRDefault="00E855A9" w:rsidP="00E855A9">
            <w:pPr>
              <w:widowControl w:val="0"/>
              <w:autoSpaceDE w:val="0"/>
              <w:autoSpaceDN w:val="0"/>
              <w:adjustRightInd w:val="0"/>
              <w:spacing w:line="276" w:lineRule="auto"/>
              <w:jc w:val="center"/>
              <w:rPr>
                <w:sz w:val="24"/>
                <w:szCs w:val="24"/>
              </w:rPr>
            </w:pPr>
          </w:p>
          <w:p w:rsidR="00E855A9" w:rsidRPr="00544FC4" w:rsidRDefault="00E855A9" w:rsidP="00E855A9">
            <w:pPr>
              <w:widowControl w:val="0"/>
              <w:autoSpaceDE w:val="0"/>
              <w:autoSpaceDN w:val="0"/>
              <w:adjustRightInd w:val="0"/>
              <w:spacing w:line="276" w:lineRule="auto"/>
              <w:jc w:val="center"/>
              <w:rPr>
                <w:sz w:val="24"/>
                <w:szCs w:val="24"/>
              </w:rPr>
            </w:pPr>
            <w:r w:rsidRPr="00544FC4">
              <w:rPr>
                <w:sz w:val="24"/>
                <w:szCs w:val="24"/>
              </w:rPr>
              <w:t>Ставка страховых взносов</w:t>
            </w:r>
          </w:p>
        </w:tc>
      </w:tr>
    </w:tbl>
    <w:p w:rsidR="00E855A9" w:rsidRPr="00C92785" w:rsidRDefault="00CE428C" w:rsidP="00BA5324">
      <w:pPr>
        <w:widowControl w:val="0"/>
        <w:autoSpaceDE w:val="0"/>
        <w:autoSpaceDN w:val="0"/>
        <w:adjustRightInd w:val="0"/>
        <w:spacing w:line="276" w:lineRule="auto"/>
        <w:jc w:val="both"/>
        <w:rPr>
          <w:sz w:val="28"/>
          <w:szCs w:val="28"/>
        </w:rPr>
      </w:pPr>
      <w:r>
        <w:rPr>
          <w:sz w:val="28"/>
          <w:szCs w:val="28"/>
        </w:rPr>
        <w:t>5.2</w:t>
      </w:r>
      <w:r w:rsidR="004F15EF">
        <w:rPr>
          <w:sz w:val="28"/>
          <w:szCs w:val="28"/>
        </w:rPr>
        <w:t>7</w:t>
      </w:r>
      <w:r w:rsidR="00E855A9" w:rsidRPr="00C92785">
        <w:rPr>
          <w:sz w:val="28"/>
          <w:szCs w:val="28"/>
        </w:rPr>
        <w:t>.4. Списание резерва производится по мере необходимости при выплате отпускных и компенсаций при увольнении.  Признание в учете расходов, в отношении которых сформирован резерв, осуществляется за счет суммы созданного резерва, в составе расходов текущего периода.</w:t>
      </w:r>
    </w:p>
    <w:p w:rsidR="00E855A9" w:rsidRPr="00C92785" w:rsidRDefault="004F15EF" w:rsidP="00BA5324">
      <w:pPr>
        <w:widowControl w:val="0"/>
        <w:autoSpaceDE w:val="0"/>
        <w:autoSpaceDN w:val="0"/>
        <w:adjustRightInd w:val="0"/>
        <w:spacing w:line="276" w:lineRule="auto"/>
        <w:jc w:val="both"/>
        <w:rPr>
          <w:sz w:val="28"/>
          <w:szCs w:val="28"/>
        </w:rPr>
      </w:pPr>
      <w:r>
        <w:rPr>
          <w:sz w:val="28"/>
          <w:szCs w:val="28"/>
        </w:rPr>
        <w:t>5.27</w:t>
      </w:r>
      <w:r w:rsidR="005F7462" w:rsidRPr="00C92785">
        <w:rPr>
          <w:sz w:val="28"/>
          <w:szCs w:val="28"/>
        </w:rPr>
        <w:t>.</w:t>
      </w:r>
      <w:r w:rsidR="00E855A9" w:rsidRPr="00C92785">
        <w:rPr>
          <w:sz w:val="28"/>
          <w:szCs w:val="28"/>
        </w:rPr>
        <w:t>5. Сумма резерва, отраженная в бухгалтерском учете до отчетной даты, корректируется:</w:t>
      </w:r>
    </w:p>
    <w:p w:rsidR="00E855A9" w:rsidRPr="00C92785" w:rsidRDefault="00E855A9" w:rsidP="00E855A9">
      <w:pPr>
        <w:widowControl w:val="0"/>
        <w:autoSpaceDE w:val="0"/>
        <w:autoSpaceDN w:val="0"/>
        <w:adjustRightInd w:val="0"/>
        <w:spacing w:line="276" w:lineRule="auto"/>
        <w:ind w:firstLine="540"/>
        <w:jc w:val="both"/>
        <w:rPr>
          <w:sz w:val="28"/>
          <w:szCs w:val="28"/>
        </w:rPr>
      </w:pPr>
      <w:r w:rsidRPr="00C92785">
        <w:rPr>
          <w:sz w:val="28"/>
          <w:szCs w:val="28"/>
        </w:rPr>
        <w:t xml:space="preserve">- если сформированного резерва недостаточно для выплат отпускных и компенсаций при увольнении, доначисление резерва не производится, в бухгалтерском учете данные суммы отражаются в соответствии с </w:t>
      </w:r>
      <w:hyperlink r:id="rId175" w:history="1">
        <w:r w:rsidRPr="00C92785">
          <w:rPr>
            <w:sz w:val="28"/>
            <w:szCs w:val="28"/>
          </w:rPr>
          <w:t>п. 102</w:t>
        </w:r>
      </w:hyperlink>
      <w:r w:rsidRPr="00C92785">
        <w:rPr>
          <w:sz w:val="28"/>
          <w:szCs w:val="28"/>
        </w:rPr>
        <w:t xml:space="preserve"> Инструкции № 162н;</w:t>
      </w:r>
    </w:p>
    <w:p w:rsidR="00E855A9" w:rsidRPr="00C92785" w:rsidRDefault="00E855A9" w:rsidP="00E855A9">
      <w:pPr>
        <w:widowControl w:val="0"/>
        <w:autoSpaceDE w:val="0"/>
        <w:autoSpaceDN w:val="0"/>
        <w:spacing w:line="276" w:lineRule="auto"/>
        <w:ind w:firstLine="540"/>
        <w:jc w:val="both"/>
        <w:rPr>
          <w:sz w:val="28"/>
          <w:szCs w:val="28"/>
        </w:rPr>
      </w:pPr>
      <w:r w:rsidRPr="00C92785">
        <w:rPr>
          <w:sz w:val="28"/>
          <w:szCs w:val="28"/>
        </w:rPr>
        <w:t>- в сторону уменьшения бухгалтерскими записями, оформленными методом "Красное сторно", в последний рабочий день декабря</w:t>
      </w:r>
      <w:r w:rsidR="005F7462" w:rsidRPr="00C92785">
        <w:rPr>
          <w:sz w:val="28"/>
          <w:szCs w:val="28"/>
        </w:rPr>
        <w:t>.</w:t>
      </w:r>
    </w:p>
    <w:p w:rsidR="00E855A9" w:rsidRPr="00C92785" w:rsidRDefault="004F15EF" w:rsidP="00BA5324">
      <w:pPr>
        <w:widowControl w:val="0"/>
        <w:autoSpaceDE w:val="0"/>
        <w:autoSpaceDN w:val="0"/>
        <w:spacing w:line="276" w:lineRule="auto"/>
        <w:jc w:val="both"/>
        <w:rPr>
          <w:sz w:val="28"/>
          <w:szCs w:val="28"/>
        </w:rPr>
      </w:pPr>
      <w:r>
        <w:rPr>
          <w:sz w:val="28"/>
          <w:szCs w:val="28"/>
        </w:rPr>
        <w:t>5.27</w:t>
      </w:r>
      <w:r w:rsidR="00AD408F" w:rsidRPr="00C92785">
        <w:rPr>
          <w:sz w:val="28"/>
          <w:szCs w:val="28"/>
        </w:rPr>
        <w:t>.</w:t>
      </w:r>
      <w:r w:rsidR="005F7462" w:rsidRPr="00C92785">
        <w:rPr>
          <w:sz w:val="28"/>
          <w:szCs w:val="28"/>
        </w:rPr>
        <w:t>6.</w:t>
      </w:r>
      <w:r w:rsidR="00E855A9" w:rsidRPr="00C92785">
        <w:rPr>
          <w:sz w:val="28"/>
          <w:szCs w:val="28"/>
        </w:rPr>
        <w:t xml:space="preserve"> Величина резерва по претензионным требованиям формируется в текущем финансовом году, последним рабочим днем декабря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23"/>
        <w:gridCol w:w="1983"/>
        <w:gridCol w:w="621"/>
        <w:gridCol w:w="2315"/>
        <w:gridCol w:w="623"/>
        <w:gridCol w:w="1172"/>
      </w:tblGrid>
      <w:tr w:rsidR="00E855A9" w:rsidRPr="00C92785" w:rsidTr="005F7462">
        <w:tc>
          <w:tcPr>
            <w:tcW w:w="2802" w:type="dxa"/>
            <w:shd w:val="clear" w:color="auto" w:fill="auto"/>
          </w:tcPr>
          <w:p w:rsidR="00E855A9" w:rsidRPr="00544FC4" w:rsidRDefault="00E855A9" w:rsidP="005F7462">
            <w:pPr>
              <w:widowControl w:val="0"/>
              <w:autoSpaceDE w:val="0"/>
              <w:autoSpaceDN w:val="0"/>
              <w:spacing w:before="220" w:line="276" w:lineRule="auto"/>
              <w:jc w:val="center"/>
              <w:rPr>
                <w:sz w:val="24"/>
                <w:szCs w:val="24"/>
              </w:rPr>
            </w:pPr>
            <w:r w:rsidRPr="00544FC4">
              <w:rPr>
                <w:sz w:val="24"/>
                <w:szCs w:val="24"/>
              </w:rPr>
              <w:t xml:space="preserve">Резерв по </w:t>
            </w:r>
            <w:r w:rsidR="00AD408F" w:rsidRPr="00544FC4">
              <w:rPr>
                <w:sz w:val="24"/>
                <w:szCs w:val="24"/>
              </w:rPr>
              <w:t>п</w:t>
            </w:r>
            <w:r w:rsidRPr="00544FC4">
              <w:rPr>
                <w:sz w:val="24"/>
                <w:szCs w:val="24"/>
              </w:rPr>
              <w:t>ретензионным требованиям</w:t>
            </w:r>
          </w:p>
        </w:tc>
        <w:tc>
          <w:tcPr>
            <w:tcW w:w="425" w:type="dxa"/>
            <w:shd w:val="clear" w:color="auto" w:fill="auto"/>
          </w:tcPr>
          <w:p w:rsidR="00E855A9" w:rsidRPr="00544FC4" w:rsidRDefault="00E855A9" w:rsidP="00E855A9">
            <w:pPr>
              <w:widowControl w:val="0"/>
              <w:autoSpaceDE w:val="0"/>
              <w:autoSpaceDN w:val="0"/>
              <w:spacing w:before="220" w:line="276" w:lineRule="auto"/>
              <w:jc w:val="center"/>
              <w:rPr>
                <w:sz w:val="24"/>
                <w:szCs w:val="24"/>
              </w:rPr>
            </w:pPr>
            <w:r w:rsidRPr="00544FC4">
              <w:rPr>
                <w:sz w:val="24"/>
                <w:szCs w:val="24"/>
              </w:rPr>
              <w:t>=</w:t>
            </w:r>
          </w:p>
        </w:tc>
        <w:tc>
          <w:tcPr>
            <w:tcW w:w="1984" w:type="dxa"/>
            <w:shd w:val="clear" w:color="auto" w:fill="auto"/>
          </w:tcPr>
          <w:p w:rsidR="00E855A9" w:rsidRPr="00544FC4" w:rsidRDefault="00E855A9" w:rsidP="005F7462">
            <w:pPr>
              <w:widowControl w:val="0"/>
              <w:autoSpaceDE w:val="0"/>
              <w:autoSpaceDN w:val="0"/>
              <w:spacing w:before="220" w:line="276" w:lineRule="auto"/>
              <w:jc w:val="center"/>
              <w:rPr>
                <w:sz w:val="24"/>
                <w:szCs w:val="24"/>
              </w:rPr>
            </w:pPr>
            <w:r w:rsidRPr="00544FC4">
              <w:rPr>
                <w:sz w:val="24"/>
                <w:szCs w:val="24"/>
              </w:rPr>
              <w:t>(Штрафы+пени+ неустойки)</w:t>
            </w:r>
          </w:p>
        </w:tc>
        <w:tc>
          <w:tcPr>
            <w:tcW w:w="629" w:type="dxa"/>
            <w:shd w:val="clear" w:color="auto" w:fill="auto"/>
          </w:tcPr>
          <w:p w:rsidR="00E855A9" w:rsidRPr="00544FC4" w:rsidRDefault="00E855A9" w:rsidP="00E855A9">
            <w:pPr>
              <w:widowControl w:val="0"/>
              <w:autoSpaceDE w:val="0"/>
              <w:autoSpaceDN w:val="0"/>
              <w:spacing w:before="220" w:line="276" w:lineRule="auto"/>
              <w:jc w:val="center"/>
              <w:rPr>
                <w:sz w:val="24"/>
                <w:szCs w:val="24"/>
              </w:rPr>
            </w:pPr>
            <w:r w:rsidRPr="00544FC4">
              <w:rPr>
                <w:sz w:val="24"/>
                <w:szCs w:val="24"/>
              </w:rPr>
              <w:t>+</w:t>
            </w:r>
          </w:p>
        </w:tc>
        <w:tc>
          <w:tcPr>
            <w:tcW w:w="2348" w:type="dxa"/>
            <w:shd w:val="clear" w:color="auto" w:fill="auto"/>
          </w:tcPr>
          <w:p w:rsidR="00E855A9" w:rsidRPr="00544FC4" w:rsidRDefault="00E855A9" w:rsidP="00E855A9">
            <w:pPr>
              <w:widowControl w:val="0"/>
              <w:autoSpaceDE w:val="0"/>
              <w:autoSpaceDN w:val="0"/>
              <w:spacing w:before="220" w:line="276" w:lineRule="auto"/>
              <w:jc w:val="center"/>
              <w:rPr>
                <w:sz w:val="24"/>
                <w:szCs w:val="24"/>
              </w:rPr>
            </w:pPr>
            <w:r w:rsidRPr="00544FC4">
              <w:rPr>
                <w:sz w:val="24"/>
                <w:szCs w:val="24"/>
              </w:rPr>
              <w:t>(Ущерб + судебные издержки)</w:t>
            </w:r>
          </w:p>
        </w:tc>
        <w:tc>
          <w:tcPr>
            <w:tcW w:w="631" w:type="dxa"/>
            <w:shd w:val="clear" w:color="auto" w:fill="auto"/>
          </w:tcPr>
          <w:p w:rsidR="00E855A9" w:rsidRPr="00544FC4" w:rsidRDefault="00E855A9" w:rsidP="00E855A9">
            <w:pPr>
              <w:widowControl w:val="0"/>
              <w:autoSpaceDE w:val="0"/>
              <w:autoSpaceDN w:val="0"/>
              <w:spacing w:before="220" w:line="276" w:lineRule="auto"/>
              <w:jc w:val="center"/>
              <w:rPr>
                <w:sz w:val="24"/>
                <w:szCs w:val="24"/>
              </w:rPr>
            </w:pPr>
            <w:r w:rsidRPr="00544FC4">
              <w:rPr>
                <w:sz w:val="24"/>
                <w:szCs w:val="24"/>
              </w:rPr>
              <w:t>+</w:t>
            </w:r>
          </w:p>
        </w:tc>
        <w:tc>
          <w:tcPr>
            <w:tcW w:w="1186" w:type="dxa"/>
            <w:shd w:val="clear" w:color="auto" w:fill="auto"/>
          </w:tcPr>
          <w:p w:rsidR="00E855A9" w:rsidRPr="00544FC4" w:rsidRDefault="00E855A9" w:rsidP="00E855A9">
            <w:pPr>
              <w:widowControl w:val="0"/>
              <w:autoSpaceDE w:val="0"/>
              <w:autoSpaceDN w:val="0"/>
              <w:spacing w:before="220" w:line="276" w:lineRule="auto"/>
              <w:jc w:val="center"/>
              <w:rPr>
                <w:sz w:val="24"/>
                <w:szCs w:val="24"/>
              </w:rPr>
            </w:pPr>
            <w:r w:rsidRPr="00544FC4">
              <w:rPr>
                <w:sz w:val="24"/>
                <w:szCs w:val="24"/>
              </w:rPr>
              <w:t>Иски</w:t>
            </w:r>
          </w:p>
        </w:tc>
      </w:tr>
    </w:tbl>
    <w:p w:rsidR="00E855A9" w:rsidRPr="00C92785" w:rsidRDefault="00CE428C" w:rsidP="00BA5324">
      <w:pPr>
        <w:widowControl w:val="0"/>
        <w:autoSpaceDE w:val="0"/>
        <w:autoSpaceDN w:val="0"/>
        <w:adjustRightInd w:val="0"/>
        <w:spacing w:line="276" w:lineRule="auto"/>
        <w:jc w:val="both"/>
        <w:rPr>
          <w:sz w:val="28"/>
          <w:szCs w:val="28"/>
        </w:rPr>
      </w:pPr>
      <w:r>
        <w:rPr>
          <w:sz w:val="28"/>
          <w:szCs w:val="28"/>
        </w:rPr>
        <w:t>5.2</w:t>
      </w:r>
      <w:r w:rsidR="004F15EF">
        <w:rPr>
          <w:sz w:val="28"/>
          <w:szCs w:val="28"/>
        </w:rPr>
        <w:t>7</w:t>
      </w:r>
      <w:r w:rsidR="00AD408F" w:rsidRPr="00C92785">
        <w:rPr>
          <w:sz w:val="28"/>
          <w:szCs w:val="28"/>
        </w:rPr>
        <w:t>.</w:t>
      </w:r>
      <w:r w:rsidR="005F7462" w:rsidRPr="00C92785">
        <w:rPr>
          <w:sz w:val="28"/>
          <w:szCs w:val="28"/>
        </w:rPr>
        <w:t>7</w:t>
      </w:r>
      <w:r w:rsidR="00E855A9" w:rsidRPr="00C92785">
        <w:rPr>
          <w:sz w:val="28"/>
          <w:szCs w:val="28"/>
        </w:rPr>
        <w:t xml:space="preserve">. Сумма обязательства по претензионным требованиям рассчитывается при поступлении информации о </w:t>
      </w:r>
      <w:r w:rsidR="000739E2" w:rsidRPr="00C92785">
        <w:rPr>
          <w:sz w:val="28"/>
          <w:szCs w:val="28"/>
        </w:rPr>
        <w:t>наличии судебного иска к ФУ</w:t>
      </w:r>
      <w:r w:rsidR="00E855A9" w:rsidRPr="00C92785">
        <w:rPr>
          <w:sz w:val="28"/>
          <w:szCs w:val="28"/>
        </w:rPr>
        <w:t>. При уменьшении суммы обязательства по претензионным требованиям остаток сформированного резерва корректируется бухгалтерскими записями, оформленными методом "Красное сторно".</w:t>
      </w:r>
    </w:p>
    <w:p w:rsidR="00E855A9" w:rsidRPr="00C92785" w:rsidRDefault="00BA5324" w:rsidP="00BA5324">
      <w:pPr>
        <w:widowControl w:val="0"/>
        <w:autoSpaceDE w:val="0"/>
        <w:autoSpaceDN w:val="0"/>
        <w:adjustRightInd w:val="0"/>
        <w:spacing w:line="276" w:lineRule="auto"/>
        <w:jc w:val="both"/>
        <w:rPr>
          <w:sz w:val="28"/>
          <w:szCs w:val="28"/>
        </w:rPr>
      </w:pPr>
      <w:r w:rsidRPr="00C92785">
        <w:rPr>
          <w:sz w:val="28"/>
          <w:szCs w:val="28"/>
        </w:rPr>
        <w:t>5</w:t>
      </w:r>
      <w:r w:rsidR="00CE428C">
        <w:rPr>
          <w:sz w:val="28"/>
          <w:szCs w:val="28"/>
        </w:rPr>
        <w:t>.2</w:t>
      </w:r>
      <w:r w:rsidR="004F15EF">
        <w:rPr>
          <w:sz w:val="28"/>
          <w:szCs w:val="28"/>
        </w:rPr>
        <w:t>7</w:t>
      </w:r>
      <w:r w:rsidR="00AD408F" w:rsidRPr="00C92785">
        <w:rPr>
          <w:sz w:val="28"/>
          <w:szCs w:val="28"/>
        </w:rPr>
        <w:t>.8</w:t>
      </w:r>
      <w:r w:rsidR="00E855A9" w:rsidRPr="00C92785">
        <w:rPr>
          <w:sz w:val="28"/>
          <w:szCs w:val="28"/>
        </w:rPr>
        <w:t xml:space="preserve">. Резерв по сомнительным долгам создается на основании решения Комиссии по поступлению, выбытию нефинансовых активов и проведению инвентаризаций о признании задолженности сомнительной по результатам инвентаризации в конце каждого отчетного периода, не позднее последнего дня отчетного периода. Величина резерва по сомнительным долгам устанавливается в размере выявленной сомнительной задолженности. </w:t>
      </w:r>
    </w:p>
    <w:p w:rsidR="00E855A9" w:rsidRPr="00C92785" w:rsidRDefault="00EA6C35" w:rsidP="00BA5324">
      <w:pPr>
        <w:widowControl w:val="0"/>
        <w:autoSpaceDE w:val="0"/>
        <w:autoSpaceDN w:val="0"/>
        <w:adjustRightInd w:val="0"/>
        <w:spacing w:line="276" w:lineRule="auto"/>
        <w:jc w:val="both"/>
        <w:rPr>
          <w:sz w:val="28"/>
          <w:szCs w:val="28"/>
        </w:rPr>
      </w:pPr>
      <w:r>
        <w:rPr>
          <w:sz w:val="28"/>
          <w:szCs w:val="28"/>
        </w:rPr>
        <w:t>5.2</w:t>
      </w:r>
      <w:r w:rsidR="004F15EF">
        <w:rPr>
          <w:sz w:val="28"/>
          <w:szCs w:val="28"/>
        </w:rPr>
        <w:t>7</w:t>
      </w:r>
      <w:r w:rsidR="00AD408F" w:rsidRPr="00C92785">
        <w:rPr>
          <w:sz w:val="28"/>
          <w:szCs w:val="28"/>
        </w:rPr>
        <w:t>.9</w:t>
      </w:r>
      <w:r w:rsidR="00E855A9" w:rsidRPr="00C92785">
        <w:rPr>
          <w:sz w:val="28"/>
          <w:szCs w:val="28"/>
        </w:rPr>
        <w:t>. Резервы предстоящих расходов используются исключительно на покрытие тех расходов, в отношении которых они были созданы.</w:t>
      </w:r>
    </w:p>
    <w:p w:rsidR="00E855A9" w:rsidRPr="00C92785" w:rsidRDefault="00EA6C35" w:rsidP="00BA5324">
      <w:pPr>
        <w:widowControl w:val="0"/>
        <w:autoSpaceDE w:val="0"/>
        <w:autoSpaceDN w:val="0"/>
        <w:spacing w:line="276" w:lineRule="auto"/>
        <w:jc w:val="both"/>
        <w:rPr>
          <w:sz w:val="28"/>
          <w:szCs w:val="28"/>
        </w:rPr>
      </w:pPr>
      <w:r>
        <w:rPr>
          <w:sz w:val="28"/>
          <w:szCs w:val="28"/>
        </w:rPr>
        <w:t>5.2</w:t>
      </w:r>
      <w:r w:rsidR="004F15EF">
        <w:rPr>
          <w:sz w:val="28"/>
          <w:szCs w:val="28"/>
        </w:rPr>
        <w:t>7</w:t>
      </w:r>
      <w:r w:rsidR="00AD408F" w:rsidRPr="00C92785">
        <w:rPr>
          <w:sz w:val="28"/>
          <w:szCs w:val="28"/>
        </w:rPr>
        <w:t>.</w:t>
      </w:r>
      <w:r w:rsidR="005F7462" w:rsidRPr="00C92785">
        <w:rPr>
          <w:sz w:val="28"/>
          <w:szCs w:val="28"/>
        </w:rPr>
        <w:t>10</w:t>
      </w:r>
      <w:r w:rsidR="00E855A9" w:rsidRPr="00C92785">
        <w:rPr>
          <w:sz w:val="28"/>
          <w:szCs w:val="28"/>
        </w:rPr>
        <w:t>. Аналитический учет по счету 1 401 60 000 ведется в Карточке учета средств и расчетов (ф. 0504051)  по видам создаваемых резервов.</w:t>
      </w:r>
    </w:p>
    <w:p w:rsidR="004B7C88" w:rsidRPr="00C92785" w:rsidRDefault="004B7C88" w:rsidP="004B7C88">
      <w:pPr>
        <w:pStyle w:val="a4"/>
        <w:spacing w:before="0" w:beforeAutospacing="0" w:after="120" w:afterAutospacing="0"/>
        <w:rPr>
          <w:b/>
          <w:sz w:val="28"/>
          <w:szCs w:val="28"/>
        </w:rPr>
      </w:pPr>
    </w:p>
    <w:p w:rsidR="002D0499" w:rsidRPr="00C92785" w:rsidRDefault="004F15EF" w:rsidP="004B7C88">
      <w:pPr>
        <w:pStyle w:val="a4"/>
        <w:spacing w:before="0" w:beforeAutospacing="0" w:after="120" w:afterAutospacing="0"/>
        <w:rPr>
          <w:b/>
          <w:sz w:val="28"/>
          <w:szCs w:val="28"/>
        </w:rPr>
      </w:pPr>
      <w:r>
        <w:rPr>
          <w:b/>
          <w:sz w:val="28"/>
          <w:szCs w:val="28"/>
        </w:rPr>
        <w:t>5.28</w:t>
      </w:r>
      <w:r w:rsidR="005F7462" w:rsidRPr="00C92785">
        <w:rPr>
          <w:b/>
          <w:sz w:val="28"/>
          <w:szCs w:val="28"/>
        </w:rPr>
        <w:t xml:space="preserve"> </w:t>
      </w:r>
      <w:r w:rsidR="00BB2F2A" w:rsidRPr="00C92785">
        <w:rPr>
          <w:b/>
          <w:sz w:val="28"/>
          <w:szCs w:val="28"/>
        </w:rPr>
        <w:t>Финансовый результат</w:t>
      </w:r>
    </w:p>
    <w:p w:rsidR="00870C5C" w:rsidRPr="00C92785" w:rsidRDefault="004F15EF" w:rsidP="00AD408F">
      <w:pPr>
        <w:widowControl w:val="0"/>
        <w:shd w:val="clear" w:color="auto" w:fill="FFFFFF"/>
        <w:autoSpaceDE w:val="0"/>
        <w:autoSpaceDN w:val="0"/>
        <w:adjustRightInd w:val="0"/>
        <w:spacing w:line="276" w:lineRule="auto"/>
        <w:jc w:val="both"/>
        <w:textAlignment w:val="baseline"/>
        <w:rPr>
          <w:sz w:val="28"/>
          <w:szCs w:val="28"/>
        </w:rPr>
      </w:pPr>
      <w:r>
        <w:rPr>
          <w:sz w:val="28"/>
          <w:szCs w:val="28"/>
        </w:rPr>
        <w:t>5.28</w:t>
      </w:r>
      <w:r w:rsidR="00AD408F" w:rsidRPr="00C92785">
        <w:rPr>
          <w:sz w:val="28"/>
          <w:szCs w:val="28"/>
        </w:rPr>
        <w:t>.1</w:t>
      </w:r>
      <w:r w:rsidR="00102738" w:rsidRPr="00C92785">
        <w:rPr>
          <w:sz w:val="28"/>
          <w:szCs w:val="28"/>
        </w:rPr>
        <w:t xml:space="preserve">. </w:t>
      </w:r>
      <w:r w:rsidR="00870C5C" w:rsidRPr="00C92785">
        <w:rPr>
          <w:sz w:val="28"/>
          <w:szCs w:val="28"/>
        </w:rPr>
        <w:t xml:space="preserve">Финансовый результат текущей деятельности ФУ определяется как разница между начисленными доходами и начисленными расходами за отчетный период. </w:t>
      </w:r>
    </w:p>
    <w:p w:rsidR="00870C5C" w:rsidRPr="00C92785" w:rsidRDefault="00870C5C" w:rsidP="00870C5C">
      <w:pPr>
        <w:widowControl w:val="0"/>
        <w:shd w:val="clear" w:color="auto" w:fill="FFFFFF"/>
        <w:autoSpaceDE w:val="0"/>
        <w:autoSpaceDN w:val="0"/>
        <w:adjustRightInd w:val="0"/>
        <w:spacing w:line="276" w:lineRule="auto"/>
        <w:ind w:firstLine="720"/>
        <w:jc w:val="both"/>
        <w:textAlignment w:val="baseline"/>
        <w:rPr>
          <w:sz w:val="28"/>
          <w:szCs w:val="28"/>
        </w:rPr>
      </w:pPr>
      <w:r w:rsidRPr="00C92785">
        <w:rPr>
          <w:sz w:val="28"/>
          <w:szCs w:val="28"/>
        </w:rPr>
        <w:t>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870C5C" w:rsidRPr="00C92785" w:rsidRDefault="004F15EF" w:rsidP="00AD408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5.28</w:t>
      </w:r>
      <w:r w:rsidR="00AD408F" w:rsidRPr="00C92785">
        <w:rPr>
          <w:rFonts w:ascii="Times New Roman" w:hAnsi="Times New Roman" w:cs="Times New Roman"/>
          <w:sz w:val="28"/>
          <w:szCs w:val="28"/>
        </w:rPr>
        <w:t>.2.</w:t>
      </w:r>
      <w:r w:rsidR="0063604C">
        <w:rPr>
          <w:rFonts w:ascii="Times New Roman" w:hAnsi="Times New Roman" w:cs="Times New Roman"/>
          <w:sz w:val="28"/>
          <w:szCs w:val="28"/>
        </w:rPr>
        <w:t xml:space="preserve"> </w:t>
      </w:r>
      <w:r w:rsidR="00870C5C" w:rsidRPr="00C92785">
        <w:rPr>
          <w:rFonts w:ascii="Times New Roman" w:hAnsi="Times New Roman" w:cs="Times New Roman"/>
          <w:sz w:val="28"/>
          <w:szCs w:val="28"/>
        </w:rPr>
        <w:t>Доходы будущих периодов – это доходы, начисленные (полученные) в отчетном периоде, но относящиеся к будущим отчетным периодам.</w:t>
      </w:r>
    </w:p>
    <w:p w:rsidR="00870C5C" w:rsidRPr="00C92785" w:rsidRDefault="004F15EF" w:rsidP="0010273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5.28</w:t>
      </w:r>
      <w:r w:rsidR="00102738" w:rsidRPr="00C92785">
        <w:rPr>
          <w:rFonts w:ascii="Times New Roman" w:hAnsi="Times New Roman" w:cs="Times New Roman"/>
          <w:sz w:val="28"/>
          <w:szCs w:val="28"/>
        </w:rPr>
        <w:t xml:space="preserve">.3. </w:t>
      </w:r>
      <w:r w:rsidR="00870C5C" w:rsidRPr="00C92785">
        <w:rPr>
          <w:rFonts w:ascii="Times New Roman" w:hAnsi="Times New Roman" w:cs="Times New Roman"/>
          <w:sz w:val="28"/>
          <w:szCs w:val="28"/>
        </w:rPr>
        <w:t>Бухгалтерский учет доходов будущих периодов на счете 401 40 000 ведется в порядке, установленном п. 158 Инструкции № 157н.</w:t>
      </w:r>
    </w:p>
    <w:p w:rsidR="002D0499" w:rsidRPr="00C92785" w:rsidRDefault="004F15EF" w:rsidP="00102738">
      <w:pPr>
        <w:pStyle w:val="a4"/>
        <w:spacing w:before="0" w:beforeAutospacing="0" w:after="120" w:afterAutospacing="0"/>
        <w:jc w:val="both"/>
        <w:rPr>
          <w:sz w:val="28"/>
          <w:szCs w:val="28"/>
        </w:rPr>
      </w:pPr>
      <w:r>
        <w:rPr>
          <w:color w:val="000000"/>
          <w:sz w:val="28"/>
          <w:szCs w:val="28"/>
        </w:rPr>
        <w:t>5.28</w:t>
      </w:r>
      <w:r w:rsidR="00102738" w:rsidRPr="00C92785">
        <w:rPr>
          <w:color w:val="000000"/>
          <w:sz w:val="28"/>
          <w:szCs w:val="28"/>
        </w:rPr>
        <w:t xml:space="preserve">.4. </w:t>
      </w:r>
      <w:r w:rsidR="002D0499" w:rsidRPr="00C92785">
        <w:rPr>
          <w:color w:val="000000"/>
          <w:sz w:val="28"/>
          <w:szCs w:val="28"/>
        </w:rPr>
        <w:t>В составе расходов будущих периодов на счете 0.401.50.000 «Расходы будущих </w:t>
      </w:r>
      <w:r w:rsidR="002D0499" w:rsidRPr="00C92785">
        <w:rPr>
          <w:sz w:val="28"/>
          <w:szCs w:val="28"/>
        </w:rPr>
        <w:t>периодов» отражаются расходы по:</w:t>
      </w:r>
    </w:p>
    <w:p w:rsidR="002D0499" w:rsidRPr="00C92785" w:rsidRDefault="00102738" w:rsidP="00102738">
      <w:pPr>
        <w:jc w:val="both"/>
        <w:rPr>
          <w:color w:val="000000"/>
          <w:sz w:val="28"/>
          <w:szCs w:val="28"/>
        </w:rPr>
      </w:pPr>
      <w:r w:rsidRPr="00C92785">
        <w:rPr>
          <w:color w:val="000000"/>
          <w:sz w:val="28"/>
          <w:szCs w:val="28"/>
        </w:rPr>
        <w:t xml:space="preserve">- </w:t>
      </w:r>
      <w:r w:rsidR="002D0499" w:rsidRPr="00C92785">
        <w:rPr>
          <w:color w:val="000000"/>
          <w:sz w:val="28"/>
          <w:szCs w:val="28"/>
        </w:rPr>
        <w:t>приобретению неисключительного права пользования нематериальными активами в течение нескольких отчетных периодов;</w:t>
      </w:r>
    </w:p>
    <w:p w:rsidR="002D0499" w:rsidRPr="00C92785" w:rsidRDefault="00102738" w:rsidP="00102738">
      <w:pPr>
        <w:jc w:val="both"/>
        <w:rPr>
          <w:sz w:val="28"/>
          <w:szCs w:val="28"/>
        </w:rPr>
      </w:pPr>
      <w:r w:rsidRPr="00C92785">
        <w:rPr>
          <w:sz w:val="28"/>
          <w:szCs w:val="28"/>
        </w:rPr>
        <w:t xml:space="preserve">- </w:t>
      </w:r>
      <w:r w:rsidR="002D0499" w:rsidRPr="00C92785">
        <w:rPr>
          <w:sz w:val="28"/>
          <w:szCs w:val="28"/>
        </w:rPr>
        <w:t>оплата подписки на газеты и журналы;</w:t>
      </w:r>
    </w:p>
    <w:p w:rsidR="002D0499" w:rsidRPr="00C92785" w:rsidRDefault="00102738" w:rsidP="00102738">
      <w:pPr>
        <w:jc w:val="both"/>
        <w:rPr>
          <w:sz w:val="28"/>
          <w:szCs w:val="28"/>
        </w:rPr>
      </w:pPr>
      <w:r w:rsidRPr="00C92785">
        <w:rPr>
          <w:sz w:val="28"/>
          <w:szCs w:val="28"/>
        </w:rPr>
        <w:t xml:space="preserve">- </w:t>
      </w:r>
      <w:r w:rsidR="00AD408F" w:rsidRPr="00C92785">
        <w:rPr>
          <w:sz w:val="28"/>
          <w:szCs w:val="28"/>
        </w:rPr>
        <w:t>с</w:t>
      </w:r>
      <w:r w:rsidR="002D0499" w:rsidRPr="00C92785">
        <w:rPr>
          <w:sz w:val="28"/>
          <w:szCs w:val="28"/>
        </w:rPr>
        <w:t xml:space="preserve">траховая премия по </w:t>
      </w:r>
      <w:r w:rsidR="00C231ED" w:rsidRPr="00C92785">
        <w:rPr>
          <w:sz w:val="28"/>
          <w:szCs w:val="28"/>
        </w:rPr>
        <w:t>договорам страхования (</w:t>
      </w:r>
      <w:r w:rsidR="002D0499" w:rsidRPr="00C92785">
        <w:rPr>
          <w:sz w:val="28"/>
          <w:szCs w:val="28"/>
        </w:rPr>
        <w:t>КАСКО, ОСАГО);</w:t>
      </w:r>
    </w:p>
    <w:p w:rsidR="002D0499" w:rsidRPr="00C92785" w:rsidRDefault="002D0499" w:rsidP="00A169DD">
      <w:pPr>
        <w:jc w:val="both"/>
        <w:rPr>
          <w:sz w:val="28"/>
          <w:szCs w:val="28"/>
        </w:rPr>
      </w:pPr>
      <w:r w:rsidRPr="00C92785">
        <w:rPr>
          <w:sz w:val="28"/>
          <w:szCs w:val="28"/>
        </w:rPr>
        <w:t>-   плата за сертификат ключа ЭП;</w:t>
      </w:r>
    </w:p>
    <w:p w:rsidR="002D0499" w:rsidRPr="00C92785" w:rsidRDefault="002D0499" w:rsidP="00102738">
      <w:pPr>
        <w:jc w:val="both"/>
        <w:rPr>
          <w:sz w:val="28"/>
          <w:szCs w:val="28"/>
        </w:rPr>
      </w:pPr>
      <w:r w:rsidRPr="00C92785">
        <w:rPr>
          <w:sz w:val="28"/>
          <w:szCs w:val="28"/>
        </w:rPr>
        <w:t>-  плата за пользование неисключительными правами (сайтом, компьютерной программой, справочной системой</w:t>
      </w:r>
      <w:r w:rsidR="00032AFA" w:rsidRPr="00C92785">
        <w:rPr>
          <w:sz w:val="28"/>
          <w:szCs w:val="28"/>
        </w:rPr>
        <w:t>, лицензия на программы</w:t>
      </w:r>
      <w:r w:rsidRPr="00C92785">
        <w:rPr>
          <w:sz w:val="28"/>
          <w:szCs w:val="28"/>
        </w:rPr>
        <w:t xml:space="preserve"> и т. п.)</w:t>
      </w:r>
      <w:r w:rsidR="00102738" w:rsidRPr="00C92785">
        <w:rPr>
          <w:sz w:val="28"/>
          <w:szCs w:val="28"/>
        </w:rPr>
        <w:t>.</w:t>
      </w:r>
    </w:p>
    <w:p w:rsidR="002D0499" w:rsidRPr="00C92785" w:rsidRDefault="00102738" w:rsidP="00A169DD">
      <w:pPr>
        <w:jc w:val="both"/>
        <w:rPr>
          <w:sz w:val="28"/>
          <w:szCs w:val="28"/>
        </w:rPr>
      </w:pPr>
      <w:r w:rsidRPr="00C92785">
        <w:rPr>
          <w:sz w:val="28"/>
          <w:szCs w:val="28"/>
        </w:rPr>
        <w:tab/>
      </w:r>
      <w:r w:rsidR="002D0499" w:rsidRPr="00C92785">
        <w:rPr>
          <w:color w:val="000000"/>
          <w:sz w:val="28"/>
          <w:szCs w:val="28"/>
        </w:rPr>
        <w:t>Расходы будущих периодов списываются на финансовый результат текущего </w:t>
      </w:r>
      <w:r w:rsidR="002D0499" w:rsidRPr="00C92785">
        <w:rPr>
          <w:sz w:val="28"/>
          <w:szCs w:val="28"/>
        </w:rPr>
        <w:t>финансового года равномерно по 1/12 за месяц в течение периода, к которому они относятся.</w:t>
      </w:r>
    </w:p>
    <w:p w:rsidR="002D0499" w:rsidRPr="00C92785" w:rsidRDefault="002D0499" w:rsidP="00A169DD">
      <w:pPr>
        <w:jc w:val="both"/>
        <w:rPr>
          <w:sz w:val="28"/>
          <w:szCs w:val="28"/>
        </w:rPr>
      </w:pPr>
      <w:r w:rsidRPr="00C92785">
        <w:rPr>
          <w:sz w:val="28"/>
          <w:szCs w:val="28"/>
        </w:rPr>
        <w:t>Основание: пункты </w:t>
      </w:r>
      <w:hyperlink r:id="rId176"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C92785">
          <w:rPr>
            <w:sz w:val="28"/>
            <w:szCs w:val="28"/>
          </w:rPr>
          <w:t>302</w:t>
        </w:r>
      </w:hyperlink>
      <w:r w:rsidRPr="00C92785">
        <w:rPr>
          <w:sz w:val="28"/>
          <w:szCs w:val="28"/>
        </w:rPr>
        <w:t>, </w:t>
      </w:r>
      <w:hyperlink r:id="rId177"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C92785">
          <w:rPr>
            <w:sz w:val="28"/>
            <w:szCs w:val="28"/>
          </w:rPr>
          <w:t>302.1</w:t>
        </w:r>
      </w:hyperlink>
      <w:r w:rsidRPr="00C92785">
        <w:rPr>
          <w:sz w:val="28"/>
          <w:szCs w:val="28"/>
        </w:rPr>
        <w:t> Инструкции к Единому плану счетов № 157н.</w:t>
      </w:r>
    </w:p>
    <w:p w:rsidR="00102738" w:rsidRPr="00C92785" w:rsidRDefault="00102738" w:rsidP="00102738">
      <w:pPr>
        <w:jc w:val="both"/>
        <w:rPr>
          <w:sz w:val="28"/>
          <w:szCs w:val="28"/>
        </w:rPr>
      </w:pPr>
      <w:r w:rsidRPr="00C92785">
        <w:rPr>
          <w:sz w:val="28"/>
          <w:szCs w:val="28"/>
        </w:rPr>
        <w:tab/>
      </w:r>
      <w:r w:rsidR="003E37BB" w:rsidRPr="00C92785">
        <w:rPr>
          <w:sz w:val="28"/>
          <w:szCs w:val="28"/>
        </w:rPr>
        <w:t>До того пока не наступит срок списа</w:t>
      </w:r>
      <w:r w:rsidR="00815FBD" w:rsidRPr="00C92785">
        <w:rPr>
          <w:sz w:val="28"/>
          <w:szCs w:val="28"/>
        </w:rPr>
        <w:t xml:space="preserve">ния будущих расходов, учитывается затраты </w:t>
      </w:r>
      <w:r w:rsidR="003E37BB" w:rsidRPr="00C92785">
        <w:rPr>
          <w:sz w:val="28"/>
          <w:szCs w:val="28"/>
        </w:rPr>
        <w:t> – на счете 401.50 «Расходы буд</w:t>
      </w:r>
      <w:r w:rsidR="00815FBD" w:rsidRPr="00C92785">
        <w:rPr>
          <w:sz w:val="28"/>
          <w:szCs w:val="28"/>
        </w:rPr>
        <w:t>ущих периодов». Сначала отражается  на счете вся</w:t>
      </w:r>
      <w:r w:rsidR="003E37BB" w:rsidRPr="00C92785">
        <w:rPr>
          <w:sz w:val="28"/>
          <w:szCs w:val="28"/>
        </w:rPr>
        <w:t xml:space="preserve"> сумму таких затрат</w:t>
      </w:r>
      <w:r w:rsidRPr="00C92785">
        <w:rPr>
          <w:sz w:val="28"/>
          <w:szCs w:val="28"/>
        </w:rPr>
        <w:t>, з</w:t>
      </w:r>
      <w:r w:rsidR="00FC7E1A" w:rsidRPr="00C92785">
        <w:rPr>
          <w:sz w:val="28"/>
          <w:szCs w:val="28"/>
        </w:rPr>
        <w:t xml:space="preserve">атем </w:t>
      </w:r>
      <w:r w:rsidR="00815FBD" w:rsidRPr="00C92785">
        <w:rPr>
          <w:sz w:val="28"/>
          <w:szCs w:val="28"/>
        </w:rPr>
        <w:t xml:space="preserve"> постепенно списывается </w:t>
      </w:r>
      <w:r w:rsidR="003E37BB" w:rsidRPr="00C92785">
        <w:rPr>
          <w:sz w:val="28"/>
          <w:szCs w:val="28"/>
        </w:rPr>
        <w:t xml:space="preserve"> в текущий резуль</w:t>
      </w:r>
      <w:r w:rsidR="00815FBD" w:rsidRPr="00C92785">
        <w:rPr>
          <w:sz w:val="28"/>
          <w:szCs w:val="28"/>
        </w:rPr>
        <w:t>тат – на счет 401.20</w:t>
      </w:r>
      <w:r w:rsidRPr="00C92785">
        <w:rPr>
          <w:sz w:val="28"/>
          <w:szCs w:val="28"/>
        </w:rPr>
        <w:t>.</w:t>
      </w:r>
    </w:p>
    <w:p w:rsidR="00102738" w:rsidRPr="00C92785" w:rsidRDefault="00102738" w:rsidP="00102738">
      <w:pPr>
        <w:jc w:val="both"/>
        <w:rPr>
          <w:sz w:val="28"/>
          <w:szCs w:val="28"/>
        </w:rPr>
      </w:pPr>
    </w:p>
    <w:p w:rsidR="00BB2F2A" w:rsidRPr="00C92785" w:rsidRDefault="004F15EF" w:rsidP="00102738">
      <w:pPr>
        <w:spacing w:after="120"/>
        <w:jc w:val="both"/>
        <w:rPr>
          <w:sz w:val="28"/>
          <w:szCs w:val="28"/>
        </w:rPr>
      </w:pPr>
      <w:r>
        <w:rPr>
          <w:sz w:val="28"/>
          <w:szCs w:val="28"/>
        </w:rPr>
        <w:t>5.28</w:t>
      </w:r>
      <w:r w:rsidR="00102738" w:rsidRPr="00C92785">
        <w:rPr>
          <w:sz w:val="28"/>
          <w:szCs w:val="28"/>
        </w:rPr>
        <w:t>.5.</w:t>
      </w:r>
      <w:r w:rsidR="00D94A16" w:rsidRPr="00C92785">
        <w:rPr>
          <w:sz w:val="28"/>
          <w:szCs w:val="28"/>
        </w:rPr>
        <w:t>ФУ</w:t>
      </w:r>
      <w:r w:rsidR="00BB2F2A" w:rsidRPr="00C92785">
        <w:rPr>
          <w:sz w:val="28"/>
          <w:szCs w:val="28"/>
        </w:rPr>
        <w:t xml:space="preserve"> все расходы производит в соответствии с утвержденной на отчетный год бюджетной сметой и в пределах установленных норм: </w:t>
      </w:r>
    </w:p>
    <w:p w:rsidR="00BB2F2A" w:rsidRPr="00C92785" w:rsidRDefault="003A789D"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на междугородние переговоры, услуги по доступу в Интернет – по фактическому расходу</w:t>
      </w:r>
      <w:r w:rsidRPr="00C92785">
        <w:rPr>
          <w:sz w:val="28"/>
          <w:szCs w:val="28"/>
        </w:rPr>
        <w:t>;</w:t>
      </w:r>
    </w:p>
    <w:p w:rsidR="009244DE" w:rsidRPr="00C92785" w:rsidRDefault="003A789D" w:rsidP="009244D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C92785">
        <w:rPr>
          <w:color w:val="000000"/>
          <w:sz w:val="28"/>
          <w:szCs w:val="28"/>
        </w:rPr>
        <w:t xml:space="preserve">- </w:t>
      </w:r>
      <w:r w:rsidR="00BB2F2A" w:rsidRPr="00C92785">
        <w:rPr>
          <w:color w:val="000000"/>
          <w:sz w:val="28"/>
          <w:szCs w:val="28"/>
        </w:rPr>
        <w:t xml:space="preserve">стоимость израсходованных горюче-смазочных материалов списывается на финансовый результат по фактическому расходу, но не </w:t>
      </w:r>
      <w:r w:rsidR="009244DE" w:rsidRPr="00C92785">
        <w:rPr>
          <w:color w:val="000000"/>
          <w:sz w:val="28"/>
          <w:szCs w:val="28"/>
        </w:rPr>
        <w:t xml:space="preserve">выше утверждённых </w:t>
      </w:r>
      <w:r w:rsidR="00BB2F2A" w:rsidRPr="00C92785">
        <w:rPr>
          <w:color w:val="000000"/>
          <w:sz w:val="28"/>
          <w:szCs w:val="28"/>
        </w:rPr>
        <w:t>норм</w:t>
      </w:r>
      <w:r w:rsidR="009244DE" w:rsidRPr="00C92785">
        <w:rPr>
          <w:color w:val="000000"/>
          <w:sz w:val="28"/>
          <w:szCs w:val="28"/>
        </w:rPr>
        <w:t>,</w:t>
      </w:r>
      <w:r w:rsidR="00483731" w:rsidRPr="00C92785">
        <w:rPr>
          <w:color w:val="000000"/>
          <w:sz w:val="28"/>
          <w:szCs w:val="28"/>
        </w:rPr>
        <w:t xml:space="preserve"> утверждённых в </w:t>
      </w:r>
      <w:r w:rsidR="00483731" w:rsidRPr="00C92785">
        <w:rPr>
          <w:color w:val="000000"/>
          <w:sz w:val="28"/>
          <w:szCs w:val="28"/>
          <w:highlight w:val="yellow"/>
        </w:rPr>
        <w:t>приложении 1</w:t>
      </w:r>
      <w:r w:rsidR="000A6F7B" w:rsidRPr="00C92785">
        <w:rPr>
          <w:color w:val="000000"/>
          <w:sz w:val="28"/>
          <w:szCs w:val="28"/>
          <w:highlight w:val="yellow"/>
        </w:rPr>
        <w:t>2</w:t>
      </w:r>
      <w:r w:rsidR="00483731" w:rsidRPr="00C92785">
        <w:rPr>
          <w:color w:val="000000"/>
          <w:sz w:val="28"/>
          <w:szCs w:val="28"/>
        </w:rPr>
        <w:t xml:space="preserve"> и</w:t>
      </w:r>
      <w:r w:rsidR="00A95504">
        <w:rPr>
          <w:color w:val="000000"/>
          <w:sz w:val="28"/>
          <w:szCs w:val="28"/>
        </w:rPr>
        <w:t xml:space="preserve"> </w:t>
      </w:r>
      <w:r w:rsidR="002B0DCB" w:rsidRPr="00C92785">
        <w:rPr>
          <w:color w:val="000000"/>
          <w:sz w:val="28"/>
          <w:szCs w:val="28"/>
        </w:rPr>
        <w:t>подтвержд</w:t>
      </w:r>
      <w:r w:rsidR="00102738" w:rsidRPr="00C92785">
        <w:rPr>
          <w:color w:val="000000"/>
          <w:sz w:val="28"/>
          <w:szCs w:val="28"/>
        </w:rPr>
        <w:t xml:space="preserve">енного </w:t>
      </w:r>
      <w:r w:rsidR="002B0DCB" w:rsidRPr="00C92785">
        <w:rPr>
          <w:color w:val="000000"/>
          <w:sz w:val="28"/>
          <w:szCs w:val="28"/>
        </w:rPr>
        <w:t>путевым листом легкового автомобил</w:t>
      </w:r>
      <w:r w:rsidR="009244DE" w:rsidRPr="00C92785">
        <w:rPr>
          <w:color w:val="000000"/>
          <w:sz w:val="28"/>
          <w:szCs w:val="28"/>
        </w:rPr>
        <w:t xml:space="preserve">я. Форма путевого листа </w:t>
      </w:r>
      <w:r w:rsidR="00483731" w:rsidRPr="00C92785">
        <w:rPr>
          <w:color w:val="000000"/>
          <w:sz w:val="28"/>
          <w:szCs w:val="28"/>
        </w:rPr>
        <w:t xml:space="preserve">приведена </w:t>
      </w:r>
      <w:r w:rsidR="009244DE" w:rsidRPr="00C92785">
        <w:rPr>
          <w:color w:val="000000"/>
          <w:sz w:val="28"/>
          <w:szCs w:val="28"/>
        </w:rPr>
        <w:t xml:space="preserve">в </w:t>
      </w:r>
      <w:r w:rsidR="009244DE" w:rsidRPr="00C92785">
        <w:rPr>
          <w:color w:val="000000"/>
          <w:sz w:val="28"/>
          <w:szCs w:val="28"/>
          <w:highlight w:val="yellow"/>
        </w:rPr>
        <w:t xml:space="preserve">приложении </w:t>
      </w:r>
      <w:r w:rsidR="00483731" w:rsidRPr="00C92785">
        <w:rPr>
          <w:color w:val="000000"/>
          <w:sz w:val="28"/>
          <w:szCs w:val="28"/>
          <w:highlight w:val="yellow"/>
        </w:rPr>
        <w:t>1</w:t>
      </w:r>
      <w:r w:rsidR="000A6F7B" w:rsidRPr="00C92785">
        <w:rPr>
          <w:color w:val="000000"/>
          <w:sz w:val="28"/>
          <w:szCs w:val="28"/>
          <w:highlight w:val="yellow"/>
        </w:rPr>
        <w:t>7</w:t>
      </w:r>
      <w:r w:rsidR="009244DE" w:rsidRPr="00C92785">
        <w:rPr>
          <w:color w:val="000000"/>
          <w:sz w:val="28"/>
          <w:szCs w:val="28"/>
          <w:highlight w:val="yellow"/>
        </w:rPr>
        <w:t>.</w:t>
      </w:r>
      <w:r w:rsidR="009244DE" w:rsidRPr="00C92785">
        <w:rPr>
          <w:color w:val="000000"/>
          <w:sz w:val="28"/>
          <w:szCs w:val="28"/>
        </w:rPr>
        <w:t>Ведется журнал учета движения путевых листов.</w:t>
      </w:r>
    </w:p>
    <w:p w:rsidR="009244DE" w:rsidRPr="00C92785" w:rsidRDefault="009244DE"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BB2F2A" w:rsidRPr="00C92785" w:rsidRDefault="00BB2F2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p>
    <w:p w:rsidR="00BB2F2A" w:rsidRPr="00C92785" w:rsidRDefault="004F15EF" w:rsidP="004B7C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Pr>
          <w:b/>
          <w:sz w:val="28"/>
          <w:szCs w:val="28"/>
        </w:rPr>
        <w:t>5.29</w:t>
      </w:r>
      <w:r w:rsidR="00BB2F2A" w:rsidRPr="00C92785">
        <w:rPr>
          <w:b/>
          <w:sz w:val="28"/>
          <w:szCs w:val="28"/>
        </w:rPr>
        <w:t>. Санкционирование расходов</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BB2F2A" w:rsidRPr="00C92785" w:rsidRDefault="00BB2F2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Принятие бюджетных (денежных) о</w:t>
      </w:r>
      <w:r w:rsidR="00BE2F84" w:rsidRPr="00C92785">
        <w:rPr>
          <w:sz w:val="28"/>
          <w:szCs w:val="28"/>
        </w:rPr>
        <w:t>бязательств к учету осуществляется</w:t>
      </w:r>
      <w:r w:rsidRPr="00C92785">
        <w:rPr>
          <w:sz w:val="28"/>
          <w:szCs w:val="28"/>
        </w:rPr>
        <w:t xml:space="preserve"> в пределах лимитов бюджетных обязательств в </w:t>
      </w:r>
      <w:r w:rsidR="00C96DA6" w:rsidRPr="00C92785">
        <w:rPr>
          <w:sz w:val="28"/>
          <w:szCs w:val="28"/>
        </w:rPr>
        <w:t xml:space="preserve">соответствии с </w:t>
      </w:r>
      <w:r w:rsidRPr="00C92785">
        <w:rPr>
          <w:sz w:val="28"/>
          <w:szCs w:val="28"/>
        </w:rPr>
        <w:t>порядк</w:t>
      </w:r>
      <w:r w:rsidR="00C96DA6" w:rsidRPr="00C92785">
        <w:rPr>
          <w:sz w:val="28"/>
          <w:szCs w:val="28"/>
        </w:rPr>
        <w:t>ом о</w:t>
      </w:r>
      <w:r w:rsidR="00C24219" w:rsidRPr="00C92785">
        <w:rPr>
          <w:sz w:val="28"/>
          <w:szCs w:val="28"/>
        </w:rPr>
        <w:t xml:space="preserve"> приняти</w:t>
      </w:r>
      <w:r w:rsidR="00C96DA6" w:rsidRPr="00C92785">
        <w:rPr>
          <w:sz w:val="28"/>
          <w:szCs w:val="28"/>
        </w:rPr>
        <w:t>и</w:t>
      </w:r>
      <w:r w:rsidR="00C24219" w:rsidRPr="00C92785">
        <w:rPr>
          <w:sz w:val="28"/>
          <w:szCs w:val="28"/>
        </w:rPr>
        <w:t xml:space="preserve"> обязательств</w:t>
      </w:r>
      <w:r w:rsidR="00483731" w:rsidRPr="00C92785">
        <w:rPr>
          <w:sz w:val="28"/>
          <w:szCs w:val="28"/>
        </w:rPr>
        <w:t xml:space="preserve">, утверждённым в </w:t>
      </w:r>
      <w:r w:rsidRPr="00C92785">
        <w:rPr>
          <w:sz w:val="28"/>
          <w:szCs w:val="28"/>
          <w:highlight w:val="yellow"/>
        </w:rPr>
        <w:t>приложени</w:t>
      </w:r>
      <w:r w:rsidR="00483731" w:rsidRPr="00C92785">
        <w:rPr>
          <w:sz w:val="28"/>
          <w:szCs w:val="28"/>
          <w:highlight w:val="yellow"/>
        </w:rPr>
        <w:t>и 1</w:t>
      </w:r>
      <w:r w:rsidR="000A6F7B" w:rsidRPr="00C92785">
        <w:rPr>
          <w:sz w:val="28"/>
          <w:szCs w:val="28"/>
          <w:highlight w:val="yellow"/>
        </w:rPr>
        <w:t>8</w:t>
      </w:r>
      <w:r w:rsidRPr="00C92785">
        <w:rPr>
          <w:sz w:val="28"/>
          <w:szCs w:val="28"/>
        </w:rPr>
        <w:t>.</w:t>
      </w:r>
    </w:p>
    <w:p w:rsidR="00CA0C9C" w:rsidRPr="00C92785" w:rsidRDefault="00CA0C9C"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Проводки</w:t>
      </w:r>
      <w:r w:rsidR="008979DA" w:rsidRPr="00C92785">
        <w:rPr>
          <w:sz w:val="28"/>
          <w:szCs w:val="28"/>
        </w:rPr>
        <w:t xml:space="preserve">  ФУ </w:t>
      </w:r>
      <w:r w:rsidRPr="00C92785">
        <w:rPr>
          <w:sz w:val="28"/>
          <w:szCs w:val="28"/>
        </w:rPr>
        <w:t xml:space="preserve"> по санкционированию</w:t>
      </w:r>
      <w:r w:rsidR="00F37CBD" w:rsidRPr="00C92785">
        <w:rPr>
          <w:sz w:val="28"/>
          <w:szCs w:val="28"/>
        </w:rPr>
        <w:t xml:space="preserve"> расходов</w:t>
      </w:r>
      <w:r w:rsidRPr="00C92785">
        <w:rPr>
          <w:sz w:val="28"/>
          <w:szCs w:val="28"/>
        </w:rPr>
        <w:t xml:space="preserve">: </w:t>
      </w:r>
    </w:p>
    <w:p w:rsidR="00CA0C9C" w:rsidRPr="00C92785" w:rsidRDefault="00CA0C9C"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Бухгалтер</w:t>
      </w:r>
      <w:r w:rsidR="001F39D1">
        <w:rPr>
          <w:sz w:val="28"/>
          <w:szCs w:val="28"/>
        </w:rPr>
        <w:t xml:space="preserve">ская справка 0504833 «Расходное </w:t>
      </w:r>
      <w:r w:rsidRPr="00C92785">
        <w:rPr>
          <w:sz w:val="28"/>
          <w:szCs w:val="28"/>
        </w:rPr>
        <w:t>расписание РБС»</w:t>
      </w:r>
      <w:r w:rsidR="0074319C" w:rsidRPr="00C92785">
        <w:rPr>
          <w:sz w:val="28"/>
          <w:szCs w:val="28"/>
        </w:rPr>
        <w:t>:</w:t>
      </w:r>
    </w:p>
    <w:p w:rsidR="00CA0C9C" w:rsidRPr="00C92785" w:rsidRDefault="001F39D1"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CA0C9C" w:rsidRPr="00C92785">
        <w:rPr>
          <w:sz w:val="28"/>
          <w:szCs w:val="28"/>
        </w:rPr>
        <w:t xml:space="preserve">Переданы бюджетные ассигнования </w:t>
      </w:r>
      <w:r w:rsidR="008979DA" w:rsidRPr="00C92785">
        <w:rPr>
          <w:sz w:val="28"/>
          <w:szCs w:val="28"/>
        </w:rPr>
        <w:t>Дебет 1.503.12  Кредит 1.503.13</w:t>
      </w:r>
      <w:r>
        <w:rPr>
          <w:sz w:val="28"/>
          <w:szCs w:val="28"/>
        </w:rPr>
        <w:t>;</w:t>
      </w:r>
    </w:p>
    <w:p w:rsidR="008979DA" w:rsidRPr="00C92785" w:rsidRDefault="001F39D1"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8979DA" w:rsidRPr="00C92785">
        <w:rPr>
          <w:sz w:val="28"/>
          <w:szCs w:val="28"/>
        </w:rPr>
        <w:t>Переданы ЛБО Дебет 1.501.12  Кредит  1.501.13</w:t>
      </w:r>
      <w:r>
        <w:rPr>
          <w:sz w:val="28"/>
          <w:szCs w:val="28"/>
        </w:rPr>
        <w:t>.</w:t>
      </w:r>
    </w:p>
    <w:p w:rsidR="00332AF6" w:rsidRPr="00C92785"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Уведомление об изменении бюджетных назначений</w:t>
      </w:r>
      <w:r w:rsidR="0074319C" w:rsidRPr="00C92785">
        <w:rPr>
          <w:sz w:val="28"/>
          <w:szCs w:val="28"/>
        </w:rPr>
        <w:t>:</w:t>
      </w:r>
    </w:p>
    <w:p w:rsidR="00CA0C9C" w:rsidRPr="00C92785" w:rsidRDefault="001F39D1"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8979DA" w:rsidRPr="00C92785">
        <w:rPr>
          <w:sz w:val="28"/>
          <w:szCs w:val="28"/>
        </w:rPr>
        <w:t>Доведены бюджетные ассигнования Дебет 1.503.11  Кредит 1.503.12</w:t>
      </w:r>
      <w:r>
        <w:rPr>
          <w:sz w:val="28"/>
          <w:szCs w:val="28"/>
        </w:rPr>
        <w:t>;</w:t>
      </w:r>
    </w:p>
    <w:p w:rsidR="008979DA" w:rsidRPr="00C92785" w:rsidRDefault="001F39D1"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8979DA" w:rsidRPr="00C92785">
        <w:rPr>
          <w:sz w:val="28"/>
          <w:szCs w:val="28"/>
        </w:rPr>
        <w:t>Доведены ЛБО</w:t>
      </w:r>
      <w:r>
        <w:rPr>
          <w:sz w:val="28"/>
          <w:szCs w:val="28"/>
        </w:rPr>
        <w:t xml:space="preserve"> </w:t>
      </w:r>
      <w:r w:rsidR="008979DA" w:rsidRPr="00C92785">
        <w:rPr>
          <w:sz w:val="28"/>
          <w:szCs w:val="28"/>
        </w:rPr>
        <w:t>Дебет  1.501.11  Кредит 1.501.12</w:t>
      </w:r>
      <w:r>
        <w:rPr>
          <w:sz w:val="28"/>
          <w:szCs w:val="28"/>
        </w:rPr>
        <w:t>.</w:t>
      </w:r>
    </w:p>
    <w:p w:rsidR="00332AF6" w:rsidRPr="00C92785"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При</w:t>
      </w:r>
      <w:r w:rsidR="0074319C" w:rsidRPr="00C92785">
        <w:rPr>
          <w:sz w:val="28"/>
          <w:szCs w:val="28"/>
        </w:rPr>
        <w:t>нятие обязательств за счет ЛБО:</w:t>
      </w:r>
    </w:p>
    <w:p w:rsidR="00887198" w:rsidRPr="00C92785" w:rsidRDefault="001F39D1"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887198" w:rsidRPr="00C92785">
        <w:rPr>
          <w:sz w:val="28"/>
          <w:szCs w:val="28"/>
        </w:rPr>
        <w:t>Приняты на учет обязательства текущего года Дебет 1.501.13 Кредит 1.502.11</w:t>
      </w:r>
      <w:r>
        <w:rPr>
          <w:sz w:val="28"/>
          <w:szCs w:val="28"/>
        </w:rPr>
        <w:t>;</w:t>
      </w:r>
    </w:p>
    <w:p w:rsidR="00332AF6"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Уведомление об изменении лимитов БО на первый год,</w:t>
      </w:r>
      <w:r w:rsidR="001F39D1">
        <w:rPr>
          <w:sz w:val="28"/>
          <w:szCs w:val="28"/>
        </w:rPr>
        <w:t xml:space="preserve"> </w:t>
      </w:r>
      <w:r w:rsidRPr="00C92785">
        <w:rPr>
          <w:sz w:val="28"/>
          <w:szCs w:val="28"/>
        </w:rPr>
        <w:t>следующий за текущим</w:t>
      </w:r>
      <w:r w:rsidR="001F39D1">
        <w:rPr>
          <w:sz w:val="28"/>
          <w:szCs w:val="28"/>
        </w:rPr>
        <w:t xml:space="preserve"> </w:t>
      </w:r>
      <w:r w:rsidRPr="00C92785">
        <w:rPr>
          <w:sz w:val="28"/>
          <w:szCs w:val="28"/>
        </w:rPr>
        <w:t>(очередной финансовый год)</w:t>
      </w:r>
      <w:r w:rsidR="0074319C" w:rsidRPr="00C92785">
        <w:rPr>
          <w:sz w:val="28"/>
          <w:szCs w:val="28"/>
        </w:rPr>
        <w:t>:</w:t>
      </w:r>
    </w:p>
    <w:p w:rsidR="00332AF6" w:rsidRPr="00C92785" w:rsidRDefault="001F39D1"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Д</w:t>
      </w:r>
      <w:r w:rsidR="00332AF6" w:rsidRPr="00C92785">
        <w:rPr>
          <w:sz w:val="28"/>
          <w:szCs w:val="28"/>
        </w:rPr>
        <w:t>оведены ЛБО</w:t>
      </w:r>
      <w:r>
        <w:rPr>
          <w:sz w:val="28"/>
          <w:szCs w:val="28"/>
        </w:rPr>
        <w:t xml:space="preserve"> </w:t>
      </w:r>
      <w:r w:rsidR="00332AF6" w:rsidRPr="00C92785">
        <w:rPr>
          <w:sz w:val="28"/>
          <w:szCs w:val="28"/>
        </w:rPr>
        <w:t>Дебет 1.501.21   Кредит 1.501.22</w:t>
      </w:r>
      <w:r w:rsidR="003111B0">
        <w:rPr>
          <w:sz w:val="28"/>
          <w:szCs w:val="28"/>
        </w:rPr>
        <w:t>.</w:t>
      </w:r>
    </w:p>
    <w:p w:rsidR="00A169DD" w:rsidRPr="00C92785" w:rsidRDefault="00A169DD"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8"/>
          <w:szCs w:val="28"/>
        </w:rPr>
      </w:pPr>
    </w:p>
    <w:p w:rsidR="00BB2F2A" w:rsidRPr="00C92785" w:rsidRDefault="003B767F"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6.</w:t>
      </w:r>
      <w:r w:rsidR="00BB2F2A" w:rsidRPr="00C92785">
        <w:rPr>
          <w:b/>
          <w:bCs/>
          <w:sz w:val="28"/>
          <w:szCs w:val="28"/>
        </w:rPr>
        <w:t xml:space="preserve"> Инвентаризация имущества и обязательств</w:t>
      </w:r>
    </w:p>
    <w:p w:rsidR="00A169DD" w:rsidRPr="00C92785" w:rsidRDefault="00A169DD"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36DC5" w:rsidRPr="00C92785" w:rsidRDefault="003B767F" w:rsidP="008D1E47">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6</w:t>
      </w:r>
      <w:r w:rsidR="00BB2F2A" w:rsidRPr="00C92785">
        <w:rPr>
          <w:rFonts w:ascii="Times New Roman" w:hAnsi="Times New Roman" w:cs="Times New Roman"/>
          <w:sz w:val="28"/>
          <w:szCs w:val="28"/>
        </w:rPr>
        <w:t xml:space="preserve">.1. </w:t>
      </w:r>
      <w:r w:rsidR="00636DC5" w:rsidRPr="00C92785">
        <w:rPr>
          <w:rFonts w:ascii="Times New Roman" w:hAnsi="Times New Roman" w:cs="Times New Roman"/>
          <w:sz w:val="28"/>
          <w:szCs w:val="28"/>
        </w:rPr>
        <w:t xml:space="preserve"> Инвентаризация активов и обязательств, а также объектов, отражаемых на забалансовых </w:t>
      </w:r>
      <w:hyperlink w:anchor="P5940" w:history="1">
        <w:r w:rsidR="00636DC5" w:rsidRPr="00C92785">
          <w:rPr>
            <w:rFonts w:ascii="Times New Roman" w:hAnsi="Times New Roman" w:cs="Times New Roman"/>
            <w:sz w:val="28"/>
            <w:szCs w:val="28"/>
          </w:rPr>
          <w:t>счетах</w:t>
        </w:r>
      </w:hyperlink>
      <w:r w:rsidR="00636DC5" w:rsidRPr="00C92785">
        <w:rPr>
          <w:rFonts w:ascii="Times New Roman" w:hAnsi="Times New Roman" w:cs="Times New Roman"/>
          <w:sz w:val="28"/>
          <w:szCs w:val="28"/>
        </w:rPr>
        <w:t xml:space="preserve"> Рабочего плана счетов, проводится в целях обеспечения достоверности данных бухгалтерского учета и бюджетной отчетности ФУ.</w:t>
      </w:r>
    </w:p>
    <w:p w:rsidR="00636DC5" w:rsidRPr="00C92785" w:rsidRDefault="00636DC5" w:rsidP="00636DC5">
      <w:pPr>
        <w:widowControl w:val="0"/>
        <w:autoSpaceDE w:val="0"/>
        <w:autoSpaceDN w:val="0"/>
        <w:spacing w:line="276" w:lineRule="auto"/>
        <w:ind w:firstLine="540"/>
        <w:jc w:val="both"/>
        <w:rPr>
          <w:sz w:val="28"/>
          <w:szCs w:val="28"/>
        </w:rPr>
      </w:pPr>
      <w:r w:rsidRPr="00C92785">
        <w:rPr>
          <w:sz w:val="28"/>
          <w:szCs w:val="28"/>
        </w:rPr>
        <w:t xml:space="preserve">Проведение инвентаризации обязательно в случаях, предусмотренных </w:t>
      </w:r>
      <w:hyperlink r:id="rId178" w:history="1">
        <w:r w:rsidRPr="00C92785">
          <w:rPr>
            <w:sz w:val="28"/>
            <w:szCs w:val="28"/>
          </w:rPr>
          <w:t>СГС</w:t>
        </w:r>
      </w:hyperlink>
      <w:r w:rsidRPr="00C92785">
        <w:rPr>
          <w:sz w:val="28"/>
          <w:szCs w:val="28"/>
        </w:rPr>
        <w:t xml:space="preserve"> № 256н, а также в других случаях, предусмотренных законодательством Российской Федерации, иными нормативными правовыми актами Российской Федерации.</w:t>
      </w:r>
    </w:p>
    <w:p w:rsidR="00636DC5" w:rsidRPr="00C92785" w:rsidRDefault="00636DC5" w:rsidP="00636DC5">
      <w:pPr>
        <w:widowControl w:val="0"/>
        <w:autoSpaceDE w:val="0"/>
        <w:autoSpaceDN w:val="0"/>
        <w:spacing w:line="276" w:lineRule="auto"/>
        <w:ind w:firstLine="540"/>
        <w:jc w:val="both"/>
        <w:rPr>
          <w:sz w:val="28"/>
          <w:szCs w:val="28"/>
        </w:rPr>
      </w:pPr>
      <w:r w:rsidRPr="00C92785">
        <w:rPr>
          <w:sz w:val="28"/>
          <w:szCs w:val="28"/>
        </w:rPr>
        <w:t xml:space="preserve">Инвентаризация активов и обязательств, а также других объектов бухгалтерского учета осуществляется на основании приказов ФУ в порядке, определенном </w:t>
      </w:r>
      <w:hyperlink w:anchor="P8946" w:history="1">
        <w:r w:rsidRPr="00C92785">
          <w:rPr>
            <w:sz w:val="28"/>
            <w:szCs w:val="28"/>
          </w:rPr>
          <w:t>П</w:t>
        </w:r>
        <w:r w:rsidR="00483731" w:rsidRPr="00C92785">
          <w:rPr>
            <w:sz w:val="28"/>
            <w:szCs w:val="28"/>
          </w:rPr>
          <w:t xml:space="preserve">орядком </w:t>
        </w:r>
      </w:hyperlink>
      <w:r w:rsidR="00483731" w:rsidRPr="00C92785">
        <w:rPr>
          <w:sz w:val="28"/>
          <w:szCs w:val="28"/>
        </w:rPr>
        <w:t>п</w:t>
      </w:r>
      <w:r w:rsidRPr="00C92785">
        <w:rPr>
          <w:sz w:val="28"/>
          <w:szCs w:val="28"/>
        </w:rPr>
        <w:t xml:space="preserve">роведения инвентаризации </w:t>
      </w:r>
      <w:r w:rsidR="00483731" w:rsidRPr="00C92785">
        <w:rPr>
          <w:sz w:val="28"/>
          <w:szCs w:val="28"/>
        </w:rPr>
        <w:t xml:space="preserve">имущества, финансовых </w:t>
      </w:r>
      <w:r w:rsidRPr="00C92785">
        <w:rPr>
          <w:sz w:val="28"/>
          <w:szCs w:val="28"/>
        </w:rPr>
        <w:t>активов и обязательств ФУ</w:t>
      </w:r>
      <w:r w:rsidR="00483731" w:rsidRPr="00C92785">
        <w:rPr>
          <w:sz w:val="28"/>
          <w:szCs w:val="28"/>
        </w:rPr>
        <w:t xml:space="preserve">, утверждённом в </w:t>
      </w:r>
      <w:r w:rsidRPr="00C92785">
        <w:rPr>
          <w:sz w:val="28"/>
          <w:szCs w:val="28"/>
          <w:highlight w:val="yellow"/>
        </w:rPr>
        <w:t>прилож</w:t>
      </w:r>
      <w:r w:rsidR="00603DAC" w:rsidRPr="00C92785">
        <w:rPr>
          <w:sz w:val="28"/>
          <w:szCs w:val="28"/>
          <w:highlight w:val="yellow"/>
        </w:rPr>
        <w:t>ени</w:t>
      </w:r>
      <w:r w:rsidR="00483731" w:rsidRPr="00C92785">
        <w:rPr>
          <w:sz w:val="28"/>
          <w:szCs w:val="28"/>
          <w:highlight w:val="yellow"/>
        </w:rPr>
        <w:t>и1</w:t>
      </w:r>
      <w:r w:rsidR="000A6F7B" w:rsidRPr="00C92785">
        <w:rPr>
          <w:sz w:val="28"/>
          <w:szCs w:val="28"/>
          <w:highlight w:val="yellow"/>
        </w:rPr>
        <w:t>9</w:t>
      </w:r>
      <w:r w:rsidR="00483731" w:rsidRPr="00C92785">
        <w:rPr>
          <w:sz w:val="28"/>
          <w:szCs w:val="28"/>
        </w:rPr>
        <w:t>.</w:t>
      </w:r>
    </w:p>
    <w:p w:rsidR="00636DC5" w:rsidRPr="00C92785" w:rsidRDefault="003B767F" w:rsidP="008D1E47">
      <w:pPr>
        <w:widowControl w:val="0"/>
        <w:autoSpaceDE w:val="0"/>
        <w:autoSpaceDN w:val="0"/>
        <w:adjustRightInd w:val="0"/>
        <w:spacing w:line="276" w:lineRule="auto"/>
        <w:jc w:val="both"/>
        <w:rPr>
          <w:sz w:val="28"/>
          <w:szCs w:val="28"/>
        </w:rPr>
      </w:pPr>
      <w:r w:rsidRPr="00C92785">
        <w:rPr>
          <w:sz w:val="28"/>
          <w:szCs w:val="28"/>
        </w:rPr>
        <w:t>6</w:t>
      </w:r>
      <w:r w:rsidR="003179E0" w:rsidRPr="00C92785">
        <w:rPr>
          <w:sz w:val="28"/>
          <w:szCs w:val="28"/>
        </w:rPr>
        <w:t xml:space="preserve">.2. </w:t>
      </w:r>
      <w:r w:rsidR="00636DC5" w:rsidRPr="00C92785">
        <w:rPr>
          <w:sz w:val="28"/>
          <w:szCs w:val="28"/>
        </w:rPr>
        <w:t>Инвентаризация активов и обязательств, а также объектов забалансового учета осуществляется не реже одного раза в год, перед составлением годовой бюджетной отчетности (кроме имущества, инвентаризация которого проводилась не ранее 1 октября отчетного года).</w:t>
      </w:r>
    </w:p>
    <w:p w:rsidR="00636DC5" w:rsidRPr="00C92785" w:rsidRDefault="00F37CBD" w:rsidP="00636DC5">
      <w:pPr>
        <w:widowControl w:val="0"/>
        <w:autoSpaceDE w:val="0"/>
        <w:autoSpaceDN w:val="0"/>
        <w:adjustRightInd w:val="0"/>
        <w:spacing w:line="276" w:lineRule="auto"/>
        <w:ind w:firstLine="720"/>
        <w:jc w:val="both"/>
        <w:rPr>
          <w:sz w:val="28"/>
          <w:szCs w:val="28"/>
        </w:rPr>
      </w:pPr>
      <w:r w:rsidRPr="00C92785">
        <w:rPr>
          <w:sz w:val="28"/>
          <w:szCs w:val="28"/>
        </w:rPr>
        <w:t>И</w:t>
      </w:r>
      <w:r w:rsidR="00636DC5" w:rsidRPr="00C92785">
        <w:rPr>
          <w:sz w:val="28"/>
          <w:szCs w:val="28"/>
        </w:rPr>
        <w:t>нвентаризаци</w:t>
      </w:r>
      <w:r w:rsidRPr="00C92785">
        <w:rPr>
          <w:sz w:val="28"/>
          <w:szCs w:val="28"/>
        </w:rPr>
        <w:t>я</w:t>
      </w:r>
      <w:r w:rsidR="00636DC5" w:rsidRPr="00C92785">
        <w:rPr>
          <w:sz w:val="28"/>
          <w:szCs w:val="28"/>
        </w:rPr>
        <w:t xml:space="preserve"> активов и обязательств, объектов забалансового учета </w:t>
      </w:r>
      <w:r w:rsidRPr="00C92785">
        <w:rPr>
          <w:sz w:val="28"/>
          <w:szCs w:val="28"/>
        </w:rPr>
        <w:t xml:space="preserve">проводится постоянно действующей </w:t>
      </w:r>
      <w:r w:rsidR="00636DC5" w:rsidRPr="00C92785">
        <w:rPr>
          <w:sz w:val="28"/>
          <w:szCs w:val="28"/>
        </w:rPr>
        <w:t>инвентаризационн</w:t>
      </w:r>
      <w:r w:rsidRPr="00C92785">
        <w:rPr>
          <w:sz w:val="28"/>
          <w:szCs w:val="28"/>
        </w:rPr>
        <w:t xml:space="preserve">ой </w:t>
      </w:r>
      <w:r w:rsidR="00636DC5" w:rsidRPr="00C92785">
        <w:rPr>
          <w:sz w:val="28"/>
          <w:szCs w:val="28"/>
        </w:rPr>
        <w:t>комисси</w:t>
      </w:r>
      <w:r w:rsidRPr="00C92785">
        <w:rPr>
          <w:sz w:val="28"/>
          <w:szCs w:val="28"/>
        </w:rPr>
        <w:t>ей.</w:t>
      </w:r>
      <w:r w:rsidR="00172975">
        <w:rPr>
          <w:sz w:val="28"/>
          <w:szCs w:val="28"/>
        </w:rPr>
        <w:t xml:space="preserve"> </w:t>
      </w:r>
      <w:r w:rsidR="00636DC5" w:rsidRPr="00C92785">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создаваемая рабочая комиссия.</w:t>
      </w:r>
      <w:r w:rsidR="00610F98">
        <w:rPr>
          <w:sz w:val="28"/>
          <w:szCs w:val="28"/>
        </w:rPr>
        <w:t xml:space="preserve"> </w:t>
      </w:r>
      <w:r w:rsidR="00636DC5" w:rsidRPr="00C92785">
        <w:rPr>
          <w:sz w:val="28"/>
          <w:szCs w:val="28"/>
        </w:rPr>
        <w:t>Персональный состав инвентаризационн</w:t>
      </w:r>
      <w:r w:rsidR="003179E0" w:rsidRPr="00C92785">
        <w:rPr>
          <w:sz w:val="28"/>
          <w:szCs w:val="28"/>
        </w:rPr>
        <w:t>ой комиссии утверждается отдельным</w:t>
      </w:r>
      <w:r w:rsidR="00636DC5" w:rsidRPr="00C92785">
        <w:rPr>
          <w:sz w:val="28"/>
          <w:szCs w:val="28"/>
        </w:rPr>
        <w:t xml:space="preserve"> приказ</w:t>
      </w:r>
      <w:r w:rsidR="003179E0" w:rsidRPr="00C92785">
        <w:rPr>
          <w:sz w:val="28"/>
          <w:szCs w:val="28"/>
        </w:rPr>
        <w:t>ом</w:t>
      </w:r>
      <w:r w:rsidR="00610F98">
        <w:rPr>
          <w:sz w:val="28"/>
          <w:szCs w:val="28"/>
        </w:rPr>
        <w:t xml:space="preserve"> </w:t>
      </w:r>
      <w:r w:rsidR="00636DC5" w:rsidRPr="00C92785">
        <w:rPr>
          <w:sz w:val="28"/>
          <w:szCs w:val="28"/>
        </w:rPr>
        <w:t>ФУ.</w:t>
      </w:r>
    </w:p>
    <w:p w:rsidR="00636DC5" w:rsidRPr="00C92785" w:rsidRDefault="003B767F" w:rsidP="008D1E47">
      <w:pPr>
        <w:widowControl w:val="0"/>
        <w:autoSpaceDE w:val="0"/>
        <w:autoSpaceDN w:val="0"/>
        <w:adjustRightInd w:val="0"/>
        <w:spacing w:line="276" w:lineRule="auto"/>
        <w:jc w:val="both"/>
        <w:rPr>
          <w:sz w:val="28"/>
          <w:szCs w:val="28"/>
        </w:rPr>
      </w:pPr>
      <w:r w:rsidRPr="00C92785">
        <w:rPr>
          <w:sz w:val="28"/>
          <w:szCs w:val="28"/>
        </w:rPr>
        <w:t>6</w:t>
      </w:r>
      <w:r w:rsidR="003179E0" w:rsidRPr="00C92785">
        <w:rPr>
          <w:sz w:val="28"/>
          <w:szCs w:val="28"/>
        </w:rPr>
        <w:t>.3.</w:t>
      </w:r>
      <w:r w:rsidR="00636DC5" w:rsidRPr="00C92785">
        <w:rPr>
          <w:sz w:val="28"/>
          <w:szCs w:val="28"/>
        </w:rPr>
        <w:t xml:space="preserve"> Инвентаризация проводится с периодичностью:</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основных средств - ежегодно перед составлением годовой бюджетной отчетности;</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материальных ценностей, финансовых активов, обязательств и бланков строгой отчетности – ежегодно перед составлением годовой бюджетной отчетности;</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долговых обязательств, расчетов по предоставленным кредитам, гарантиям, поступлениям и расчетов с прочими дебиторами и кредиторами – ежегодно перед составлением годовой бюджетной отчетности.</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Конкретные сроки проведения инвентаризаций, перечень активов и обязательств, иных объектов, подлежащих инвентаризации, определяются перед проведением инвентаризации и утверждаются приказом ФУ.</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Результаты инвентаризации отражаются в бухгалтерском учете и бюджетной отчетности того периода, в котором была закончена инвентаризация.</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Результаты инвентаризации, проведенной в целях составления годовой бюджетной отчетности, отражаются в годовой бюджетной отчетности.</w:t>
      </w:r>
    </w:p>
    <w:p w:rsidR="003179E0" w:rsidRPr="00C92785" w:rsidRDefault="008D1E47" w:rsidP="003179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C92785">
        <w:rPr>
          <w:sz w:val="28"/>
          <w:szCs w:val="28"/>
        </w:rPr>
        <w:t>6.</w:t>
      </w:r>
      <w:r w:rsidR="003179E0" w:rsidRPr="00C92785">
        <w:rPr>
          <w:sz w:val="28"/>
          <w:szCs w:val="28"/>
        </w:rPr>
        <w:t xml:space="preserve">4. ФУ </w:t>
      </w:r>
      <w:r w:rsidR="00F152EB" w:rsidRPr="00C92785">
        <w:rPr>
          <w:sz w:val="28"/>
          <w:szCs w:val="28"/>
        </w:rPr>
        <w:t xml:space="preserve">проводит  инвентаризацию  на соответствие имущества </w:t>
      </w:r>
      <w:r w:rsidR="00C31A82" w:rsidRPr="00C92785">
        <w:rPr>
          <w:sz w:val="28"/>
          <w:szCs w:val="28"/>
        </w:rPr>
        <w:t>критериям признания активов, устанавливает значение  статуса объекта учета, разрабатывает целевые функции</w:t>
      </w:r>
      <w:r w:rsidR="00483731" w:rsidRPr="00C92785">
        <w:rPr>
          <w:sz w:val="28"/>
          <w:szCs w:val="28"/>
        </w:rPr>
        <w:t xml:space="preserve"> объекта</w:t>
      </w:r>
      <w:r w:rsidR="00C275F3" w:rsidRPr="00C92785">
        <w:rPr>
          <w:sz w:val="28"/>
          <w:szCs w:val="28"/>
        </w:rPr>
        <w:t>.</w:t>
      </w:r>
    </w:p>
    <w:p w:rsidR="00BB25B6" w:rsidRPr="00C92785" w:rsidRDefault="008D1E47" w:rsidP="00BB25B6">
      <w:pPr>
        <w:spacing w:after="150"/>
        <w:jc w:val="both"/>
        <w:rPr>
          <w:sz w:val="28"/>
          <w:szCs w:val="28"/>
        </w:rPr>
      </w:pPr>
      <w:r w:rsidRPr="00C92785">
        <w:rPr>
          <w:sz w:val="28"/>
          <w:szCs w:val="28"/>
        </w:rPr>
        <w:t>6</w:t>
      </w:r>
      <w:r w:rsidR="00574F92" w:rsidRPr="00C92785">
        <w:rPr>
          <w:sz w:val="28"/>
          <w:szCs w:val="28"/>
        </w:rPr>
        <w:t>.5</w:t>
      </w:r>
      <w:r w:rsidR="00BB25B6" w:rsidRPr="00C92785">
        <w:rPr>
          <w:sz w:val="28"/>
          <w:szCs w:val="28"/>
        </w:rPr>
        <w:t>.</w:t>
      </w:r>
      <w:r w:rsidR="00532353" w:rsidRPr="00C92785">
        <w:rPr>
          <w:sz w:val="28"/>
          <w:szCs w:val="28"/>
        </w:rPr>
        <w:t xml:space="preserve"> В процессе инвентаризации ФУ выявляет обесцененные </w:t>
      </w:r>
      <w:r w:rsidR="00BB25B6" w:rsidRPr="00C92785">
        <w:rPr>
          <w:sz w:val="28"/>
          <w:szCs w:val="28"/>
        </w:rPr>
        <w:t>актив</w:t>
      </w:r>
      <w:r w:rsidR="00532353" w:rsidRPr="00C92785">
        <w:rPr>
          <w:sz w:val="28"/>
          <w:szCs w:val="28"/>
        </w:rPr>
        <w:t>ы</w:t>
      </w:r>
      <w:r w:rsidR="00BB25B6" w:rsidRPr="00C92785">
        <w:rPr>
          <w:sz w:val="28"/>
          <w:szCs w:val="28"/>
        </w:rPr>
        <w:t>.</w:t>
      </w:r>
      <w:r w:rsidR="003470D4" w:rsidRPr="00C92785">
        <w:rPr>
          <w:sz w:val="28"/>
          <w:szCs w:val="28"/>
        </w:rPr>
        <w:t xml:space="preserve"> В последующем у</w:t>
      </w:r>
      <w:r w:rsidR="00BB25B6" w:rsidRPr="00C92785">
        <w:rPr>
          <w:sz w:val="28"/>
          <w:szCs w:val="28"/>
        </w:rPr>
        <w:t>чет обесценения активов осуществляется в соответствии с СГС «Обесценение активов». Обесценением актива признается снижение стоимости актива, превышающего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B25B6" w:rsidRPr="00C92785" w:rsidRDefault="008D1E47" w:rsidP="00BB25B6">
      <w:pPr>
        <w:jc w:val="both"/>
        <w:rPr>
          <w:sz w:val="28"/>
          <w:szCs w:val="28"/>
        </w:rPr>
      </w:pPr>
      <w:r w:rsidRPr="00C92785">
        <w:rPr>
          <w:sz w:val="28"/>
          <w:szCs w:val="28"/>
        </w:rPr>
        <w:t>6</w:t>
      </w:r>
      <w:r w:rsidR="00BB25B6" w:rsidRPr="00C92785">
        <w:rPr>
          <w:sz w:val="28"/>
          <w:szCs w:val="28"/>
        </w:rPr>
        <w:t>.6. Проверка наличия признаков возможного обесценения (снижения убытка) проводится при проведении инвентаризации соответствующих активов.</w:t>
      </w:r>
      <w:r w:rsidR="003470D4" w:rsidRPr="00C92785">
        <w:rPr>
          <w:sz w:val="28"/>
          <w:szCs w:val="28"/>
        </w:rPr>
        <w:t>Убыток от обесценения актива - превышение остаточной стоимости актива над его справедливой стоимостью за вычетом затрат на выбытие актива.</w:t>
      </w:r>
      <w:r w:rsidR="00BB25B6" w:rsidRPr="00C92785">
        <w:rPr>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(форма 0504087).</w:t>
      </w:r>
    </w:p>
    <w:p w:rsidR="00BB25B6" w:rsidRPr="00C92785" w:rsidRDefault="00BB25B6" w:rsidP="00BB25B6">
      <w:pPr>
        <w:jc w:val="both"/>
        <w:rPr>
          <w:sz w:val="28"/>
          <w:szCs w:val="28"/>
        </w:rPr>
      </w:pPr>
      <w:r w:rsidRPr="00C92785">
        <w:rPr>
          <w:sz w:val="28"/>
          <w:szCs w:val="28"/>
        </w:rPr>
        <w:t xml:space="preserve"> Основание: пункты 3.18 ФСБУ «Обесценение активов». </w:t>
      </w:r>
    </w:p>
    <w:p w:rsidR="00BB25B6" w:rsidRPr="00C92785" w:rsidRDefault="00BB25B6" w:rsidP="00BB25B6">
      <w:pPr>
        <w:jc w:val="both"/>
        <w:rPr>
          <w:sz w:val="28"/>
          <w:szCs w:val="28"/>
        </w:rPr>
      </w:pPr>
    </w:p>
    <w:p w:rsidR="00BB25B6" w:rsidRPr="00C92785" w:rsidRDefault="008D1E47" w:rsidP="005C08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6</w:t>
      </w:r>
      <w:r w:rsidR="00BB25B6" w:rsidRPr="00C92785">
        <w:rPr>
          <w:sz w:val="28"/>
          <w:szCs w:val="28"/>
        </w:rPr>
        <w:t>.7. Убыток от обесценения актива признается в учете на основании Бухгалтерской справки (форма 0504833) и приказа финансового управления. Основание: пункт 15 ФСБУ «Обесценение активов.</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BB2F2A" w:rsidRPr="00C92785" w:rsidRDefault="003470D4"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7</w:t>
      </w:r>
      <w:r w:rsidR="00BB2F2A" w:rsidRPr="00C92785">
        <w:rPr>
          <w:b/>
          <w:bCs/>
          <w:sz w:val="28"/>
          <w:szCs w:val="28"/>
        </w:rPr>
        <w:t xml:space="preserve">. Порядок организации и обеспечения внутреннего финансового </w:t>
      </w:r>
      <w:r w:rsidR="003111B0">
        <w:rPr>
          <w:b/>
          <w:bCs/>
          <w:sz w:val="28"/>
          <w:szCs w:val="28"/>
        </w:rPr>
        <w:t xml:space="preserve">аудита </w:t>
      </w:r>
    </w:p>
    <w:p w:rsidR="008D1E47" w:rsidRPr="00C92785" w:rsidRDefault="00BB2F2A" w:rsidP="00897BC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BB2F2A" w:rsidRPr="00C92785" w:rsidRDefault="008D1E47" w:rsidP="00897BC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897BCD" w:rsidRPr="00C92785">
        <w:rPr>
          <w:sz w:val="28"/>
          <w:szCs w:val="28"/>
        </w:rPr>
        <w:t>Осуществление внутреннего финансового аудита в финансовом управлении производится в упрощенной форме</w:t>
      </w:r>
      <w:r w:rsidR="003111B0">
        <w:rPr>
          <w:sz w:val="28"/>
          <w:szCs w:val="28"/>
        </w:rPr>
        <w:t xml:space="preserve"> </w:t>
      </w:r>
      <w:r w:rsidR="00F67314" w:rsidRPr="00C92785">
        <w:rPr>
          <w:sz w:val="28"/>
          <w:szCs w:val="28"/>
        </w:rPr>
        <w:t>(приказ № 4/1 от 20.01.2020г</w:t>
      </w:r>
      <w:r w:rsidR="003A1569" w:rsidRPr="00C92785">
        <w:rPr>
          <w:sz w:val="28"/>
          <w:szCs w:val="28"/>
        </w:rPr>
        <w:t>.</w:t>
      </w:r>
      <w:r w:rsidR="00F67314" w:rsidRPr="00C92785">
        <w:rPr>
          <w:sz w:val="28"/>
          <w:szCs w:val="28"/>
        </w:rPr>
        <w:t>)</w:t>
      </w:r>
      <w:r w:rsidR="003111B0">
        <w:rPr>
          <w:sz w:val="28"/>
          <w:szCs w:val="28"/>
        </w:rPr>
        <w:t xml:space="preserve">, </w:t>
      </w:r>
      <w:r w:rsidR="00897BCD" w:rsidRPr="00C92785">
        <w:rPr>
          <w:sz w:val="28"/>
          <w:szCs w:val="28"/>
        </w:rPr>
        <w:t>в соответствии со статьей 160.2-1 Бюджетного кодекса РФ, п</w:t>
      </w:r>
      <w:r w:rsidRPr="00C92785">
        <w:rPr>
          <w:sz w:val="28"/>
          <w:szCs w:val="28"/>
        </w:rPr>
        <w:t>.</w:t>
      </w:r>
      <w:r w:rsidR="00897BCD" w:rsidRPr="00C92785">
        <w:rPr>
          <w:sz w:val="28"/>
          <w:szCs w:val="28"/>
        </w:rPr>
        <w:t>9 приказа Минфина России от 18.12.2019г №237н «Об утверждении федерального стандарта внутреннего аудита «Основания и порядок организации, случаи и порядок передачи полномочий по осуществлению внутреннего финансового аудита»</w:t>
      </w:r>
      <w:r w:rsidRPr="00C92785">
        <w:rPr>
          <w:sz w:val="28"/>
          <w:szCs w:val="28"/>
        </w:rPr>
        <w:t>.</w:t>
      </w:r>
    </w:p>
    <w:p w:rsidR="004B7C88" w:rsidRPr="00C92785" w:rsidRDefault="004B7C88"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BB2F2A" w:rsidRPr="00C92785" w:rsidRDefault="008D1E47"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C92785">
        <w:rPr>
          <w:b/>
          <w:bCs/>
          <w:sz w:val="28"/>
          <w:szCs w:val="28"/>
        </w:rPr>
        <w:t>8</w:t>
      </w:r>
      <w:r w:rsidR="00BB2F2A" w:rsidRPr="00C92785">
        <w:rPr>
          <w:b/>
          <w:bCs/>
          <w:sz w:val="28"/>
          <w:szCs w:val="28"/>
        </w:rPr>
        <w:t>. Б</w:t>
      </w:r>
      <w:r w:rsidRPr="00C92785">
        <w:rPr>
          <w:b/>
          <w:bCs/>
          <w:sz w:val="28"/>
          <w:szCs w:val="28"/>
        </w:rPr>
        <w:t xml:space="preserve">ухгалтерская (финансовая) </w:t>
      </w:r>
      <w:r w:rsidR="00BB2F2A" w:rsidRPr="00C92785">
        <w:rPr>
          <w:b/>
          <w:bCs/>
          <w:sz w:val="28"/>
          <w:szCs w:val="28"/>
        </w:rPr>
        <w:t>отчетность</w:t>
      </w:r>
    </w:p>
    <w:p w:rsidR="00A4020D" w:rsidRPr="00C92785" w:rsidRDefault="00A4020D"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5173CB" w:rsidRPr="00C92785" w:rsidRDefault="005173CB" w:rsidP="005173CB">
      <w:pPr>
        <w:widowControl w:val="0"/>
        <w:autoSpaceDE w:val="0"/>
        <w:autoSpaceDN w:val="0"/>
        <w:adjustRightInd w:val="0"/>
        <w:spacing w:line="276" w:lineRule="auto"/>
        <w:ind w:firstLine="720"/>
        <w:jc w:val="both"/>
        <w:rPr>
          <w:sz w:val="28"/>
          <w:szCs w:val="28"/>
        </w:rPr>
      </w:pPr>
      <w:r w:rsidRPr="00C92785">
        <w:rPr>
          <w:sz w:val="28"/>
          <w:szCs w:val="28"/>
        </w:rPr>
        <w:t>ФУ  формирует и представляет годовую, квартальную, месячную отчетность об исполнении бюджета главного распорядителя (получателя)  бюджетных средств, главного администратора источников финансирования дефицита бюджета, главного администратора доходов бюджета в соответствии с нормативными правовыми актами ФУ, с учетом  особенностей составления и представления бюджетной отчетности, установленных Мин</w:t>
      </w:r>
      <w:r w:rsidR="008D1E47" w:rsidRPr="00C92785">
        <w:rPr>
          <w:sz w:val="28"/>
          <w:szCs w:val="28"/>
        </w:rPr>
        <w:t xml:space="preserve">истерством финансов Челябинской </w:t>
      </w:r>
      <w:r w:rsidRPr="00C92785">
        <w:rPr>
          <w:sz w:val="28"/>
          <w:szCs w:val="28"/>
        </w:rPr>
        <w:t>области.</w:t>
      </w:r>
    </w:p>
    <w:p w:rsidR="005173CB" w:rsidRPr="00C92785" w:rsidRDefault="005173CB" w:rsidP="005173CB">
      <w:pPr>
        <w:widowControl w:val="0"/>
        <w:autoSpaceDE w:val="0"/>
        <w:autoSpaceDN w:val="0"/>
        <w:adjustRightInd w:val="0"/>
        <w:spacing w:line="276" w:lineRule="auto"/>
        <w:ind w:firstLine="709"/>
        <w:jc w:val="both"/>
        <w:rPr>
          <w:sz w:val="28"/>
          <w:szCs w:val="28"/>
        </w:rPr>
      </w:pPr>
      <w:r w:rsidRPr="00C92785">
        <w:rPr>
          <w:sz w:val="28"/>
          <w:szCs w:val="28"/>
        </w:rPr>
        <w:t xml:space="preserve">Сроки представления отчетности </w:t>
      </w:r>
      <w:r w:rsidR="008D1E47" w:rsidRPr="00C92785">
        <w:rPr>
          <w:sz w:val="28"/>
          <w:szCs w:val="28"/>
        </w:rPr>
        <w:t>в МФ Ч</w:t>
      </w:r>
      <w:r w:rsidR="007B24EE" w:rsidRPr="00C92785">
        <w:rPr>
          <w:sz w:val="28"/>
          <w:szCs w:val="28"/>
        </w:rPr>
        <w:t>елябинской области уст</w:t>
      </w:r>
      <w:r w:rsidR="008D1E47" w:rsidRPr="00C92785">
        <w:rPr>
          <w:sz w:val="28"/>
          <w:szCs w:val="28"/>
        </w:rPr>
        <w:t xml:space="preserve">анавливаются </w:t>
      </w:r>
      <w:r w:rsidRPr="00C92785">
        <w:rPr>
          <w:sz w:val="28"/>
          <w:szCs w:val="28"/>
        </w:rPr>
        <w:t>приказами Минфина.</w:t>
      </w:r>
    </w:p>
    <w:p w:rsidR="005173CB" w:rsidRPr="00C92785" w:rsidRDefault="00DC5E76" w:rsidP="008D1E47">
      <w:pPr>
        <w:widowControl w:val="0"/>
        <w:autoSpaceDE w:val="0"/>
        <w:autoSpaceDN w:val="0"/>
        <w:adjustRightInd w:val="0"/>
        <w:spacing w:line="276" w:lineRule="auto"/>
        <w:jc w:val="both"/>
        <w:rPr>
          <w:sz w:val="28"/>
          <w:szCs w:val="28"/>
        </w:rPr>
      </w:pPr>
      <w:r w:rsidRPr="00C92785">
        <w:rPr>
          <w:sz w:val="28"/>
          <w:szCs w:val="28"/>
        </w:rPr>
        <w:t>8.1</w:t>
      </w:r>
      <w:r w:rsidR="005173CB" w:rsidRPr="00C92785">
        <w:rPr>
          <w:sz w:val="28"/>
          <w:szCs w:val="28"/>
        </w:rPr>
        <w:t>. Формирование и представление  бюджетной отчетности осуществляется на  базе программного комплекса «Свод-СМАРТ».</w:t>
      </w:r>
    </w:p>
    <w:p w:rsidR="005173CB" w:rsidRPr="00C92785" w:rsidRDefault="005173CB" w:rsidP="005173CB">
      <w:pPr>
        <w:widowControl w:val="0"/>
        <w:autoSpaceDE w:val="0"/>
        <w:autoSpaceDN w:val="0"/>
        <w:adjustRightInd w:val="0"/>
        <w:spacing w:line="276" w:lineRule="auto"/>
        <w:ind w:firstLine="709"/>
        <w:jc w:val="both"/>
        <w:rPr>
          <w:sz w:val="28"/>
          <w:szCs w:val="28"/>
        </w:rPr>
      </w:pPr>
      <w:r w:rsidRPr="00C92785">
        <w:rPr>
          <w:sz w:val="28"/>
          <w:szCs w:val="28"/>
        </w:rPr>
        <w:t>Сформированная в ПП «</w:t>
      </w:r>
      <w:r w:rsidR="004F7C81" w:rsidRPr="00C92785">
        <w:rPr>
          <w:sz w:val="28"/>
          <w:szCs w:val="28"/>
        </w:rPr>
        <w:t>СВОД-СМАРТ</w:t>
      </w:r>
      <w:r w:rsidRPr="00C92785">
        <w:rPr>
          <w:sz w:val="28"/>
          <w:szCs w:val="28"/>
        </w:rPr>
        <w:t>» бюджетная отчетность подписывается</w:t>
      </w:r>
      <w:r w:rsidR="00003A95">
        <w:rPr>
          <w:sz w:val="28"/>
          <w:szCs w:val="28"/>
        </w:rPr>
        <w:t xml:space="preserve"> </w:t>
      </w:r>
      <w:r w:rsidR="00C1559A" w:rsidRPr="00C92785">
        <w:rPr>
          <w:sz w:val="28"/>
          <w:szCs w:val="28"/>
        </w:rPr>
        <w:t xml:space="preserve">руководителем ФУ и </w:t>
      </w:r>
      <w:r w:rsidRPr="00C92785">
        <w:rPr>
          <w:sz w:val="28"/>
          <w:szCs w:val="28"/>
        </w:rPr>
        <w:t xml:space="preserve"> начальником Отдела </w:t>
      </w:r>
      <w:r w:rsidR="004F7C81" w:rsidRPr="00C92785">
        <w:rPr>
          <w:sz w:val="28"/>
          <w:szCs w:val="28"/>
        </w:rPr>
        <w:t>бухгалтерского учета и отчетности</w:t>
      </w:r>
      <w:r w:rsidRPr="00C92785">
        <w:rPr>
          <w:sz w:val="28"/>
          <w:szCs w:val="28"/>
        </w:rPr>
        <w:t xml:space="preserve"> электронной цифровой подписью и доводится до статуса «</w:t>
      </w:r>
      <w:r w:rsidR="004F7C81" w:rsidRPr="00C92785">
        <w:rPr>
          <w:sz w:val="28"/>
          <w:szCs w:val="28"/>
        </w:rPr>
        <w:t>Готов к проверке</w:t>
      </w:r>
      <w:r w:rsidRPr="00C92785">
        <w:rPr>
          <w:sz w:val="28"/>
          <w:szCs w:val="28"/>
        </w:rPr>
        <w:t xml:space="preserve">». </w:t>
      </w:r>
    </w:p>
    <w:p w:rsidR="005173CB" w:rsidRPr="00C92785" w:rsidRDefault="005173CB" w:rsidP="005173CB">
      <w:pPr>
        <w:widowControl w:val="0"/>
        <w:autoSpaceDE w:val="0"/>
        <w:autoSpaceDN w:val="0"/>
        <w:spacing w:line="276" w:lineRule="auto"/>
        <w:ind w:firstLine="540"/>
        <w:jc w:val="both"/>
        <w:rPr>
          <w:sz w:val="28"/>
          <w:szCs w:val="28"/>
        </w:rPr>
      </w:pPr>
      <w:r w:rsidRPr="00C92785">
        <w:rPr>
          <w:sz w:val="28"/>
          <w:szCs w:val="28"/>
        </w:rPr>
        <w:t>В случае временного отсутствия</w:t>
      </w:r>
      <w:r w:rsidR="00680C5A" w:rsidRPr="00C92785">
        <w:rPr>
          <w:sz w:val="28"/>
          <w:szCs w:val="28"/>
        </w:rPr>
        <w:t xml:space="preserve"> руководителя ФУ или</w:t>
      </w:r>
      <w:r w:rsidRPr="00C92785">
        <w:rPr>
          <w:sz w:val="28"/>
          <w:szCs w:val="28"/>
        </w:rPr>
        <w:t xml:space="preserve"> начальника О</w:t>
      </w:r>
      <w:r w:rsidR="008D1E47" w:rsidRPr="00C92785">
        <w:rPr>
          <w:sz w:val="28"/>
          <w:szCs w:val="28"/>
        </w:rPr>
        <w:t>БУиО</w:t>
      </w:r>
      <w:r w:rsidRPr="00C92785">
        <w:rPr>
          <w:sz w:val="28"/>
          <w:szCs w:val="28"/>
        </w:rPr>
        <w:t xml:space="preserve"> (отпуска, командировке, временной нетрудоспособности или по иной причине), бюджетная отчетность подписывается в ПП «</w:t>
      </w:r>
      <w:r w:rsidR="00D02218" w:rsidRPr="00C92785">
        <w:rPr>
          <w:sz w:val="28"/>
          <w:szCs w:val="28"/>
        </w:rPr>
        <w:t>Свод-Смарт</w:t>
      </w:r>
      <w:r w:rsidR="00680C5A" w:rsidRPr="00C92785">
        <w:rPr>
          <w:sz w:val="28"/>
          <w:szCs w:val="28"/>
        </w:rPr>
        <w:t xml:space="preserve">» </w:t>
      </w:r>
      <w:r w:rsidRPr="00C92785">
        <w:rPr>
          <w:sz w:val="28"/>
          <w:szCs w:val="28"/>
        </w:rPr>
        <w:t xml:space="preserve"> заместителем</w:t>
      </w:r>
      <w:r w:rsidR="00003A95">
        <w:rPr>
          <w:sz w:val="28"/>
          <w:szCs w:val="28"/>
        </w:rPr>
        <w:t xml:space="preserve"> </w:t>
      </w:r>
      <w:r w:rsidR="00680C5A" w:rsidRPr="00C92785">
        <w:rPr>
          <w:sz w:val="28"/>
          <w:szCs w:val="28"/>
        </w:rPr>
        <w:t>руководителя ФУ</w:t>
      </w:r>
      <w:r w:rsidR="00003A95">
        <w:rPr>
          <w:sz w:val="28"/>
          <w:szCs w:val="28"/>
        </w:rPr>
        <w:t xml:space="preserve"> </w:t>
      </w:r>
      <w:r w:rsidR="00680C5A" w:rsidRPr="00C92785">
        <w:rPr>
          <w:sz w:val="28"/>
          <w:szCs w:val="28"/>
        </w:rPr>
        <w:t>или</w:t>
      </w:r>
      <w:r w:rsidR="00003A95">
        <w:rPr>
          <w:sz w:val="28"/>
          <w:szCs w:val="28"/>
        </w:rPr>
        <w:t xml:space="preserve"> </w:t>
      </w:r>
      <w:r w:rsidR="00680C5A" w:rsidRPr="00C92785">
        <w:rPr>
          <w:sz w:val="28"/>
          <w:szCs w:val="28"/>
        </w:rPr>
        <w:t>заместителем</w:t>
      </w:r>
      <w:r w:rsidR="00003A95">
        <w:rPr>
          <w:sz w:val="28"/>
          <w:szCs w:val="28"/>
        </w:rPr>
        <w:t xml:space="preserve"> </w:t>
      </w:r>
      <w:r w:rsidR="00680C5A" w:rsidRPr="00C92785">
        <w:rPr>
          <w:sz w:val="28"/>
          <w:szCs w:val="28"/>
        </w:rPr>
        <w:t xml:space="preserve">начальника Отдела бухгалтерского учета и отчетности и </w:t>
      </w:r>
      <w:r w:rsidRPr="00C92785">
        <w:rPr>
          <w:sz w:val="28"/>
          <w:szCs w:val="28"/>
        </w:rPr>
        <w:t>доводится до статуса «</w:t>
      </w:r>
      <w:r w:rsidR="00D02218" w:rsidRPr="00C92785">
        <w:rPr>
          <w:sz w:val="28"/>
          <w:szCs w:val="28"/>
        </w:rPr>
        <w:t>Готов к проверке</w:t>
      </w:r>
      <w:r w:rsidRPr="00C92785">
        <w:rPr>
          <w:sz w:val="28"/>
          <w:szCs w:val="28"/>
        </w:rPr>
        <w:t>».</w:t>
      </w:r>
    </w:p>
    <w:p w:rsidR="005173CB" w:rsidRPr="00C92785" w:rsidRDefault="005173CB" w:rsidP="005173CB">
      <w:pPr>
        <w:widowControl w:val="0"/>
        <w:autoSpaceDE w:val="0"/>
        <w:autoSpaceDN w:val="0"/>
        <w:adjustRightInd w:val="0"/>
        <w:spacing w:line="276" w:lineRule="auto"/>
        <w:ind w:firstLine="709"/>
        <w:jc w:val="both"/>
        <w:rPr>
          <w:sz w:val="28"/>
          <w:szCs w:val="28"/>
        </w:rPr>
      </w:pPr>
      <w:r w:rsidRPr="00C92785">
        <w:rPr>
          <w:sz w:val="28"/>
          <w:szCs w:val="28"/>
        </w:rPr>
        <w:t xml:space="preserve">Бумажный вариант бюджетной отчетности </w:t>
      </w:r>
      <w:r w:rsidR="00D02218" w:rsidRPr="00C92785">
        <w:rPr>
          <w:sz w:val="28"/>
          <w:szCs w:val="28"/>
        </w:rPr>
        <w:t>ФУ</w:t>
      </w:r>
      <w:r w:rsidRPr="00C92785">
        <w:rPr>
          <w:sz w:val="28"/>
          <w:szCs w:val="28"/>
        </w:rPr>
        <w:t xml:space="preserve"> подписывается главным бухгалтером и </w:t>
      </w:r>
      <w:r w:rsidR="00D02218" w:rsidRPr="00C92785">
        <w:rPr>
          <w:sz w:val="28"/>
          <w:szCs w:val="28"/>
        </w:rPr>
        <w:t>руководителем ФУ</w:t>
      </w:r>
      <w:r w:rsidR="006E0295" w:rsidRPr="00C92785">
        <w:rPr>
          <w:sz w:val="28"/>
          <w:szCs w:val="28"/>
        </w:rPr>
        <w:t xml:space="preserve">. </w:t>
      </w:r>
    </w:p>
    <w:p w:rsidR="003E39AC" w:rsidRPr="00C92785" w:rsidRDefault="00DC5E76" w:rsidP="003E39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8.2</w:t>
      </w:r>
      <w:r w:rsidR="005173CB" w:rsidRPr="00C92785">
        <w:rPr>
          <w:sz w:val="28"/>
          <w:szCs w:val="28"/>
        </w:rPr>
        <w:t xml:space="preserve">. </w:t>
      </w:r>
      <w:r w:rsidR="003E39AC" w:rsidRPr="00C92785">
        <w:rPr>
          <w:sz w:val="28"/>
          <w:szCs w:val="28"/>
        </w:rPr>
        <w:t>В данные бухгалтерского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(бюджетной) отчетности за отчетный год и оказали  существенное влияние на финансовое состояние, движение денежных средств или результаты деятельности ФУ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События после отчетной даты отражаются в бюджетном учете заключительными операциями отчетного года.</w:t>
      </w:r>
    </w:p>
    <w:p w:rsidR="003E39AC" w:rsidRPr="00C92785" w:rsidRDefault="003E39AC" w:rsidP="003E39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70C0"/>
          <w:sz w:val="28"/>
          <w:szCs w:val="28"/>
        </w:rPr>
      </w:pPr>
      <w:r w:rsidRPr="00C92785">
        <w:rPr>
          <w:sz w:val="28"/>
          <w:szCs w:val="28"/>
        </w:rPr>
        <w:t>Порядок признания и раскрытия в отчетности событий после отчетной даты утвержден</w:t>
      </w:r>
      <w:r w:rsidR="00ED0642" w:rsidRPr="00C92785">
        <w:rPr>
          <w:sz w:val="28"/>
          <w:szCs w:val="28"/>
        </w:rPr>
        <w:t xml:space="preserve"> </w:t>
      </w:r>
      <w:r w:rsidR="00B47C1C" w:rsidRPr="00C92785">
        <w:rPr>
          <w:sz w:val="28"/>
          <w:szCs w:val="28"/>
        </w:rPr>
        <w:t xml:space="preserve">в </w:t>
      </w:r>
      <w:r w:rsidR="009A576A" w:rsidRPr="00C92785">
        <w:rPr>
          <w:sz w:val="28"/>
          <w:szCs w:val="28"/>
          <w:highlight w:val="yellow"/>
        </w:rPr>
        <w:t>приложени</w:t>
      </w:r>
      <w:r w:rsidR="00B47C1C" w:rsidRPr="00C92785">
        <w:rPr>
          <w:sz w:val="28"/>
          <w:szCs w:val="28"/>
          <w:highlight w:val="yellow"/>
        </w:rPr>
        <w:t>и</w:t>
      </w:r>
      <w:r w:rsidR="00ED0642" w:rsidRPr="00C92785">
        <w:rPr>
          <w:sz w:val="28"/>
          <w:szCs w:val="28"/>
          <w:highlight w:val="yellow"/>
        </w:rPr>
        <w:t xml:space="preserve"> </w:t>
      </w:r>
      <w:r w:rsidR="000A6F7B" w:rsidRPr="00C92785">
        <w:rPr>
          <w:sz w:val="28"/>
          <w:szCs w:val="28"/>
          <w:highlight w:val="yellow"/>
        </w:rPr>
        <w:t>20</w:t>
      </w:r>
      <w:r w:rsidR="001861E0" w:rsidRPr="00C92785">
        <w:rPr>
          <w:sz w:val="28"/>
          <w:szCs w:val="28"/>
        </w:rPr>
        <w:t xml:space="preserve"> к настоящему Положению</w:t>
      </w:r>
      <w:r w:rsidRPr="00C92785">
        <w:rPr>
          <w:sz w:val="28"/>
          <w:szCs w:val="28"/>
        </w:rPr>
        <w:t>.</w:t>
      </w:r>
    </w:p>
    <w:p w:rsidR="005173CB" w:rsidRPr="00C92785" w:rsidRDefault="005173CB" w:rsidP="005173CB">
      <w:pPr>
        <w:widowControl w:val="0"/>
        <w:autoSpaceDE w:val="0"/>
        <w:autoSpaceDN w:val="0"/>
        <w:adjustRightInd w:val="0"/>
        <w:spacing w:line="276" w:lineRule="auto"/>
        <w:ind w:firstLine="720"/>
        <w:jc w:val="both"/>
        <w:rPr>
          <w:sz w:val="28"/>
          <w:szCs w:val="28"/>
        </w:rPr>
      </w:pPr>
    </w:p>
    <w:p w:rsidR="005173CB" w:rsidRPr="00C92785" w:rsidRDefault="00DC5E76" w:rsidP="009A576A">
      <w:pPr>
        <w:widowControl w:val="0"/>
        <w:autoSpaceDE w:val="0"/>
        <w:autoSpaceDN w:val="0"/>
        <w:adjustRightInd w:val="0"/>
        <w:spacing w:line="276" w:lineRule="auto"/>
        <w:jc w:val="both"/>
        <w:rPr>
          <w:sz w:val="28"/>
          <w:szCs w:val="28"/>
        </w:rPr>
      </w:pPr>
      <w:r w:rsidRPr="00C92785">
        <w:rPr>
          <w:sz w:val="28"/>
          <w:szCs w:val="28"/>
        </w:rPr>
        <w:t>8.3</w:t>
      </w:r>
      <w:r w:rsidR="005173CB" w:rsidRPr="00C92785">
        <w:rPr>
          <w:sz w:val="28"/>
          <w:szCs w:val="28"/>
        </w:rPr>
        <w:t xml:space="preserve">. </w:t>
      </w:r>
      <w:r w:rsidR="00AA61E5" w:rsidRPr="00C92785">
        <w:rPr>
          <w:sz w:val="28"/>
          <w:szCs w:val="28"/>
        </w:rPr>
        <w:t>ФУ</w:t>
      </w:r>
      <w:r w:rsidR="005173CB" w:rsidRPr="00C92785">
        <w:rPr>
          <w:sz w:val="28"/>
          <w:szCs w:val="28"/>
        </w:rPr>
        <w:t xml:space="preserve"> формирует и представляет налоговую, статистическую отчетность и отчетность, представляемую во внебюджетные фонды(Фонд социального страхования, Пенсионный фонд) п</w:t>
      </w:r>
      <w:r w:rsidR="00D02218" w:rsidRPr="00C92785">
        <w:rPr>
          <w:sz w:val="28"/>
          <w:szCs w:val="28"/>
        </w:rPr>
        <w:t>о расходам на содержание ФУ</w:t>
      </w:r>
      <w:r w:rsidR="005173CB" w:rsidRPr="00C92785">
        <w:rPr>
          <w:sz w:val="28"/>
          <w:szCs w:val="28"/>
        </w:rPr>
        <w:t xml:space="preserve"> в соответствии с законодательством Российской Федерации.</w:t>
      </w:r>
    </w:p>
    <w:p w:rsidR="005173CB" w:rsidRPr="00C92785" w:rsidRDefault="005173CB" w:rsidP="005173CB">
      <w:pPr>
        <w:widowControl w:val="0"/>
        <w:autoSpaceDE w:val="0"/>
        <w:autoSpaceDN w:val="0"/>
        <w:adjustRightInd w:val="0"/>
        <w:spacing w:line="276" w:lineRule="auto"/>
        <w:ind w:firstLine="720"/>
        <w:jc w:val="both"/>
        <w:rPr>
          <w:sz w:val="28"/>
          <w:szCs w:val="28"/>
        </w:rPr>
      </w:pPr>
      <w:r w:rsidRPr="00C92785">
        <w:rPr>
          <w:sz w:val="28"/>
          <w:szCs w:val="28"/>
        </w:rPr>
        <w:t>Передача отчетности в налоговую службу и во внебюджетные фонды осуществляется в системе электронного документооборота с использованием программного продукта «Контур-Экстерн».</w:t>
      </w:r>
    </w:p>
    <w:p w:rsidR="00513193" w:rsidRPr="00C92785" w:rsidRDefault="00B47C1C" w:rsidP="00B47C1C">
      <w:pPr>
        <w:jc w:val="both"/>
        <w:rPr>
          <w:sz w:val="28"/>
          <w:szCs w:val="28"/>
        </w:rPr>
      </w:pPr>
      <w:r w:rsidRPr="00C92785">
        <w:rPr>
          <w:sz w:val="28"/>
          <w:szCs w:val="28"/>
        </w:rPr>
        <w:t xml:space="preserve">8.4. </w:t>
      </w:r>
      <w:r w:rsidR="00513193" w:rsidRPr="00C92785">
        <w:rPr>
          <w:sz w:val="28"/>
          <w:szCs w:val="28"/>
        </w:rPr>
        <w:t>В рамках применения федерального стандарта «Информация о связанных сторонах» утвержден «Перечень типовых ситуаций, содержащих факты  наличия личной заинтересованности, ситуаций конфликта интересов, пр</w:t>
      </w:r>
      <w:r w:rsidR="00AA61E5" w:rsidRPr="00C92785">
        <w:rPr>
          <w:sz w:val="28"/>
          <w:szCs w:val="28"/>
        </w:rPr>
        <w:t>име</w:t>
      </w:r>
      <w:r w:rsidR="00513193" w:rsidRPr="00C92785">
        <w:rPr>
          <w:sz w:val="28"/>
          <w:szCs w:val="28"/>
        </w:rPr>
        <w:t xml:space="preserve">нимых для целей закупок и имеющих  признаки злоупотребления в сфере закупок товаров, работ, услуг» </w:t>
      </w:r>
    </w:p>
    <w:p w:rsidR="00CE5718" w:rsidRPr="00C92785" w:rsidRDefault="00513193" w:rsidP="00513193">
      <w:pPr>
        <w:jc w:val="both"/>
        <w:rPr>
          <w:sz w:val="28"/>
          <w:szCs w:val="28"/>
        </w:rPr>
      </w:pPr>
      <w:r w:rsidRPr="00C92785">
        <w:rPr>
          <w:sz w:val="28"/>
          <w:szCs w:val="28"/>
        </w:rPr>
        <w:t xml:space="preserve">           Связанными ст</w:t>
      </w:r>
      <w:r w:rsidR="00C710A6" w:rsidRPr="00C92785">
        <w:rPr>
          <w:sz w:val="28"/>
          <w:szCs w:val="28"/>
        </w:rPr>
        <w:t>о</w:t>
      </w:r>
      <w:r w:rsidRPr="00C92785">
        <w:rPr>
          <w:sz w:val="28"/>
          <w:szCs w:val="28"/>
        </w:rPr>
        <w:t>ронами признаются</w:t>
      </w:r>
      <w:r w:rsidR="001A03F7">
        <w:rPr>
          <w:sz w:val="28"/>
          <w:szCs w:val="28"/>
        </w:rPr>
        <w:t xml:space="preserve"> </w:t>
      </w:r>
      <w:r w:rsidRPr="00C92785">
        <w:rPr>
          <w:sz w:val="28"/>
          <w:szCs w:val="28"/>
        </w:rPr>
        <w:t xml:space="preserve">лица, которые являются заинтересованными в заключении </w:t>
      </w:r>
      <w:r w:rsidR="00CE5718" w:rsidRPr="00C92785">
        <w:rPr>
          <w:sz w:val="28"/>
          <w:szCs w:val="28"/>
        </w:rPr>
        <w:t xml:space="preserve">от </w:t>
      </w:r>
      <w:r w:rsidRPr="00C92785">
        <w:rPr>
          <w:sz w:val="28"/>
          <w:szCs w:val="28"/>
        </w:rPr>
        <w:t xml:space="preserve">Финансового управления сделок. </w:t>
      </w:r>
      <w:r w:rsidR="00CE5718" w:rsidRPr="00C92785">
        <w:rPr>
          <w:sz w:val="28"/>
          <w:szCs w:val="28"/>
        </w:rPr>
        <w:t>Д</w:t>
      </w:r>
      <w:r w:rsidRPr="00C92785">
        <w:rPr>
          <w:sz w:val="28"/>
          <w:szCs w:val="28"/>
        </w:rPr>
        <w:t>ля определения заинтересованных лиц при заключении договоров поставки товаров, выполнения работ, оказания услуг в рамках Федеральн</w:t>
      </w:r>
      <w:r w:rsidR="00CE5718" w:rsidRPr="00C92785">
        <w:rPr>
          <w:sz w:val="28"/>
          <w:szCs w:val="28"/>
        </w:rPr>
        <w:t>ого</w:t>
      </w:r>
      <w:r w:rsidRPr="00C92785">
        <w:rPr>
          <w:sz w:val="28"/>
          <w:szCs w:val="28"/>
        </w:rPr>
        <w:t xml:space="preserve"> закон</w:t>
      </w:r>
      <w:r w:rsidR="00CE5718" w:rsidRPr="00C92785">
        <w:rPr>
          <w:sz w:val="28"/>
          <w:szCs w:val="28"/>
        </w:rPr>
        <w:t>а</w:t>
      </w:r>
      <w:r w:rsidRPr="00C92785">
        <w:rPr>
          <w:sz w:val="28"/>
          <w:szCs w:val="28"/>
        </w:rPr>
        <w:t xml:space="preserve"> от 5 апреля 2013г.  44-ФЗ «О контрактной системе в сфере закупок товаров, работ, услуг для обеспечения государственных и муниципальных нужд» проводится абсолютный анализ всех муниципальных служащих, работников, осуществляющих подготовку документации для заключения указанных договоров, а также участника закупки на наличие (отсутствие) личной заинтересованности, которая приводит или может привести к конфликту интересов</w:t>
      </w:r>
      <w:r w:rsidR="00940651" w:rsidRPr="00C92785">
        <w:rPr>
          <w:sz w:val="28"/>
          <w:szCs w:val="28"/>
        </w:rPr>
        <w:t>:</w:t>
      </w:r>
    </w:p>
    <w:p w:rsidR="00850343" w:rsidRPr="00C92785" w:rsidRDefault="00E55683" w:rsidP="00E55683">
      <w:pPr>
        <w:jc w:val="both"/>
        <w:rPr>
          <w:sz w:val="28"/>
          <w:szCs w:val="28"/>
        </w:rPr>
      </w:pPr>
      <w:r w:rsidRPr="00C92785">
        <w:rPr>
          <w:sz w:val="28"/>
          <w:szCs w:val="28"/>
        </w:rPr>
        <w:t xml:space="preserve">      - лиц, хозяйственные решения которых </w:t>
      </w:r>
      <w:r w:rsidR="00850343" w:rsidRPr="00C92785">
        <w:rPr>
          <w:sz w:val="28"/>
          <w:szCs w:val="28"/>
        </w:rPr>
        <w:t>н</w:t>
      </w:r>
      <w:r w:rsidRPr="00C92785">
        <w:rPr>
          <w:sz w:val="28"/>
          <w:szCs w:val="28"/>
        </w:rPr>
        <w:t>а основании законодательства Российской Федерации, учредительных документов и соглашений име</w:t>
      </w:r>
      <w:r w:rsidR="00850343" w:rsidRPr="00C92785">
        <w:rPr>
          <w:sz w:val="28"/>
          <w:szCs w:val="28"/>
        </w:rPr>
        <w:t>ющих</w:t>
      </w:r>
      <w:r w:rsidRPr="00C92785">
        <w:rPr>
          <w:sz w:val="28"/>
          <w:szCs w:val="28"/>
        </w:rPr>
        <w:t xml:space="preserve"> право </w:t>
      </w:r>
      <w:r w:rsidR="00850343" w:rsidRPr="00C92785">
        <w:rPr>
          <w:sz w:val="28"/>
          <w:szCs w:val="28"/>
        </w:rPr>
        <w:t>принимать решения в пользу кого-то нет;</w:t>
      </w:r>
    </w:p>
    <w:p w:rsidR="00E55683" w:rsidRPr="00C92785" w:rsidRDefault="00E55683" w:rsidP="00E55683">
      <w:pPr>
        <w:jc w:val="both"/>
        <w:rPr>
          <w:sz w:val="28"/>
          <w:szCs w:val="28"/>
        </w:rPr>
      </w:pPr>
      <w:r w:rsidRPr="00C92785">
        <w:rPr>
          <w:sz w:val="28"/>
          <w:szCs w:val="28"/>
        </w:rPr>
        <w:t xml:space="preserve">    - ины</w:t>
      </w:r>
      <w:r w:rsidR="00850343" w:rsidRPr="00C92785">
        <w:rPr>
          <w:sz w:val="28"/>
          <w:szCs w:val="28"/>
        </w:rPr>
        <w:t>х</w:t>
      </w:r>
      <w:r w:rsidRPr="00C92785">
        <w:rPr>
          <w:sz w:val="28"/>
          <w:szCs w:val="28"/>
        </w:rPr>
        <w:t xml:space="preserve"> лиц, имеющие право на основании законодательства Российской Федерации, учредительных документов и соглашений определять хозяйственные решения, принимаемые ФУ или имеющие возможность участвовать в их принятии</w:t>
      </w:r>
      <w:r w:rsidR="00850343" w:rsidRPr="00C92785">
        <w:rPr>
          <w:sz w:val="28"/>
          <w:szCs w:val="28"/>
        </w:rPr>
        <w:t xml:space="preserve"> нет</w:t>
      </w:r>
      <w:r w:rsidRPr="00C92785">
        <w:rPr>
          <w:sz w:val="28"/>
          <w:szCs w:val="28"/>
        </w:rPr>
        <w:t xml:space="preserve">. </w:t>
      </w:r>
    </w:p>
    <w:p w:rsidR="00E55683" w:rsidRPr="00C92785" w:rsidRDefault="00850343" w:rsidP="00E55683">
      <w:pPr>
        <w:jc w:val="both"/>
        <w:rPr>
          <w:sz w:val="28"/>
          <w:szCs w:val="28"/>
        </w:rPr>
      </w:pPr>
      <w:r w:rsidRPr="00C92785">
        <w:rPr>
          <w:sz w:val="28"/>
          <w:szCs w:val="28"/>
        </w:rPr>
        <w:t>Это связано с тем, что п</w:t>
      </w:r>
      <w:r w:rsidR="00E55683" w:rsidRPr="00C92785">
        <w:rPr>
          <w:sz w:val="28"/>
          <w:szCs w:val="28"/>
        </w:rPr>
        <w:t>олномочия учредителя в отношении ФУ осуществляет администрация Усть-Катавского городского округа. Финансовое управление администрации в своей деятельности подчиняется непосредственно главе Усть-Катавского городского округа.</w:t>
      </w:r>
    </w:p>
    <w:p w:rsidR="00C020E0" w:rsidRPr="00C92785" w:rsidRDefault="00C020E0" w:rsidP="00E55683">
      <w:pPr>
        <w:jc w:val="both"/>
        <w:rPr>
          <w:sz w:val="28"/>
          <w:szCs w:val="28"/>
        </w:rPr>
      </w:pPr>
    </w:p>
    <w:p w:rsidR="00513193" w:rsidRPr="00C92785" w:rsidRDefault="00940651" w:rsidP="00850343">
      <w:pPr>
        <w:jc w:val="both"/>
        <w:rPr>
          <w:color w:val="222222"/>
          <w:sz w:val="28"/>
          <w:szCs w:val="28"/>
        </w:rPr>
      </w:pPr>
      <w:r w:rsidRPr="00C92785">
        <w:rPr>
          <w:sz w:val="28"/>
          <w:szCs w:val="28"/>
        </w:rPr>
        <w:t xml:space="preserve">8.5. </w:t>
      </w:r>
      <w:r w:rsidR="00CE5718" w:rsidRPr="00C92785">
        <w:rPr>
          <w:sz w:val="28"/>
          <w:szCs w:val="28"/>
        </w:rPr>
        <w:tab/>
      </w:r>
      <w:r w:rsidR="00513193" w:rsidRPr="00C92785">
        <w:rPr>
          <w:sz w:val="28"/>
          <w:szCs w:val="28"/>
        </w:rPr>
        <w:t>Для раскрытия в годовой отчетности информации о связанных сторонах и об операциях между ними за отч</w:t>
      </w:r>
      <w:r w:rsidR="00CE5718" w:rsidRPr="00C92785">
        <w:rPr>
          <w:sz w:val="28"/>
          <w:szCs w:val="28"/>
        </w:rPr>
        <w:t>е</w:t>
      </w:r>
      <w:r w:rsidR="00513193" w:rsidRPr="00C92785">
        <w:rPr>
          <w:sz w:val="28"/>
          <w:szCs w:val="28"/>
        </w:rPr>
        <w:t xml:space="preserve">тный год применяется </w:t>
      </w:r>
      <w:r w:rsidR="00C00F21" w:rsidRPr="00C92785">
        <w:rPr>
          <w:sz w:val="28"/>
          <w:szCs w:val="28"/>
        </w:rPr>
        <w:t xml:space="preserve">следующая </w:t>
      </w:r>
      <w:r w:rsidR="00513193" w:rsidRPr="00C92785">
        <w:rPr>
          <w:sz w:val="28"/>
          <w:szCs w:val="28"/>
        </w:rPr>
        <w:t xml:space="preserve">форма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567"/>
        <w:gridCol w:w="1843"/>
        <w:gridCol w:w="992"/>
        <w:gridCol w:w="851"/>
        <w:gridCol w:w="850"/>
        <w:gridCol w:w="993"/>
        <w:gridCol w:w="992"/>
        <w:gridCol w:w="992"/>
        <w:gridCol w:w="851"/>
      </w:tblGrid>
      <w:tr w:rsidR="00513193" w:rsidRPr="00C92785" w:rsidTr="004B7C88">
        <w:trPr>
          <w:trHeight w:val="504"/>
        </w:trPr>
        <w:tc>
          <w:tcPr>
            <w:tcW w:w="392" w:type="dxa"/>
            <w:vMerge w:val="restart"/>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№п/п</w:t>
            </w:r>
          </w:p>
        </w:tc>
        <w:tc>
          <w:tcPr>
            <w:tcW w:w="850" w:type="dxa"/>
            <w:vMerge w:val="restart"/>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Тип организации</w:t>
            </w:r>
          </w:p>
        </w:tc>
        <w:tc>
          <w:tcPr>
            <w:tcW w:w="567" w:type="dxa"/>
            <w:vMerge w:val="restart"/>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Кол-во ед.</w:t>
            </w:r>
          </w:p>
        </w:tc>
        <w:tc>
          <w:tcPr>
            <w:tcW w:w="1843" w:type="dxa"/>
            <w:vMerge w:val="restart"/>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Виды операций со связанными сторонами, осуществленных в отчетном периоде</w:t>
            </w:r>
          </w:p>
        </w:tc>
        <w:tc>
          <w:tcPr>
            <w:tcW w:w="1843" w:type="dxa"/>
            <w:gridSpan w:val="2"/>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Условия сделок со связанными сторонами</w:t>
            </w:r>
          </w:p>
        </w:tc>
        <w:tc>
          <w:tcPr>
            <w:tcW w:w="3827" w:type="dxa"/>
            <w:gridSpan w:val="4"/>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Объем операций со связанными сторонами</w:t>
            </w:r>
            <w:r w:rsidR="00544FC4">
              <w:rPr>
                <w:color w:val="222222"/>
                <w:sz w:val="24"/>
                <w:szCs w:val="24"/>
              </w:rPr>
              <w:t>,</w:t>
            </w:r>
            <w:r w:rsidRPr="00544FC4">
              <w:rPr>
                <w:color w:val="222222"/>
                <w:sz w:val="24"/>
                <w:szCs w:val="24"/>
              </w:rPr>
              <w:t xml:space="preserve"> руб</w:t>
            </w:r>
            <w:r w:rsidR="00544FC4">
              <w:rPr>
                <w:color w:val="222222"/>
                <w:sz w:val="24"/>
                <w:szCs w:val="24"/>
              </w:rPr>
              <w:t>.</w:t>
            </w:r>
          </w:p>
        </w:tc>
        <w:tc>
          <w:tcPr>
            <w:tcW w:w="851" w:type="dxa"/>
            <w:vMerge w:val="restart"/>
            <w:shd w:val="clear" w:color="auto" w:fill="auto"/>
          </w:tcPr>
          <w:p w:rsidR="00513193" w:rsidRPr="00544FC4" w:rsidRDefault="00513193" w:rsidP="00544FC4">
            <w:pPr>
              <w:spacing w:after="150"/>
              <w:jc w:val="center"/>
              <w:rPr>
                <w:color w:val="222222"/>
                <w:sz w:val="24"/>
                <w:szCs w:val="24"/>
              </w:rPr>
            </w:pPr>
            <w:r w:rsidRPr="00544FC4">
              <w:rPr>
                <w:color w:val="222222"/>
                <w:sz w:val="24"/>
                <w:szCs w:val="24"/>
              </w:rPr>
              <w:t>Характер отношений</w:t>
            </w:r>
          </w:p>
        </w:tc>
      </w:tr>
      <w:tr w:rsidR="00513193" w:rsidRPr="00C92785" w:rsidTr="004B7C88">
        <w:trPr>
          <w:trHeight w:val="1572"/>
        </w:trPr>
        <w:tc>
          <w:tcPr>
            <w:tcW w:w="392" w:type="dxa"/>
            <w:vMerge/>
            <w:shd w:val="clear" w:color="auto" w:fill="auto"/>
          </w:tcPr>
          <w:p w:rsidR="00513193" w:rsidRPr="00544FC4" w:rsidRDefault="00513193" w:rsidP="00513193">
            <w:pPr>
              <w:spacing w:after="150"/>
              <w:rPr>
                <w:color w:val="222222"/>
                <w:sz w:val="24"/>
                <w:szCs w:val="24"/>
              </w:rPr>
            </w:pPr>
          </w:p>
        </w:tc>
        <w:tc>
          <w:tcPr>
            <w:tcW w:w="850" w:type="dxa"/>
            <w:vMerge/>
            <w:shd w:val="clear" w:color="auto" w:fill="auto"/>
          </w:tcPr>
          <w:p w:rsidR="00513193" w:rsidRPr="00544FC4" w:rsidRDefault="00513193" w:rsidP="00513193">
            <w:pPr>
              <w:spacing w:after="150"/>
              <w:rPr>
                <w:color w:val="222222"/>
                <w:sz w:val="24"/>
                <w:szCs w:val="24"/>
              </w:rPr>
            </w:pPr>
          </w:p>
        </w:tc>
        <w:tc>
          <w:tcPr>
            <w:tcW w:w="567" w:type="dxa"/>
            <w:vMerge/>
            <w:shd w:val="clear" w:color="auto" w:fill="auto"/>
          </w:tcPr>
          <w:p w:rsidR="00513193" w:rsidRPr="00544FC4" w:rsidRDefault="00513193" w:rsidP="00513193">
            <w:pPr>
              <w:spacing w:after="150"/>
              <w:rPr>
                <w:color w:val="222222"/>
                <w:sz w:val="24"/>
                <w:szCs w:val="24"/>
              </w:rPr>
            </w:pPr>
          </w:p>
        </w:tc>
        <w:tc>
          <w:tcPr>
            <w:tcW w:w="1843" w:type="dxa"/>
            <w:vMerge/>
            <w:shd w:val="clear" w:color="auto" w:fill="auto"/>
          </w:tcPr>
          <w:p w:rsidR="00513193" w:rsidRPr="00544FC4" w:rsidRDefault="00513193" w:rsidP="00513193">
            <w:pPr>
              <w:spacing w:after="150"/>
              <w:rPr>
                <w:color w:val="222222"/>
                <w:sz w:val="24"/>
                <w:szCs w:val="24"/>
              </w:rPr>
            </w:pPr>
          </w:p>
        </w:tc>
        <w:tc>
          <w:tcPr>
            <w:tcW w:w="9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Условия сделок, форма расчетов, сроки завершения расчетов</w:t>
            </w:r>
          </w:p>
        </w:tc>
        <w:tc>
          <w:tcPr>
            <w:tcW w:w="851" w:type="dxa"/>
            <w:shd w:val="clear" w:color="auto" w:fill="auto"/>
          </w:tcPr>
          <w:p w:rsidR="00513193" w:rsidRPr="00544FC4" w:rsidRDefault="00513193" w:rsidP="00513193">
            <w:pPr>
              <w:spacing w:after="150"/>
              <w:rPr>
                <w:color w:val="222222"/>
                <w:sz w:val="24"/>
                <w:szCs w:val="24"/>
              </w:rPr>
            </w:pPr>
            <w:r w:rsidRPr="00544FC4">
              <w:rPr>
                <w:color w:val="222222"/>
                <w:sz w:val="24"/>
                <w:szCs w:val="24"/>
              </w:rPr>
              <w:t>Отличия от обычных условий совершения сделки</w:t>
            </w:r>
          </w:p>
        </w:tc>
        <w:tc>
          <w:tcPr>
            <w:tcW w:w="850" w:type="dxa"/>
            <w:shd w:val="clear" w:color="auto" w:fill="auto"/>
          </w:tcPr>
          <w:p w:rsidR="00513193" w:rsidRPr="00544FC4" w:rsidRDefault="00513193" w:rsidP="00513193">
            <w:pPr>
              <w:spacing w:after="150"/>
              <w:rPr>
                <w:color w:val="222222"/>
                <w:sz w:val="24"/>
                <w:szCs w:val="24"/>
              </w:rPr>
            </w:pPr>
            <w:r w:rsidRPr="00544FC4">
              <w:rPr>
                <w:color w:val="222222"/>
                <w:sz w:val="24"/>
                <w:szCs w:val="24"/>
              </w:rPr>
              <w:t>Общий объем  операции за отчетный период</w:t>
            </w:r>
          </w:p>
        </w:tc>
        <w:tc>
          <w:tcPr>
            <w:tcW w:w="993" w:type="dxa"/>
            <w:shd w:val="clear" w:color="auto" w:fill="auto"/>
          </w:tcPr>
          <w:p w:rsidR="00513193" w:rsidRPr="00544FC4" w:rsidRDefault="00513193" w:rsidP="00513193">
            <w:pPr>
              <w:spacing w:after="150"/>
              <w:rPr>
                <w:color w:val="222222"/>
                <w:sz w:val="24"/>
                <w:szCs w:val="24"/>
              </w:rPr>
            </w:pPr>
            <w:r w:rsidRPr="00544FC4">
              <w:rPr>
                <w:color w:val="222222"/>
                <w:sz w:val="24"/>
                <w:szCs w:val="24"/>
              </w:rPr>
              <w:t>Объем незавершенных расчетов на конец отчетного периода</w:t>
            </w:r>
          </w:p>
        </w:tc>
        <w:tc>
          <w:tcPr>
            <w:tcW w:w="9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Резерв сомнител.зад. на конец отчетного периода</w:t>
            </w:r>
          </w:p>
        </w:tc>
        <w:tc>
          <w:tcPr>
            <w:tcW w:w="9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Списанная дебит.задолж. за отчетный период</w:t>
            </w:r>
          </w:p>
        </w:tc>
        <w:tc>
          <w:tcPr>
            <w:tcW w:w="851" w:type="dxa"/>
            <w:vMerge/>
            <w:shd w:val="clear" w:color="auto" w:fill="auto"/>
          </w:tcPr>
          <w:p w:rsidR="00513193" w:rsidRPr="00544FC4" w:rsidRDefault="00513193" w:rsidP="00513193">
            <w:pPr>
              <w:spacing w:after="150"/>
              <w:rPr>
                <w:color w:val="222222"/>
                <w:sz w:val="24"/>
                <w:szCs w:val="24"/>
              </w:rPr>
            </w:pPr>
          </w:p>
        </w:tc>
      </w:tr>
      <w:tr w:rsidR="00513193" w:rsidRPr="00C92785" w:rsidTr="004B7C88">
        <w:tc>
          <w:tcPr>
            <w:tcW w:w="3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850"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567"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1843"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9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851"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850"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993"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9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992"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c>
          <w:tcPr>
            <w:tcW w:w="851" w:type="dxa"/>
            <w:shd w:val="clear" w:color="auto" w:fill="auto"/>
          </w:tcPr>
          <w:p w:rsidR="00513193" w:rsidRPr="00544FC4" w:rsidRDefault="00513193" w:rsidP="00513193">
            <w:pPr>
              <w:spacing w:after="150"/>
              <w:rPr>
                <w:color w:val="222222"/>
                <w:sz w:val="24"/>
                <w:szCs w:val="24"/>
              </w:rPr>
            </w:pPr>
            <w:r w:rsidRPr="00544FC4">
              <w:rPr>
                <w:color w:val="222222"/>
                <w:sz w:val="24"/>
                <w:szCs w:val="24"/>
              </w:rPr>
              <w:t>-</w:t>
            </w:r>
          </w:p>
        </w:tc>
      </w:tr>
    </w:tbl>
    <w:p w:rsidR="004F74E2" w:rsidRDefault="00940651"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8.6. Отчетность  ФУ формируется и хранится в виде электронного документа в информационной системе </w:t>
      </w:r>
      <w:r w:rsidR="00435E42" w:rsidRPr="00C92785">
        <w:rPr>
          <w:sz w:val="28"/>
          <w:szCs w:val="28"/>
        </w:rPr>
        <w:t>Свод-Смарт</w:t>
      </w:r>
      <w:r w:rsidRPr="00C92785">
        <w:rPr>
          <w:sz w:val="28"/>
          <w:szCs w:val="28"/>
        </w:rPr>
        <w:t>. Бумажная копия комплекта отчётности хранится в ОБУиО.</w:t>
      </w:r>
    </w:p>
    <w:p w:rsidR="007E1AAA" w:rsidRPr="00C92785" w:rsidRDefault="007E1AAA"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7E1AAA" w:rsidRDefault="007E1AAA" w:rsidP="007E1AA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Pr>
          <w:b/>
          <w:sz w:val="28"/>
          <w:szCs w:val="28"/>
        </w:rPr>
        <w:t>9. Порядок передачи документов бухгалтерского учёта при смене руководителя и главного бухгалтера</w:t>
      </w:r>
    </w:p>
    <w:p w:rsidR="007E1AAA" w:rsidRDefault="007E1AAA" w:rsidP="007E1AA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E1AAA" w:rsidRDefault="007E1AAA" w:rsidP="007E1AAA">
      <w:pPr>
        <w:pStyle w:val="Bodytext20"/>
        <w:shd w:val="clear" w:color="auto" w:fill="auto"/>
        <w:spacing w:before="0" w:after="304"/>
      </w:pPr>
      <w:r>
        <w:t>9.1. В соответствии с пунктом 4 статьи 29 Закона от 6 декабря 2011 г. № 402-ФЗ «О бухгалтерском учете», пунктом 14 Инструкции к Единому плану счетов № 157н при смене руководителя 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управления (далее - уполномоченное лицо) передать документы бухучета, а также печати и штампы, хранящиеся в бухгалтерии.</w:t>
      </w:r>
    </w:p>
    <w:p w:rsidR="007E1AAA" w:rsidRDefault="007E1AAA" w:rsidP="007E1AAA">
      <w:pPr>
        <w:pStyle w:val="Bodytext20"/>
        <w:shd w:val="clear" w:color="auto" w:fill="auto"/>
        <w:spacing w:before="0" w:after="304"/>
      </w:pPr>
      <w:r>
        <w:t>9.2.Передача бухгалтерских документов и печатей проводится на основании приказа руководителя управления.</w:t>
      </w:r>
    </w:p>
    <w:p w:rsidR="007E1AAA" w:rsidRDefault="007E1AAA" w:rsidP="007E1AAA">
      <w:pPr>
        <w:pStyle w:val="Bodytext20"/>
        <w:shd w:val="clear" w:color="auto" w:fill="auto"/>
        <w:spacing w:before="0" w:after="304"/>
      </w:pPr>
      <w:r>
        <w:t>9.3. Передача документов бухучета, печатей и штампов осуществляется при участии комиссии, создаваемой в управлении, с составлением акта приема- передачи. Прием-передача бухгалтерских документов оформляется актом приема-передачи.</w:t>
      </w:r>
    </w:p>
    <w:p w:rsidR="007E1AAA" w:rsidRDefault="007E1AAA" w:rsidP="007E1AAA">
      <w:pPr>
        <w:pStyle w:val="Bodytext20"/>
        <w:shd w:val="clear" w:color="auto" w:fill="auto"/>
        <w:spacing w:before="0" w:after="304"/>
      </w:pPr>
      <w:r>
        <w:t>9.4. Состав комиссии утверждается в каждом случае индивидуально.</w:t>
      </w:r>
    </w:p>
    <w:p w:rsidR="007E1AAA" w:rsidRDefault="007E1AAA" w:rsidP="007E1AAA">
      <w:pPr>
        <w:pStyle w:val="Bodytext20"/>
        <w:shd w:val="clear" w:color="auto" w:fill="auto"/>
        <w:spacing w:before="0" w:after="304"/>
      </w:pPr>
      <w:r>
        <w:t>9.5. Передаются следующие документы:</w:t>
      </w:r>
    </w:p>
    <w:p w:rsidR="007E1AAA" w:rsidRDefault="007E1AAA" w:rsidP="007E1AAA">
      <w:pPr>
        <w:pStyle w:val="Bodytext20"/>
        <w:numPr>
          <w:ilvl w:val="0"/>
          <w:numId w:val="33"/>
        </w:numPr>
        <w:shd w:val="clear" w:color="auto" w:fill="auto"/>
        <w:tabs>
          <w:tab w:val="left" w:pos="307"/>
        </w:tabs>
        <w:spacing w:before="0" w:after="0" w:line="317" w:lineRule="exact"/>
      </w:pPr>
      <w:r>
        <w:t>учетная политика со всеми приложениями;</w:t>
      </w:r>
    </w:p>
    <w:p w:rsidR="007E1AAA" w:rsidRDefault="007E1AAA" w:rsidP="007E1AAA">
      <w:pPr>
        <w:pStyle w:val="Bodytext20"/>
        <w:numPr>
          <w:ilvl w:val="0"/>
          <w:numId w:val="33"/>
        </w:numPr>
        <w:shd w:val="clear" w:color="auto" w:fill="auto"/>
        <w:tabs>
          <w:tab w:val="left" w:pos="442"/>
        </w:tabs>
        <w:spacing w:before="0" w:after="0" w:line="317" w:lineRule="exact"/>
      </w:pPr>
      <w:r>
        <w:t>квартальные и годовые бухгалтерские отчеты и балансы, налоговые декларации;</w:t>
      </w:r>
    </w:p>
    <w:p w:rsidR="007E1AAA" w:rsidRDefault="007E1AAA" w:rsidP="007E1AAA">
      <w:pPr>
        <w:pStyle w:val="Bodytext20"/>
        <w:numPr>
          <w:ilvl w:val="0"/>
          <w:numId w:val="33"/>
        </w:numPr>
        <w:shd w:val="clear" w:color="auto" w:fill="auto"/>
        <w:tabs>
          <w:tab w:val="left" w:pos="317"/>
        </w:tabs>
        <w:spacing w:before="0" w:after="0" w:line="317" w:lineRule="exact"/>
      </w:pPr>
      <w:r>
        <w:t>план-график закупок, обоснования к планам;</w:t>
      </w:r>
    </w:p>
    <w:p w:rsidR="007E1AAA" w:rsidRDefault="007E1AAA" w:rsidP="007E1AAA">
      <w:pPr>
        <w:pStyle w:val="Bodytext50"/>
        <w:numPr>
          <w:ilvl w:val="0"/>
          <w:numId w:val="33"/>
        </w:numPr>
        <w:shd w:val="clear" w:color="auto" w:fill="auto"/>
        <w:tabs>
          <w:tab w:val="left" w:pos="307"/>
        </w:tabs>
        <w:rPr>
          <w:sz w:val="28"/>
          <w:szCs w:val="28"/>
        </w:rPr>
      </w:pPr>
      <w:r>
        <w:rPr>
          <w:sz w:val="28"/>
          <w:szCs w:val="28"/>
        </w:rPr>
        <w:t xml:space="preserve">бухгалтерские регистры синтетического и аналитического учета: книги, </w:t>
      </w:r>
      <w:r>
        <w:rPr>
          <w:rStyle w:val="Bodytext514pt"/>
        </w:rPr>
        <w:t>оборотные ведомости, карточки, журналы операций;</w:t>
      </w:r>
    </w:p>
    <w:p w:rsidR="007E1AAA" w:rsidRDefault="007E1AAA" w:rsidP="007E1AAA">
      <w:pPr>
        <w:pStyle w:val="Bodytext20"/>
        <w:numPr>
          <w:ilvl w:val="0"/>
          <w:numId w:val="33"/>
        </w:numPr>
        <w:shd w:val="clear" w:color="auto" w:fill="auto"/>
        <w:tabs>
          <w:tab w:val="left" w:pos="307"/>
        </w:tabs>
        <w:spacing w:before="0" w:after="0" w:line="317" w:lineRule="exact"/>
      </w:pPr>
      <w:r>
        <w:t>о задолженности управления, в том числе по кредитам и по уплате налогов;</w:t>
      </w:r>
    </w:p>
    <w:p w:rsidR="007E1AAA" w:rsidRDefault="007E1AAA" w:rsidP="007E1AAA">
      <w:pPr>
        <w:pStyle w:val="Bodytext20"/>
        <w:numPr>
          <w:ilvl w:val="0"/>
          <w:numId w:val="33"/>
        </w:numPr>
        <w:shd w:val="clear" w:color="auto" w:fill="auto"/>
        <w:tabs>
          <w:tab w:val="left" w:pos="307"/>
        </w:tabs>
        <w:spacing w:before="0" w:after="0" w:line="317" w:lineRule="exact"/>
      </w:pPr>
      <w:r>
        <w:t>о состоянии лицевых и банковских счетов управления;</w:t>
      </w:r>
    </w:p>
    <w:p w:rsidR="007E1AAA" w:rsidRDefault="007E1AAA" w:rsidP="007E1AAA">
      <w:pPr>
        <w:pStyle w:val="Bodytext20"/>
        <w:numPr>
          <w:ilvl w:val="0"/>
          <w:numId w:val="33"/>
        </w:numPr>
        <w:shd w:val="clear" w:color="auto" w:fill="auto"/>
        <w:tabs>
          <w:tab w:val="left" w:pos="307"/>
        </w:tabs>
        <w:spacing w:before="0" w:after="0" w:line="317" w:lineRule="exact"/>
      </w:pPr>
      <w:r>
        <w:t>по учету зарплаты и по персонифицированному учету;</w:t>
      </w:r>
    </w:p>
    <w:p w:rsidR="007E1AAA" w:rsidRDefault="007E1AAA" w:rsidP="007E1AAA">
      <w:pPr>
        <w:pStyle w:val="Bodytext20"/>
        <w:numPr>
          <w:ilvl w:val="0"/>
          <w:numId w:val="33"/>
        </w:numPr>
        <w:shd w:val="clear" w:color="auto" w:fill="auto"/>
        <w:tabs>
          <w:tab w:val="left" w:pos="307"/>
        </w:tabs>
        <w:spacing w:before="0" w:after="0"/>
      </w:pPr>
      <w:r>
        <w:t>по кассе: кассовые книги, журналы, расходные и приходные кассовые ордера, денежные документы и т. д.;</w:t>
      </w:r>
    </w:p>
    <w:p w:rsidR="007E1AAA" w:rsidRDefault="007E1AAA" w:rsidP="007E1AAA">
      <w:pPr>
        <w:pStyle w:val="Bodytext20"/>
        <w:numPr>
          <w:ilvl w:val="0"/>
          <w:numId w:val="33"/>
        </w:numPr>
        <w:shd w:val="clear" w:color="auto" w:fill="auto"/>
        <w:tabs>
          <w:tab w:val="left" w:pos="307"/>
        </w:tabs>
        <w:spacing w:before="0" w:after="0" w:line="312" w:lineRule="exact"/>
      </w:pPr>
      <w:r>
        <w:t>учредительные документы и свидетельства: постановка на учет, присвоение номеров, внесение записей в единый реестр, коды и т. п.;</w:t>
      </w:r>
    </w:p>
    <w:p w:rsidR="007E1AAA" w:rsidRDefault="007E1AAA" w:rsidP="007E1AAA">
      <w:pPr>
        <w:pStyle w:val="Bodytext20"/>
        <w:numPr>
          <w:ilvl w:val="0"/>
          <w:numId w:val="33"/>
        </w:numPr>
        <w:shd w:val="clear" w:color="auto" w:fill="auto"/>
        <w:tabs>
          <w:tab w:val="left" w:pos="442"/>
        </w:tabs>
        <w:spacing w:before="0" w:after="0" w:line="312" w:lineRule="exact"/>
      </w:pPr>
      <w:r>
        <w:t>о недвижимом имуществе, транспортных средствах учреждения: свидетельства о праве собственности, выписки из ЕГРЮЛ, паспорта транспортных средств и т. п.;</w:t>
      </w:r>
    </w:p>
    <w:p w:rsidR="007E1AAA" w:rsidRDefault="007E1AAA" w:rsidP="007E1AAA">
      <w:pPr>
        <w:pStyle w:val="Bodytext20"/>
        <w:numPr>
          <w:ilvl w:val="0"/>
          <w:numId w:val="33"/>
        </w:numPr>
        <w:shd w:val="clear" w:color="auto" w:fill="auto"/>
        <w:tabs>
          <w:tab w:val="left" w:pos="313"/>
        </w:tabs>
        <w:spacing w:before="0" w:after="0" w:line="350" w:lineRule="exact"/>
      </w:pPr>
      <w:r>
        <w:t>об основных средствах, нематериальных активах и товарно-материальных</w:t>
      </w:r>
    </w:p>
    <w:p w:rsidR="007E1AAA" w:rsidRDefault="007E1AAA" w:rsidP="007E1AAA">
      <w:pPr>
        <w:pStyle w:val="Heading30"/>
        <w:keepNext/>
        <w:keepLines/>
        <w:shd w:val="clear" w:color="auto" w:fill="auto"/>
        <w:tabs>
          <w:tab w:val="left" w:pos="293"/>
        </w:tabs>
      </w:pPr>
      <w:bookmarkStart w:id="12" w:name="bookmark0"/>
      <w:r>
        <w:t>ценностях;</w:t>
      </w:r>
      <w:bookmarkEnd w:id="12"/>
    </w:p>
    <w:p w:rsidR="007E1AAA" w:rsidRDefault="007E1AAA" w:rsidP="007E1AAA">
      <w:pPr>
        <w:pStyle w:val="Bodytext20"/>
        <w:numPr>
          <w:ilvl w:val="0"/>
          <w:numId w:val="33"/>
        </w:numPr>
        <w:shd w:val="clear" w:color="auto" w:fill="auto"/>
        <w:tabs>
          <w:tab w:val="left" w:pos="318"/>
        </w:tabs>
        <w:spacing w:before="0" w:after="0"/>
      </w:pPr>
      <w:r>
        <w:t>акты о результатах полной инвентаризации имущества и финансовых обязательств учреждения с приложением инвентаризационных описей,</w:t>
      </w:r>
    </w:p>
    <w:p w:rsidR="007E1AAA" w:rsidRDefault="007E1AAA" w:rsidP="007E1AAA">
      <w:pPr>
        <w:pStyle w:val="Bodytext20"/>
        <w:numPr>
          <w:ilvl w:val="0"/>
          <w:numId w:val="33"/>
        </w:numPr>
        <w:shd w:val="clear" w:color="auto" w:fill="auto"/>
        <w:tabs>
          <w:tab w:val="left" w:pos="318"/>
        </w:tabs>
        <w:spacing w:before="0" w:after="0"/>
      </w:pPr>
      <w: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E1AAA" w:rsidRDefault="007E1AAA" w:rsidP="007E1AAA">
      <w:pPr>
        <w:pStyle w:val="Bodytext20"/>
        <w:numPr>
          <w:ilvl w:val="0"/>
          <w:numId w:val="33"/>
        </w:numPr>
        <w:shd w:val="clear" w:color="auto" w:fill="auto"/>
        <w:tabs>
          <w:tab w:val="left" w:pos="313"/>
        </w:tabs>
        <w:spacing w:before="0" w:after="0"/>
      </w:pPr>
      <w:r>
        <w:t>акты ревизий и проверок;</w:t>
      </w:r>
    </w:p>
    <w:p w:rsidR="007E1AAA" w:rsidRDefault="007E1AAA" w:rsidP="007E1AAA">
      <w:pPr>
        <w:pStyle w:val="Bodytext20"/>
        <w:numPr>
          <w:ilvl w:val="0"/>
          <w:numId w:val="33"/>
        </w:numPr>
        <w:shd w:val="clear" w:color="auto" w:fill="auto"/>
        <w:tabs>
          <w:tab w:val="left" w:pos="313"/>
        </w:tabs>
        <w:spacing w:before="0" w:after="0"/>
      </w:pPr>
      <w:r>
        <w:t>материалы о недостачах и хищениях, переданных и не переданных в правоохранительные органы;</w:t>
      </w:r>
    </w:p>
    <w:p w:rsidR="007E1AAA" w:rsidRDefault="007E1AAA" w:rsidP="007E1AAA">
      <w:pPr>
        <w:pStyle w:val="Bodytext20"/>
        <w:numPr>
          <w:ilvl w:val="0"/>
          <w:numId w:val="33"/>
        </w:numPr>
        <w:shd w:val="clear" w:color="auto" w:fill="auto"/>
        <w:tabs>
          <w:tab w:val="left" w:pos="313"/>
        </w:tabs>
        <w:spacing w:before="0" w:after="0"/>
      </w:pPr>
      <w:r>
        <w:t>договоры с кредитными организациями;</w:t>
      </w:r>
    </w:p>
    <w:p w:rsidR="007E1AAA" w:rsidRDefault="007E1AAA" w:rsidP="007E1AAA">
      <w:pPr>
        <w:pStyle w:val="Bodytext20"/>
        <w:numPr>
          <w:ilvl w:val="0"/>
          <w:numId w:val="33"/>
        </w:numPr>
        <w:shd w:val="clear" w:color="auto" w:fill="auto"/>
        <w:tabs>
          <w:tab w:val="left" w:pos="313"/>
          <w:tab w:val="left" w:pos="709"/>
        </w:tabs>
        <w:spacing w:before="0" w:after="0"/>
      </w:pPr>
      <w:r>
        <w:t>иная бухгалтерская документация, свидетельствующая о деятельности учреждения.</w:t>
      </w:r>
    </w:p>
    <w:p w:rsidR="007E1AAA" w:rsidRDefault="007E1AAA" w:rsidP="007E1AAA">
      <w:pPr>
        <w:pStyle w:val="Bodytext20"/>
        <w:shd w:val="clear" w:color="auto" w:fill="auto"/>
        <w:tabs>
          <w:tab w:val="left" w:pos="313"/>
          <w:tab w:val="left" w:pos="697"/>
        </w:tabs>
        <w:spacing w:before="0" w:after="0"/>
      </w:pPr>
      <w:r>
        <w:t>9.6. Перечень передаваемых документов, их количество и тип прилагаются к акту приема-передачи.Акт приема-передачи дел должен полностью отражать все существенные недостатки и нарушения в организации работы бухгалтерии.Акт приема-передачи подписывается увольняемым лицом, а также уполномоченным лицом, принимающим дела, и членами комиссии.</w:t>
      </w:r>
    </w:p>
    <w:p w:rsidR="007E1AAA" w:rsidRDefault="007E1AAA" w:rsidP="007E1AAA">
      <w:pPr>
        <w:pStyle w:val="Bodytext20"/>
        <w:shd w:val="clear" w:color="auto" w:fill="auto"/>
        <w:tabs>
          <w:tab w:val="left" w:pos="697"/>
        </w:tabs>
        <w:spacing w:before="0" w:after="0" w:line="317" w:lineRule="exact"/>
      </w:pPr>
      <w:r>
        <w:tab/>
        <w:t>При необходимости члены комиссии включают в акт свои рекомендации и предложения, которые возникли при приеме-передаче дел.</w:t>
      </w:r>
    </w:p>
    <w:p w:rsidR="007E1AAA" w:rsidRDefault="007E1AAA" w:rsidP="007E1AAA">
      <w:pPr>
        <w:pStyle w:val="Bodytext20"/>
        <w:shd w:val="clear" w:color="auto" w:fill="auto"/>
        <w:tabs>
          <w:tab w:val="left" w:pos="697"/>
        </w:tabs>
        <w:spacing w:before="0" w:after="0" w:line="317" w:lineRule="exact"/>
      </w:pPr>
      <w:r>
        <w:t>9.7. 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7E1AAA" w:rsidRDefault="007E1AAA" w:rsidP="007E1AAA">
      <w:pPr>
        <w:pStyle w:val="Bodytext20"/>
        <w:shd w:val="clear" w:color="auto" w:fill="auto"/>
        <w:tabs>
          <w:tab w:val="left" w:pos="697"/>
        </w:tabs>
        <w:spacing w:before="0" w:after="0" w:line="317" w:lineRule="exact"/>
      </w:pPr>
      <w:r>
        <w:tab/>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7E1AAA" w:rsidRDefault="007E1AAA" w:rsidP="007E1AAA">
      <w:pPr>
        <w:pStyle w:val="Bodytext20"/>
        <w:shd w:val="clear" w:color="auto" w:fill="auto"/>
        <w:tabs>
          <w:tab w:val="left" w:pos="697"/>
        </w:tabs>
        <w:spacing w:before="0" w:after="0" w:line="317" w:lineRule="exact"/>
        <w:rPr>
          <w:b/>
        </w:rPr>
      </w:pPr>
      <w:r>
        <w:t>9.8. Акт приема-передачи оформляется в последний рабочий день увольняемого лица. Акт приема-передачи дел составляется в двух экземплярах: 1-й экземпляр отдаётся увольняемому лицу, 2-й экземпляр - уполномоченному лицу, которое принимало дела.</w:t>
      </w:r>
    </w:p>
    <w:p w:rsidR="007E1AAA" w:rsidRDefault="007E1AAA" w:rsidP="007E1AAA">
      <w:pPr>
        <w:pStyle w:val="Bodytext20"/>
        <w:shd w:val="clear" w:color="auto" w:fill="auto"/>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7" w:lineRule="exact"/>
        <w:rPr>
          <w:b/>
        </w:rPr>
      </w:pPr>
      <w:r>
        <w:t>9.9. Все изменения и дополнения к Порядку передачи документов утверждаются начальником ФУ и должны быть согласованы с учредителем</w:t>
      </w:r>
    </w:p>
    <w:p w:rsidR="004F15EF" w:rsidRPr="00C92785" w:rsidRDefault="004F15EF"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BB2F2A" w:rsidRDefault="007E1AAA"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7E1AAA">
        <w:rPr>
          <w:b/>
          <w:sz w:val="28"/>
          <w:szCs w:val="28"/>
        </w:rPr>
        <w:t>10</w:t>
      </w:r>
      <w:r w:rsidR="00C5584E" w:rsidRPr="007E1AAA">
        <w:rPr>
          <w:b/>
          <w:sz w:val="28"/>
          <w:szCs w:val="28"/>
        </w:rPr>
        <w:t>.</w:t>
      </w:r>
      <w:r w:rsidR="00BB2F2A" w:rsidRPr="007E1AAA">
        <w:rPr>
          <w:b/>
          <w:sz w:val="28"/>
          <w:szCs w:val="28"/>
        </w:rPr>
        <w:t> </w:t>
      </w:r>
      <w:r w:rsidR="00BB2F2A" w:rsidRPr="007E1AAA">
        <w:rPr>
          <w:b/>
          <w:bCs/>
          <w:sz w:val="28"/>
          <w:szCs w:val="28"/>
        </w:rPr>
        <w:t>Порядок ведения налогового учета</w:t>
      </w:r>
    </w:p>
    <w:p w:rsidR="007E1AAA" w:rsidRPr="00374F17" w:rsidRDefault="007E1AAA"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BB2F2A" w:rsidRPr="00374F17" w:rsidRDefault="000359B1"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74F17">
        <w:rPr>
          <w:b/>
          <w:bCs/>
          <w:sz w:val="28"/>
          <w:szCs w:val="28"/>
        </w:rPr>
        <w:t xml:space="preserve">    </w:t>
      </w:r>
      <w:r w:rsidR="00BB2F2A" w:rsidRPr="00374F17">
        <w:rPr>
          <w:sz w:val="28"/>
          <w:szCs w:val="28"/>
        </w:rPr>
        <w:t xml:space="preserve">Налоговый учет в финансовом управлении ведется в соответствии с </w:t>
      </w:r>
      <w:hyperlink r:id="rId179" w:history="1">
        <w:r w:rsidR="00BB2F2A" w:rsidRPr="00374F17">
          <w:rPr>
            <w:sz w:val="28"/>
            <w:szCs w:val="28"/>
          </w:rPr>
          <w:t>Налоговым кодексом</w:t>
        </w:r>
      </w:hyperlink>
      <w:r w:rsidR="00BB2F2A" w:rsidRPr="00374F17">
        <w:rPr>
          <w:sz w:val="28"/>
          <w:szCs w:val="28"/>
        </w:rPr>
        <w:t xml:space="preserve"> (НК РФ) и иными нормативными правовыми актами Российской Федерации по вопросам налогообложения.</w:t>
      </w:r>
      <w:r w:rsidR="007A650F" w:rsidRPr="00374F17">
        <w:rPr>
          <w:sz w:val="28"/>
          <w:szCs w:val="28"/>
        </w:rPr>
        <w:t xml:space="preserve"> Вся налоговая отчетность  предоставляется в электронном  виде по телекоммуникационным  каналам связи.</w:t>
      </w:r>
    </w:p>
    <w:p w:rsidR="00BB2F2A" w:rsidRPr="00374F17" w:rsidRDefault="00BB2F2A"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p>
    <w:p w:rsidR="00BB2F2A" w:rsidRPr="00374F17" w:rsidRDefault="007E1AAA" w:rsidP="00DC5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b/>
          <w:bCs/>
          <w:sz w:val="28"/>
          <w:szCs w:val="28"/>
        </w:rPr>
        <w:t>10</w:t>
      </w:r>
      <w:r w:rsidR="00BB249B" w:rsidRPr="00374F17">
        <w:rPr>
          <w:b/>
          <w:bCs/>
          <w:sz w:val="28"/>
          <w:szCs w:val="28"/>
        </w:rPr>
        <w:t>.</w:t>
      </w:r>
      <w:r w:rsidR="00161709" w:rsidRPr="00374F17">
        <w:rPr>
          <w:b/>
          <w:bCs/>
          <w:sz w:val="28"/>
          <w:szCs w:val="28"/>
        </w:rPr>
        <w:t>1</w:t>
      </w:r>
      <w:r w:rsidR="00C5584E" w:rsidRPr="00374F17">
        <w:rPr>
          <w:b/>
          <w:bCs/>
          <w:sz w:val="28"/>
          <w:szCs w:val="28"/>
        </w:rPr>
        <w:t xml:space="preserve">. </w:t>
      </w:r>
      <w:r w:rsidR="00BB2F2A" w:rsidRPr="00374F17">
        <w:rPr>
          <w:b/>
          <w:bCs/>
          <w:sz w:val="28"/>
          <w:szCs w:val="28"/>
        </w:rPr>
        <w:t>Транспортный налог</w:t>
      </w:r>
    </w:p>
    <w:p w:rsidR="00BB2F2A" w:rsidRPr="00374F17"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BB2F2A" w:rsidRPr="00374F17" w:rsidRDefault="007E1AAA" w:rsidP="003542D2">
      <w:pPr>
        <w:autoSpaceDE w:val="0"/>
        <w:autoSpaceDN w:val="0"/>
        <w:adjustRightInd w:val="0"/>
        <w:jc w:val="both"/>
        <w:rPr>
          <w:sz w:val="28"/>
          <w:szCs w:val="28"/>
        </w:rPr>
      </w:pPr>
      <w:r>
        <w:rPr>
          <w:sz w:val="28"/>
          <w:szCs w:val="28"/>
        </w:rPr>
        <w:t>10.</w:t>
      </w:r>
      <w:r w:rsidR="003542D2" w:rsidRPr="00374F17">
        <w:rPr>
          <w:sz w:val="28"/>
          <w:szCs w:val="28"/>
        </w:rPr>
        <w:t xml:space="preserve">1.1. </w:t>
      </w:r>
      <w:r w:rsidR="00BB2F2A" w:rsidRPr="00374F17">
        <w:rPr>
          <w:sz w:val="28"/>
          <w:szCs w:val="28"/>
        </w:rPr>
        <w:t xml:space="preserve">Финансовое управление является плательщиком транспортного налога, </w:t>
      </w:r>
      <w:r w:rsidR="00A4020D" w:rsidRPr="00374F17">
        <w:rPr>
          <w:sz w:val="28"/>
          <w:szCs w:val="28"/>
        </w:rPr>
        <w:t xml:space="preserve">за транспортное средство, закрепленное за </w:t>
      </w:r>
      <w:r w:rsidR="00BB2F2A" w:rsidRPr="00374F17">
        <w:rPr>
          <w:sz w:val="28"/>
          <w:szCs w:val="28"/>
        </w:rPr>
        <w:t>финансов</w:t>
      </w:r>
      <w:r w:rsidR="00A4020D" w:rsidRPr="00374F17">
        <w:rPr>
          <w:sz w:val="28"/>
          <w:szCs w:val="28"/>
        </w:rPr>
        <w:t>ым</w:t>
      </w:r>
      <w:r w:rsidR="00BB2F2A" w:rsidRPr="00374F17">
        <w:rPr>
          <w:sz w:val="28"/>
          <w:szCs w:val="28"/>
        </w:rPr>
        <w:t xml:space="preserve"> управлени</w:t>
      </w:r>
      <w:r w:rsidR="00A4020D" w:rsidRPr="00374F17">
        <w:rPr>
          <w:sz w:val="28"/>
          <w:szCs w:val="28"/>
        </w:rPr>
        <w:t>ем</w:t>
      </w:r>
      <w:r w:rsidR="00BB2F2A" w:rsidRPr="00374F17">
        <w:rPr>
          <w:sz w:val="28"/>
          <w:szCs w:val="28"/>
        </w:rPr>
        <w:t xml:space="preserve"> признаваемый объектом налогообложения согласно </w:t>
      </w:r>
      <w:hyperlink r:id="rId180" w:history="1">
        <w:r w:rsidR="00BB2F2A" w:rsidRPr="00374F17">
          <w:rPr>
            <w:sz w:val="28"/>
            <w:szCs w:val="28"/>
          </w:rPr>
          <w:t>статьи 357</w:t>
        </w:r>
      </w:hyperlink>
      <w:r w:rsidR="00BB2F2A" w:rsidRPr="00374F17">
        <w:rPr>
          <w:sz w:val="28"/>
          <w:szCs w:val="28"/>
        </w:rPr>
        <w:t xml:space="preserve"> Налогового Кодекса РФ.</w:t>
      </w:r>
    </w:p>
    <w:p w:rsidR="00BB2F2A" w:rsidRPr="00374F17" w:rsidRDefault="007E1AAA" w:rsidP="003542D2">
      <w:pPr>
        <w:autoSpaceDE w:val="0"/>
        <w:autoSpaceDN w:val="0"/>
        <w:adjustRightInd w:val="0"/>
        <w:jc w:val="both"/>
        <w:rPr>
          <w:sz w:val="28"/>
          <w:szCs w:val="28"/>
        </w:rPr>
      </w:pPr>
      <w:r>
        <w:rPr>
          <w:sz w:val="28"/>
          <w:szCs w:val="28"/>
        </w:rPr>
        <w:t>10</w:t>
      </w:r>
      <w:r w:rsidR="003542D2" w:rsidRPr="00374F17">
        <w:rPr>
          <w:sz w:val="28"/>
          <w:szCs w:val="28"/>
        </w:rPr>
        <w:t xml:space="preserve">.1.2. </w:t>
      </w:r>
      <w:r w:rsidR="00BB2F2A" w:rsidRPr="00374F17">
        <w:rPr>
          <w:sz w:val="28"/>
          <w:szCs w:val="28"/>
        </w:rPr>
        <w:t>Налоговая база по транспортному налогу определяется в соответствии со статьей 359 Налогового Кодекса РФ</w:t>
      </w:r>
      <w:r w:rsidR="00FE3DE4" w:rsidRPr="00374F17">
        <w:rPr>
          <w:sz w:val="28"/>
          <w:szCs w:val="28"/>
        </w:rPr>
        <w:t xml:space="preserve"> </w:t>
      </w:r>
      <w:r w:rsidR="00BB2F2A" w:rsidRPr="00374F17">
        <w:rPr>
          <w:sz w:val="28"/>
          <w:szCs w:val="28"/>
        </w:rPr>
        <w:t>по кассовому методу начисления</w:t>
      </w:r>
    </w:p>
    <w:p w:rsidR="00A4020D" w:rsidRPr="00374F17" w:rsidRDefault="007E1AAA" w:rsidP="003542D2">
      <w:pPr>
        <w:autoSpaceDE w:val="0"/>
        <w:autoSpaceDN w:val="0"/>
        <w:adjustRightInd w:val="0"/>
        <w:jc w:val="both"/>
        <w:rPr>
          <w:sz w:val="28"/>
          <w:szCs w:val="28"/>
        </w:rPr>
      </w:pPr>
      <w:r>
        <w:rPr>
          <w:sz w:val="28"/>
          <w:szCs w:val="28"/>
        </w:rPr>
        <w:t>10</w:t>
      </w:r>
      <w:r w:rsidR="003542D2" w:rsidRPr="00374F17">
        <w:rPr>
          <w:sz w:val="28"/>
          <w:szCs w:val="28"/>
        </w:rPr>
        <w:t xml:space="preserve">.1.3. </w:t>
      </w:r>
      <w:r w:rsidR="00BB2F2A" w:rsidRPr="00374F17">
        <w:rPr>
          <w:sz w:val="28"/>
          <w:szCs w:val="28"/>
        </w:rPr>
        <w:t xml:space="preserve">Налоговым периодом признается календарный год. Отчетными для налогоплательщиков, являющихся организациями, признаются I, II и III кварталы согласно </w:t>
      </w:r>
      <w:hyperlink r:id="rId181" w:history="1">
        <w:r w:rsidR="00BB2F2A" w:rsidRPr="00374F17">
          <w:rPr>
            <w:sz w:val="28"/>
            <w:szCs w:val="28"/>
          </w:rPr>
          <w:t>пункта 1</w:t>
        </w:r>
      </w:hyperlink>
      <w:r w:rsidR="00BB2F2A" w:rsidRPr="00374F17">
        <w:rPr>
          <w:sz w:val="28"/>
          <w:szCs w:val="28"/>
        </w:rPr>
        <w:t xml:space="preserve">, </w:t>
      </w:r>
      <w:hyperlink r:id="rId182" w:history="1">
        <w:r w:rsidR="00BB2F2A" w:rsidRPr="00374F17">
          <w:rPr>
            <w:sz w:val="28"/>
            <w:szCs w:val="28"/>
          </w:rPr>
          <w:t>2 статьи 360</w:t>
        </w:r>
      </w:hyperlink>
      <w:r w:rsidR="00BB2F2A" w:rsidRPr="00374F17">
        <w:rPr>
          <w:sz w:val="28"/>
          <w:szCs w:val="28"/>
        </w:rPr>
        <w:t xml:space="preserve"> Налогового Кодекса РФ. </w:t>
      </w:r>
    </w:p>
    <w:p w:rsidR="00BB2F2A" w:rsidRDefault="007E1AAA" w:rsidP="003542D2">
      <w:pPr>
        <w:autoSpaceDE w:val="0"/>
        <w:autoSpaceDN w:val="0"/>
        <w:adjustRightInd w:val="0"/>
        <w:jc w:val="both"/>
        <w:rPr>
          <w:sz w:val="28"/>
          <w:szCs w:val="28"/>
        </w:rPr>
      </w:pPr>
      <w:r>
        <w:rPr>
          <w:sz w:val="28"/>
          <w:szCs w:val="28"/>
        </w:rPr>
        <w:t>10</w:t>
      </w:r>
      <w:r w:rsidR="003542D2" w:rsidRPr="00374F17">
        <w:rPr>
          <w:sz w:val="28"/>
          <w:szCs w:val="28"/>
        </w:rPr>
        <w:t xml:space="preserve">.1.4. </w:t>
      </w:r>
      <w:r w:rsidR="00BB2F2A" w:rsidRPr="00374F17">
        <w:rPr>
          <w:sz w:val="28"/>
          <w:szCs w:val="28"/>
        </w:rPr>
        <w:t>Налоговые ставки установлены Законом Челябинской области</w:t>
      </w:r>
      <w:r w:rsidR="00374F17" w:rsidRPr="00374F17">
        <w:rPr>
          <w:sz w:val="28"/>
          <w:szCs w:val="28"/>
        </w:rPr>
        <w:t>, в</w:t>
      </w:r>
      <w:r w:rsidR="00BB2F2A" w:rsidRPr="00374F17">
        <w:rPr>
          <w:sz w:val="28"/>
          <w:szCs w:val="28"/>
        </w:rPr>
        <w:t xml:space="preserve"> зависимости от мощности двигателя в расчете на одну лошадиную силу мощности двигателя в размерах, определенных </w:t>
      </w:r>
      <w:hyperlink r:id="rId183" w:history="1">
        <w:r w:rsidR="00BB2F2A" w:rsidRPr="00374F17">
          <w:rPr>
            <w:sz w:val="28"/>
            <w:szCs w:val="28"/>
          </w:rPr>
          <w:t>ст. 361</w:t>
        </w:r>
      </w:hyperlink>
      <w:r w:rsidR="00BB2F2A" w:rsidRPr="00374F17">
        <w:rPr>
          <w:sz w:val="28"/>
          <w:szCs w:val="28"/>
        </w:rPr>
        <w:t xml:space="preserve"> НК РФ.</w:t>
      </w:r>
    </w:p>
    <w:p w:rsidR="00DA505B" w:rsidRPr="00374F17" w:rsidRDefault="00DA505B" w:rsidP="003542D2">
      <w:pPr>
        <w:autoSpaceDE w:val="0"/>
        <w:autoSpaceDN w:val="0"/>
        <w:adjustRightInd w:val="0"/>
        <w:jc w:val="both"/>
        <w:rPr>
          <w:sz w:val="28"/>
          <w:szCs w:val="28"/>
        </w:rPr>
      </w:pPr>
    </w:p>
    <w:p w:rsidR="00BB2F2A" w:rsidRDefault="00BB2F2A" w:rsidP="00CE57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A505B">
        <w:rPr>
          <w:sz w:val="28"/>
          <w:szCs w:val="28"/>
        </w:rPr>
        <w:t xml:space="preserve">Основание: глава 28 Налогового кодекса РФ, Закон </w:t>
      </w:r>
      <w:r w:rsidR="00374F17" w:rsidRPr="00DA505B">
        <w:rPr>
          <w:sz w:val="28"/>
          <w:szCs w:val="28"/>
        </w:rPr>
        <w:t xml:space="preserve">Челябинской области </w:t>
      </w:r>
      <w:r w:rsidRPr="00DA505B">
        <w:rPr>
          <w:sz w:val="28"/>
          <w:szCs w:val="28"/>
        </w:rPr>
        <w:t>«О транспортном налоге».</w:t>
      </w:r>
    </w:p>
    <w:p w:rsidR="00DA505B" w:rsidRPr="00DA505B" w:rsidRDefault="00DA505B" w:rsidP="00CE57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B2F2A" w:rsidRDefault="00BB2F2A"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r w:rsidRPr="00374F17">
        <w:rPr>
          <w:sz w:val="28"/>
          <w:szCs w:val="28"/>
        </w:rPr>
        <w:t> </w:t>
      </w:r>
      <w:r w:rsidR="007E1AAA">
        <w:rPr>
          <w:sz w:val="28"/>
          <w:szCs w:val="28"/>
        </w:rPr>
        <w:t>10</w:t>
      </w:r>
      <w:r w:rsidR="00BB249B" w:rsidRPr="00374F17">
        <w:rPr>
          <w:b/>
          <w:bCs/>
          <w:sz w:val="28"/>
          <w:szCs w:val="28"/>
        </w:rPr>
        <w:t>.</w:t>
      </w:r>
      <w:r w:rsidR="003542D2" w:rsidRPr="00374F17">
        <w:rPr>
          <w:b/>
          <w:bCs/>
          <w:sz w:val="28"/>
          <w:szCs w:val="28"/>
        </w:rPr>
        <w:t>2.</w:t>
      </w:r>
      <w:r w:rsidRPr="00374F17">
        <w:rPr>
          <w:b/>
          <w:bCs/>
          <w:sz w:val="28"/>
          <w:szCs w:val="28"/>
        </w:rPr>
        <w:t>Налог на имущество организаций</w:t>
      </w:r>
    </w:p>
    <w:p w:rsidR="00DA505B" w:rsidRPr="00374F17" w:rsidRDefault="00DA505B"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E03B81" w:rsidRPr="00374F17" w:rsidRDefault="00BB2F2A"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74F17">
        <w:rPr>
          <w:sz w:val="28"/>
          <w:szCs w:val="28"/>
        </w:rPr>
        <w:t> </w:t>
      </w:r>
      <w:r w:rsidR="007E1AAA">
        <w:rPr>
          <w:sz w:val="28"/>
          <w:szCs w:val="28"/>
        </w:rPr>
        <w:t>10.</w:t>
      </w:r>
      <w:r w:rsidR="003542D2" w:rsidRPr="00374F17">
        <w:rPr>
          <w:sz w:val="28"/>
          <w:szCs w:val="28"/>
        </w:rPr>
        <w:t xml:space="preserve">2.1. </w:t>
      </w:r>
      <w:r w:rsidR="00D26B48" w:rsidRPr="00374F17">
        <w:rPr>
          <w:sz w:val="28"/>
          <w:szCs w:val="28"/>
        </w:rPr>
        <w:t>Налогоплательщиками налога на имущество признаются о</w:t>
      </w:r>
      <w:r w:rsidR="00E03B81" w:rsidRPr="00374F17">
        <w:rPr>
          <w:sz w:val="28"/>
          <w:szCs w:val="28"/>
        </w:rPr>
        <w:t>рганизации, имеющие имущество</w:t>
      </w:r>
      <w:r w:rsidR="00D26B48" w:rsidRPr="00374F17">
        <w:rPr>
          <w:sz w:val="28"/>
          <w:szCs w:val="28"/>
        </w:rPr>
        <w:t>,</w:t>
      </w:r>
      <w:r w:rsidR="007A650F" w:rsidRPr="00374F17">
        <w:rPr>
          <w:sz w:val="28"/>
          <w:szCs w:val="28"/>
        </w:rPr>
        <w:t xml:space="preserve"> </w:t>
      </w:r>
      <w:r w:rsidR="00D26B48" w:rsidRPr="00374F17">
        <w:rPr>
          <w:sz w:val="28"/>
          <w:szCs w:val="28"/>
        </w:rPr>
        <w:t>признаваемое объектом налогообложени</w:t>
      </w:r>
      <w:r w:rsidR="00374F17" w:rsidRPr="00374F17">
        <w:rPr>
          <w:sz w:val="28"/>
          <w:szCs w:val="28"/>
        </w:rPr>
        <w:t>я, в соответствии с</w:t>
      </w:r>
      <w:r w:rsidR="00D26B48" w:rsidRPr="00374F17">
        <w:rPr>
          <w:sz w:val="28"/>
          <w:szCs w:val="28"/>
        </w:rPr>
        <w:t>о статьей 374</w:t>
      </w:r>
      <w:r w:rsidR="00E03B81" w:rsidRPr="00374F17">
        <w:rPr>
          <w:sz w:val="28"/>
          <w:szCs w:val="28"/>
        </w:rPr>
        <w:t xml:space="preserve"> </w:t>
      </w:r>
      <w:r w:rsidR="00374F17">
        <w:rPr>
          <w:sz w:val="28"/>
          <w:szCs w:val="28"/>
        </w:rPr>
        <w:t>Н</w:t>
      </w:r>
      <w:r w:rsidR="00E03B81" w:rsidRPr="00374F17">
        <w:rPr>
          <w:sz w:val="28"/>
          <w:szCs w:val="28"/>
        </w:rPr>
        <w:t xml:space="preserve">алогового кодекса. </w:t>
      </w:r>
    </w:p>
    <w:p w:rsidR="00E03B81" w:rsidRPr="00374F17" w:rsidRDefault="00E03B81"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74F17">
        <w:rPr>
          <w:sz w:val="28"/>
          <w:szCs w:val="28"/>
        </w:rPr>
        <w:t xml:space="preserve"> ФУ не облагается налогом на имущество, согласно ст373 и 374 НК Р</w:t>
      </w:r>
      <w:r w:rsidR="00374F17" w:rsidRPr="00374F17">
        <w:rPr>
          <w:sz w:val="28"/>
          <w:szCs w:val="28"/>
        </w:rPr>
        <w:t>Ф</w:t>
      </w:r>
      <w:r w:rsidRPr="00374F17">
        <w:rPr>
          <w:sz w:val="28"/>
          <w:szCs w:val="28"/>
        </w:rPr>
        <w:t>.</w:t>
      </w:r>
    </w:p>
    <w:p w:rsidR="00374F17" w:rsidRPr="00374F17" w:rsidRDefault="00374F17"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B2F2A" w:rsidRPr="00C92785" w:rsidRDefault="007E1AAA"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10</w:t>
      </w:r>
      <w:r w:rsidR="003542D2" w:rsidRPr="00DA505B">
        <w:rPr>
          <w:b/>
          <w:sz w:val="28"/>
          <w:szCs w:val="28"/>
        </w:rPr>
        <w:t>.3</w:t>
      </w:r>
      <w:r w:rsidR="00C5584E" w:rsidRPr="00DA505B">
        <w:rPr>
          <w:b/>
          <w:sz w:val="28"/>
          <w:szCs w:val="28"/>
        </w:rPr>
        <w:t xml:space="preserve">. </w:t>
      </w:r>
      <w:r w:rsidR="00BB2F2A" w:rsidRPr="00DA505B">
        <w:rPr>
          <w:b/>
          <w:sz w:val="28"/>
          <w:szCs w:val="28"/>
        </w:rPr>
        <w:t>Налог на доходы физических лиц</w:t>
      </w:r>
    </w:p>
    <w:p w:rsidR="00BB2F2A" w:rsidRPr="00C92785" w:rsidRDefault="00BB2F2A" w:rsidP="00374F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7135D1" w:rsidRDefault="007E1AAA" w:rsidP="003542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w:t>
      </w:r>
      <w:r w:rsidR="003542D2" w:rsidRPr="00C92785">
        <w:rPr>
          <w:sz w:val="28"/>
          <w:szCs w:val="28"/>
        </w:rPr>
        <w:t xml:space="preserve">.3.1. </w:t>
      </w:r>
      <w:r w:rsidR="00374F17" w:rsidRPr="00DA505B">
        <w:rPr>
          <w:sz w:val="28"/>
          <w:szCs w:val="28"/>
        </w:rPr>
        <w:t xml:space="preserve">ФУ является налоговым агентом по уплате НДФЛ. </w:t>
      </w:r>
      <w:r w:rsidR="00BB2F2A" w:rsidRPr="00DA505B">
        <w:rPr>
          <w:sz w:val="28"/>
          <w:szCs w:val="28"/>
        </w:rPr>
        <w:t>Исчисление и уплата НДФЛ с доходов работников</w:t>
      </w:r>
      <w:r w:rsidR="00A61B26" w:rsidRPr="00DA505B">
        <w:rPr>
          <w:sz w:val="28"/>
          <w:szCs w:val="28"/>
        </w:rPr>
        <w:t xml:space="preserve"> </w:t>
      </w:r>
      <w:r w:rsidR="00BB2F2A" w:rsidRPr="00DA505B">
        <w:rPr>
          <w:sz w:val="28"/>
          <w:szCs w:val="28"/>
        </w:rPr>
        <w:t>налогов</w:t>
      </w:r>
      <w:r w:rsidR="00374F17" w:rsidRPr="00DA505B">
        <w:rPr>
          <w:sz w:val="28"/>
          <w:szCs w:val="28"/>
        </w:rPr>
        <w:t>ым</w:t>
      </w:r>
      <w:r w:rsidR="00BB2F2A" w:rsidRPr="00DA505B">
        <w:rPr>
          <w:sz w:val="28"/>
          <w:szCs w:val="28"/>
        </w:rPr>
        <w:t xml:space="preserve"> агент</w:t>
      </w:r>
      <w:r w:rsidR="00374F17" w:rsidRPr="00DA505B">
        <w:rPr>
          <w:sz w:val="28"/>
          <w:szCs w:val="28"/>
        </w:rPr>
        <w:t>ом установлена</w:t>
      </w:r>
      <w:r w:rsidR="00BB2F2A" w:rsidRPr="00DA505B">
        <w:rPr>
          <w:sz w:val="28"/>
          <w:szCs w:val="28"/>
        </w:rPr>
        <w:t xml:space="preserve"> </w:t>
      </w:r>
      <w:hyperlink r:id="rId184" w:history="1">
        <w:r w:rsidR="00BB2F2A" w:rsidRPr="00DA505B">
          <w:rPr>
            <w:sz w:val="28"/>
            <w:szCs w:val="28"/>
          </w:rPr>
          <w:t>главой  23</w:t>
        </w:r>
      </w:hyperlink>
      <w:r w:rsidR="00BB2F2A" w:rsidRPr="00DA505B">
        <w:rPr>
          <w:sz w:val="28"/>
          <w:szCs w:val="28"/>
        </w:rPr>
        <w:t xml:space="preserve"> Налогового Кодекса РФ. Плательщиками НДФЛ являются работники финансового управления, которые числятся в штате учреждения и работники</w:t>
      </w:r>
      <w:r w:rsidR="00232C2C" w:rsidRPr="00DA505B">
        <w:rPr>
          <w:sz w:val="28"/>
          <w:szCs w:val="28"/>
        </w:rPr>
        <w:t>,</w:t>
      </w:r>
      <w:r w:rsidR="005A5448" w:rsidRPr="00DA505B">
        <w:rPr>
          <w:sz w:val="28"/>
          <w:szCs w:val="28"/>
        </w:rPr>
        <w:t xml:space="preserve"> нанятые по гражданско-правов</w:t>
      </w:r>
      <w:r w:rsidR="00374F17" w:rsidRPr="00DA505B">
        <w:rPr>
          <w:sz w:val="28"/>
          <w:szCs w:val="28"/>
        </w:rPr>
        <w:t>ым договорам.</w:t>
      </w:r>
    </w:p>
    <w:p w:rsidR="00BB2F2A" w:rsidRDefault="00374F17" w:rsidP="003542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BB2F2A" w:rsidRPr="00C92785">
        <w:rPr>
          <w:sz w:val="28"/>
          <w:szCs w:val="28"/>
        </w:rPr>
        <w:t>Налог на доходы физических лиц начисляется кассовым методом</w:t>
      </w:r>
      <w:r w:rsidR="00232C2C" w:rsidRPr="00C92785">
        <w:rPr>
          <w:sz w:val="28"/>
          <w:szCs w:val="28"/>
        </w:rPr>
        <w:t>.</w:t>
      </w:r>
      <w:r w:rsidR="007A650F" w:rsidRPr="00C92785">
        <w:rPr>
          <w:sz w:val="28"/>
          <w:szCs w:val="28"/>
        </w:rPr>
        <w:t xml:space="preserve"> </w:t>
      </w:r>
      <w:r w:rsidR="006A7648" w:rsidRPr="00C92785">
        <w:rPr>
          <w:sz w:val="28"/>
          <w:szCs w:val="28"/>
        </w:rPr>
        <w:t>Регистр налогового учета по НДФЛ ведется в электронном виде нарастающим итогом с начало года, формируется ежегодно.</w:t>
      </w:r>
    </w:p>
    <w:p w:rsidR="00374F17" w:rsidRPr="00C92785" w:rsidRDefault="00374F17" w:rsidP="003542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8859F8" w:rsidRPr="00DA505B" w:rsidRDefault="00325D6F" w:rsidP="00325D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DA505B">
        <w:rPr>
          <w:sz w:val="28"/>
          <w:szCs w:val="28"/>
        </w:rPr>
        <w:t xml:space="preserve"> </w:t>
      </w:r>
      <w:r w:rsidR="007E1AAA">
        <w:rPr>
          <w:b/>
          <w:sz w:val="28"/>
          <w:szCs w:val="28"/>
        </w:rPr>
        <w:t>10</w:t>
      </w:r>
      <w:r w:rsidR="00232C2C" w:rsidRPr="00DA505B">
        <w:rPr>
          <w:b/>
          <w:sz w:val="28"/>
          <w:szCs w:val="28"/>
        </w:rPr>
        <w:t>.4.</w:t>
      </w:r>
      <w:r w:rsidRPr="00DA505B">
        <w:t xml:space="preserve"> </w:t>
      </w:r>
      <w:r w:rsidRPr="00DA505B">
        <w:rPr>
          <w:b/>
          <w:sz w:val="28"/>
          <w:szCs w:val="28"/>
        </w:rPr>
        <w:t xml:space="preserve">Страховые </w:t>
      </w:r>
      <w:r w:rsidRPr="007E1AAA">
        <w:rPr>
          <w:b/>
          <w:sz w:val="28"/>
          <w:szCs w:val="28"/>
        </w:rPr>
        <w:t>взносы</w:t>
      </w:r>
      <w:r w:rsidR="007E1AAA" w:rsidRPr="007E1AAA">
        <w:rPr>
          <w:b/>
          <w:sz w:val="28"/>
          <w:szCs w:val="28"/>
        </w:rPr>
        <w:t xml:space="preserve"> </w:t>
      </w:r>
      <w:r w:rsidR="007E1AAA" w:rsidRPr="007E1AAA">
        <w:rPr>
          <w:sz w:val="24"/>
          <w:szCs w:val="24"/>
          <w:highlight w:val="yellow"/>
        </w:rPr>
        <w:t>(подпункт 10.4 изменён приказом от 23.04.2023г. № 15/1 и действует с 01.01.2023 года).</w:t>
      </w:r>
      <w:r w:rsidR="007E1AAA">
        <w:rPr>
          <w:sz w:val="24"/>
          <w:szCs w:val="24"/>
        </w:rPr>
        <w:t xml:space="preserve"> </w:t>
      </w:r>
    </w:p>
    <w:p w:rsidR="00374F17" w:rsidRPr="00DA505B" w:rsidRDefault="00374F17" w:rsidP="00325D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325D6F" w:rsidRPr="00DA505B" w:rsidRDefault="007E1AAA" w:rsidP="00325D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w:t>
      </w:r>
      <w:r w:rsidR="008859F8" w:rsidRPr="00DA505B">
        <w:rPr>
          <w:sz w:val="28"/>
          <w:szCs w:val="28"/>
        </w:rPr>
        <w:t xml:space="preserve">.4.1. </w:t>
      </w:r>
      <w:r w:rsidR="00325D6F" w:rsidRPr="00DA505B">
        <w:rPr>
          <w:sz w:val="28"/>
          <w:szCs w:val="28"/>
        </w:rPr>
        <w:t>Страховыми взносами в ФУ облагаются выплаты в пользу застрахованных лиц, произведенные в рамках трудовых отношений, по гражданско-правовым договорам, предметом которых являются выполнение работ, оказание услуг.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r w:rsidR="00946DBA" w:rsidRPr="00DA505B">
        <w:rPr>
          <w:sz w:val="28"/>
          <w:szCs w:val="28"/>
        </w:rPr>
        <w:t>,</w:t>
      </w:r>
      <w:r w:rsidR="00325D6F" w:rsidRPr="00DA505B">
        <w:rPr>
          <w:sz w:val="28"/>
          <w:szCs w:val="28"/>
        </w:rPr>
        <w:t xml:space="preserve"> установлены в</w:t>
      </w:r>
      <w:r w:rsidR="00946DBA" w:rsidRPr="00DA505B">
        <w:rPr>
          <w:sz w:val="28"/>
          <w:szCs w:val="28"/>
        </w:rPr>
        <w:t xml:space="preserve"> виде </w:t>
      </w:r>
      <w:r w:rsidR="00325D6F" w:rsidRPr="00DA505B">
        <w:rPr>
          <w:sz w:val="28"/>
          <w:szCs w:val="28"/>
        </w:rPr>
        <w:t>един</w:t>
      </w:r>
      <w:r w:rsidR="00946DBA" w:rsidRPr="00DA505B">
        <w:rPr>
          <w:sz w:val="28"/>
          <w:szCs w:val="28"/>
        </w:rPr>
        <w:t>ого</w:t>
      </w:r>
      <w:r w:rsidR="00325D6F" w:rsidRPr="00DA505B">
        <w:rPr>
          <w:sz w:val="28"/>
          <w:szCs w:val="28"/>
        </w:rPr>
        <w:t xml:space="preserve"> тариф</w:t>
      </w:r>
      <w:r w:rsidR="00946DBA" w:rsidRPr="00DA505B">
        <w:rPr>
          <w:sz w:val="28"/>
          <w:szCs w:val="28"/>
        </w:rPr>
        <w:t>а</w:t>
      </w:r>
      <w:r w:rsidR="00325D6F" w:rsidRPr="00DA505B">
        <w:rPr>
          <w:sz w:val="28"/>
          <w:szCs w:val="28"/>
        </w:rPr>
        <w:t xml:space="preserve"> страховых взносов</w:t>
      </w:r>
      <w:r w:rsidR="00946DBA" w:rsidRPr="00DA505B">
        <w:rPr>
          <w:sz w:val="28"/>
          <w:szCs w:val="28"/>
        </w:rPr>
        <w:t xml:space="preserve">, который </w:t>
      </w:r>
      <w:r w:rsidR="00325D6F" w:rsidRPr="00DA505B">
        <w:rPr>
          <w:sz w:val="28"/>
          <w:szCs w:val="28"/>
        </w:rPr>
        <w:t>составляет 30%</w:t>
      </w:r>
      <w:r w:rsidR="00946DBA" w:rsidRPr="00DA505B">
        <w:rPr>
          <w:sz w:val="28"/>
          <w:szCs w:val="28"/>
        </w:rPr>
        <w:t>,</w:t>
      </w:r>
      <w:r w:rsidR="00325D6F" w:rsidRPr="00DA505B">
        <w:rPr>
          <w:sz w:val="28"/>
          <w:szCs w:val="28"/>
        </w:rPr>
        <w:t xml:space="preserve"> в рамках единой предельной величины базы, </w:t>
      </w:r>
    </w:p>
    <w:p w:rsidR="008859B2" w:rsidRPr="00DA505B" w:rsidRDefault="00325D6F" w:rsidP="00325D6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color w:val="FF0000"/>
          <w:sz w:val="28"/>
          <w:szCs w:val="28"/>
        </w:rPr>
        <w:t xml:space="preserve"> </w:t>
      </w:r>
      <w:r w:rsidR="00946DBA">
        <w:rPr>
          <w:color w:val="FF0000"/>
          <w:sz w:val="28"/>
          <w:szCs w:val="28"/>
        </w:rPr>
        <w:tab/>
      </w:r>
      <w:r w:rsidRPr="00DA505B">
        <w:rPr>
          <w:sz w:val="28"/>
          <w:szCs w:val="28"/>
        </w:rPr>
        <w:t>Единая предельная величина базы для исчисления страховых взносов ежегодно устанавливается Правительством Российской Федерации. База для начисления страховых взносов рассчитывается по истечении каждого месяца нарастающим итогом с начала года</w:t>
      </w:r>
      <w:r w:rsidR="00946DBA" w:rsidRPr="00DA505B">
        <w:rPr>
          <w:sz w:val="28"/>
          <w:szCs w:val="28"/>
        </w:rPr>
        <w:t>,</w:t>
      </w:r>
      <w:r w:rsidRPr="00DA505B">
        <w:rPr>
          <w:sz w:val="28"/>
          <w:szCs w:val="28"/>
        </w:rPr>
        <w:t xml:space="preserve"> отдельно по каждому застрахованному лицу. Сумма страховых взносов рассчитывается за истекший календарный месяц отдельно по каждому застрахованному лицу в рублях и копейках.</w:t>
      </w:r>
      <w:r w:rsidR="0090531C" w:rsidRPr="00DA505B">
        <w:rPr>
          <w:sz w:val="28"/>
          <w:szCs w:val="28"/>
          <w:shd w:val="clear" w:color="auto" w:fill="FFFFFF"/>
        </w:rPr>
        <w:t xml:space="preserve">      </w:t>
      </w:r>
    </w:p>
    <w:p w:rsidR="00325D6F" w:rsidRPr="00DA505B" w:rsidRDefault="00325D6F" w:rsidP="006B7BE5">
      <w:pPr>
        <w:ind w:firstLine="720"/>
        <w:jc w:val="both"/>
        <w:rPr>
          <w:sz w:val="28"/>
          <w:szCs w:val="28"/>
        </w:rPr>
      </w:pPr>
      <w:r w:rsidRPr="00DA505B">
        <w:rPr>
          <w:sz w:val="28"/>
          <w:szCs w:val="28"/>
        </w:rPr>
        <w:t>Для учета начисленных выплат и относящихся к ним суммам страховых взносов по каждому физическому лицу ведутся карточки индивидуального учета начисленных выплат и сумм страховых взносов. Расчетным периодом для страховых взносов признается календарный год. Отчетными периодами по страховым взносам признаются первый квартал, полугодие, девять месяцев календарного года. Страховые взносы исчисляются единой суммой, уплачиваются путем перечисления единого налогового платежа</w:t>
      </w:r>
      <w:r w:rsidR="006B7BE5" w:rsidRPr="00DA505B">
        <w:rPr>
          <w:sz w:val="28"/>
          <w:szCs w:val="28"/>
        </w:rPr>
        <w:t xml:space="preserve"> (далее по тексту – ЕНП)</w:t>
      </w:r>
      <w:r w:rsidRPr="00DA505B">
        <w:rPr>
          <w:sz w:val="28"/>
          <w:szCs w:val="28"/>
        </w:rPr>
        <w:t>.</w:t>
      </w:r>
    </w:p>
    <w:p w:rsidR="00946DBA" w:rsidRPr="00DA505B" w:rsidRDefault="00946DBA" w:rsidP="006B7BE5">
      <w:pPr>
        <w:ind w:firstLine="720"/>
        <w:jc w:val="both"/>
        <w:rPr>
          <w:sz w:val="28"/>
          <w:szCs w:val="28"/>
        </w:rPr>
      </w:pPr>
    </w:p>
    <w:p w:rsidR="00946DBA" w:rsidRPr="00DA505B" w:rsidRDefault="00325D6F" w:rsidP="006B7BE5">
      <w:pPr>
        <w:ind w:firstLine="720"/>
        <w:jc w:val="both"/>
        <w:rPr>
          <w:sz w:val="28"/>
          <w:szCs w:val="28"/>
        </w:rPr>
      </w:pPr>
      <w:r w:rsidRPr="00DA505B">
        <w:rPr>
          <w:sz w:val="28"/>
          <w:szCs w:val="28"/>
        </w:rPr>
        <w:t xml:space="preserve">Основание: п.1 ст. 11.3, п.1 ст. 45 Налогового кодекса Российской Федерации. </w:t>
      </w:r>
    </w:p>
    <w:p w:rsidR="00946DBA" w:rsidRPr="00DA505B" w:rsidRDefault="00946DBA" w:rsidP="006B7BE5">
      <w:pPr>
        <w:ind w:firstLine="720"/>
        <w:jc w:val="both"/>
        <w:rPr>
          <w:sz w:val="28"/>
          <w:szCs w:val="28"/>
        </w:rPr>
      </w:pPr>
    </w:p>
    <w:p w:rsidR="00204433" w:rsidRPr="00DA505B" w:rsidRDefault="00325D6F" w:rsidP="006B7BE5">
      <w:pPr>
        <w:ind w:firstLine="720"/>
        <w:jc w:val="both"/>
        <w:rPr>
          <w:sz w:val="28"/>
          <w:szCs w:val="28"/>
        </w:rPr>
      </w:pPr>
      <w:r w:rsidRPr="00DA505B">
        <w:rPr>
          <w:sz w:val="28"/>
          <w:szCs w:val="28"/>
        </w:rPr>
        <w:t>Тариф взносов на страхование от несчастных случаев зависит от класса профессионального риска, к которому относится основной вид экономической деятельности. Предельная величина базы для начисления взносов на страхование от несчастных случаев не установлена. Следовательно, такие взносы исчисляются со всей суммы облагаемых выплат и вознаграждений. Страховые взносы на травматизм уплачиваются в Фонд пенсионного и социального страхования Российской Федерации.</w:t>
      </w:r>
    </w:p>
    <w:p w:rsidR="00946DBA" w:rsidRPr="00DA505B" w:rsidRDefault="00946DBA" w:rsidP="006B7BE5">
      <w:pPr>
        <w:ind w:firstLine="720"/>
        <w:jc w:val="both"/>
        <w:rPr>
          <w:sz w:val="28"/>
          <w:szCs w:val="28"/>
        </w:rPr>
      </w:pPr>
    </w:p>
    <w:p w:rsidR="00C6635D" w:rsidRPr="00DA505B" w:rsidRDefault="006B7BE5" w:rsidP="006B7BE5">
      <w:pPr>
        <w:ind w:firstLine="720"/>
        <w:jc w:val="both"/>
        <w:rPr>
          <w:sz w:val="28"/>
          <w:szCs w:val="28"/>
        </w:rPr>
      </w:pPr>
      <w:r w:rsidRPr="00DA505B">
        <w:rPr>
          <w:sz w:val="28"/>
          <w:szCs w:val="28"/>
        </w:rPr>
        <w:t xml:space="preserve">Основание: </w:t>
      </w:r>
      <w:r w:rsidR="00325D6F" w:rsidRPr="00DA505B">
        <w:rPr>
          <w:sz w:val="28"/>
          <w:szCs w:val="28"/>
        </w:rPr>
        <w:t>Федеральный закон от 14.07.2022 N 236-ФЗ "О Фонде пенсионного и социального страхования Российской Федерации"</w:t>
      </w:r>
      <w:r w:rsidRPr="00DA505B">
        <w:rPr>
          <w:sz w:val="28"/>
          <w:szCs w:val="28"/>
        </w:rPr>
        <w:t>.</w:t>
      </w:r>
    </w:p>
    <w:p w:rsidR="006B7BE5" w:rsidRPr="00DA505B" w:rsidRDefault="006B7BE5" w:rsidP="006B7BE5">
      <w:pPr>
        <w:ind w:firstLine="720"/>
        <w:jc w:val="both"/>
        <w:rPr>
          <w:sz w:val="28"/>
          <w:szCs w:val="28"/>
        </w:rPr>
      </w:pPr>
    </w:p>
    <w:p w:rsidR="00E300B8" w:rsidRPr="00DA505B" w:rsidRDefault="00E300B8" w:rsidP="006B7BE5">
      <w:pPr>
        <w:ind w:firstLine="720"/>
        <w:jc w:val="both"/>
        <w:rPr>
          <w:sz w:val="28"/>
          <w:szCs w:val="28"/>
        </w:rPr>
      </w:pPr>
      <w:r w:rsidRPr="00DA505B">
        <w:rPr>
          <w:sz w:val="28"/>
          <w:szCs w:val="28"/>
        </w:rPr>
        <w:t>С 1 января 2023</w:t>
      </w:r>
      <w:r w:rsidR="00150D8F" w:rsidRPr="00DA505B">
        <w:rPr>
          <w:sz w:val="28"/>
          <w:szCs w:val="28"/>
        </w:rPr>
        <w:t>г</w:t>
      </w:r>
      <w:r w:rsidR="00946DBA" w:rsidRPr="00DA505B">
        <w:rPr>
          <w:sz w:val="28"/>
          <w:szCs w:val="28"/>
        </w:rPr>
        <w:t xml:space="preserve">ода </w:t>
      </w:r>
      <w:r w:rsidRPr="00DA505B">
        <w:rPr>
          <w:sz w:val="28"/>
          <w:szCs w:val="28"/>
        </w:rPr>
        <w:t>Финансовое управление помимо представления налоговой отчетности (деклараций и расчетов)</w:t>
      </w:r>
      <w:r w:rsidR="006B7BE5" w:rsidRPr="00DA505B">
        <w:rPr>
          <w:sz w:val="28"/>
          <w:szCs w:val="28"/>
        </w:rPr>
        <w:t xml:space="preserve">, </w:t>
      </w:r>
      <w:r w:rsidRPr="00DA505B">
        <w:rPr>
          <w:sz w:val="28"/>
          <w:szCs w:val="28"/>
        </w:rPr>
        <w:t>предоставляет налоговому органу уведомления об исчисленных суммах налогов, сборов, авансовых платежей по налогам, страховым взн</w:t>
      </w:r>
      <w:r w:rsidR="009A2678" w:rsidRPr="00DA505B">
        <w:rPr>
          <w:sz w:val="28"/>
          <w:szCs w:val="28"/>
        </w:rPr>
        <w:t>осам, уплаченным в качестве ЕНП</w:t>
      </w:r>
      <w:r w:rsidRPr="00DA505B">
        <w:rPr>
          <w:sz w:val="28"/>
          <w:szCs w:val="28"/>
        </w:rPr>
        <w:t xml:space="preserve"> </w:t>
      </w:r>
      <w:r w:rsidR="009A2678" w:rsidRPr="00DA505B">
        <w:rPr>
          <w:sz w:val="28"/>
          <w:szCs w:val="28"/>
        </w:rPr>
        <w:t>с указанием КБК.</w:t>
      </w:r>
    </w:p>
    <w:p w:rsidR="00E300B8" w:rsidRPr="00DA505B" w:rsidRDefault="006B7BE5" w:rsidP="006B7BE5">
      <w:pPr>
        <w:ind w:firstLine="720"/>
        <w:jc w:val="both"/>
        <w:rPr>
          <w:sz w:val="28"/>
          <w:szCs w:val="28"/>
        </w:rPr>
      </w:pPr>
      <w:r w:rsidRPr="00DA505B">
        <w:rPr>
          <w:sz w:val="28"/>
          <w:szCs w:val="28"/>
        </w:rPr>
        <w:t>С</w:t>
      </w:r>
      <w:r w:rsidR="009A2678" w:rsidRPr="00DA505B">
        <w:rPr>
          <w:sz w:val="28"/>
          <w:szCs w:val="28"/>
        </w:rPr>
        <w:t>пециалист</w:t>
      </w:r>
      <w:r w:rsidRPr="00DA505B">
        <w:rPr>
          <w:sz w:val="28"/>
          <w:szCs w:val="28"/>
        </w:rPr>
        <w:t>ы</w:t>
      </w:r>
      <w:r w:rsidR="009A2678" w:rsidRPr="00DA505B">
        <w:rPr>
          <w:sz w:val="28"/>
          <w:szCs w:val="28"/>
        </w:rPr>
        <w:t xml:space="preserve"> отдела бухгалтерского учета и отчетности</w:t>
      </w:r>
      <w:r w:rsidR="00E300B8" w:rsidRPr="00DA505B">
        <w:rPr>
          <w:sz w:val="28"/>
          <w:szCs w:val="28"/>
        </w:rPr>
        <w:t xml:space="preserve"> </w:t>
      </w:r>
      <w:r w:rsidR="009A2678" w:rsidRPr="00DA505B">
        <w:rPr>
          <w:sz w:val="28"/>
          <w:szCs w:val="28"/>
        </w:rPr>
        <w:t>до 5 числа</w:t>
      </w:r>
      <w:r w:rsidRPr="00DA505B">
        <w:rPr>
          <w:sz w:val="28"/>
          <w:szCs w:val="28"/>
        </w:rPr>
        <w:t xml:space="preserve">, </w:t>
      </w:r>
      <w:r w:rsidR="009A2678" w:rsidRPr="00DA505B">
        <w:rPr>
          <w:sz w:val="28"/>
          <w:szCs w:val="28"/>
        </w:rPr>
        <w:t>следующего за отчетным месяцем запрашива</w:t>
      </w:r>
      <w:r w:rsidRPr="00DA505B">
        <w:rPr>
          <w:sz w:val="28"/>
          <w:szCs w:val="28"/>
        </w:rPr>
        <w:t>ю</w:t>
      </w:r>
      <w:r w:rsidR="009A2678" w:rsidRPr="00DA505B">
        <w:rPr>
          <w:sz w:val="28"/>
          <w:szCs w:val="28"/>
        </w:rPr>
        <w:t>т в ФНС справку о принадлежности сумм денежных средств, перечисленных в качестве единого налогового платежа налогоплательщика, плательщика сбора,</w:t>
      </w:r>
      <w:r w:rsidR="00E300B8" w:rsidRPr="00DA505B">
        <w:rPr>
          <w:sz w:val="28"/>
          <w:szCs w:val="28"/>
        </w:rPr>
        <w:t xml:space="preserve"> </w:t>
      </w:r>
      <w:r w:rsidR="009A2678" w:rsidRPr="00DA505B">
        <w:rPr>
          <w:sz w:val="28"/>
          <w:szCs w:val="28"/>
        </w:rPr>
        <w:t>плательщика страховых взносов или налогового агента  (форма по КНД 1120502)</w:t>
      </w:r>
      <w:r w:rsidRPr="00DA505B">
        <w:rPr>
          <w:sz w:val="28"/>
          <w:szCs w:val="28"/>
        </w:rPr>
        <w:t>.</w:t>
      </w:r>
    </w:p>
    <w:p w:rsidR="00172975" w:rsidRPr="00DA505B" w:rsidRDefault="00172975" w:rsidP="006B7BE5">
      <w:pPr>
        <w:jc w:val="both"/>
        <w:rPr>
          <w:sz w:val="28"/>
          <w:szCs w:val="28"/>
          <w:shd w:val="clear" w:color="auto" w:fill="FFFFFF"/>
        </w:rPr>
      </w:pPr>
      <w:r w:rsidRPr="00DA505B">
        <w:rPr>
          <w:sz w:val="28"/>
          <w:szCs w:val="28"/>
        </w:rPr>
        <w:t xml:space="preserve">   </w:t>
      </w:r>
      <w:r w:rsidR="006B7BE5" w:rsidRPr="00DA505B">
        <w:rPr>
          <w:sz w:val="28"/>
          <w:szCs w:val="28"/>
        </w:rPr>
        <w:tab/>
      </w:r>
      <w:r w:rsidR="00FB3C02" w:rsidRPr="00DA505B">
        <w:rPr>
          <w:sz w:val="28"/>
          <w:szCs w:val="28"/>
          <w:shd w:val="clear" w:color="auto" w:fill="FFFFFF"/>
        </w:rPr>
        <w:t xml:space="preserve">Уплата налогов и взносов отражается по Дт 303.14 «Расчеты по ЕНП» и Кт 304.05, а начисление Дт 401.20 и Кт 303.ХХ. Зачет ЕНП проводится  по Дт 303.15 Кт 303.14. </w:t>
      </w:r>
    </w:p>
    <w:p w:rsidR="00D31D09" w:rsidRPr="00DA505B" w:rsidRDefault="00172975" w:rsidP="006B7BE5">
      <w:pPr>
        <w:jc w:val="both"/>
        <w:rPr>
          <w:sz w:val="28"/>
          <w:szCs w:val="28"/>
          <w:shd w:val="clear" w:color="auto" w:fill="FFFFFF"/>
        </w:rPr>
      </w:pPr>
      <w:r w:rsidRPr="00DA505B">
        <w:rPr>
          <w:sz w:val="28"/>
          <w:szCs w:val="28"/>
          <w:shd w:val="clear" w:color="auto" w:fill="FFFFFF"/>
        </w:rPr>
        <w:t xml:space="preserve">  </w:t>
      </w:r>
      <w:r w:rsidR="00946DBA" w:rsidRPr="00DA505B">
        <w:rPr>
          <w:sz w:val="28"/>
          <w:szCs w:val="28"/>
          <w:shd w:val="clear" w:color="auto" w:fill="FFFFFF"/>
        </w:rPr>
        <w:tab/>
      </w:r>
      <w:r w:rsidR="00FB3C02" w:rsidRPr="00DA505B">
        <w:rPr>
          <w:sz w:val="28"/>
          <w:szCs w:val="28"/>
          <w:shd w:val="clear" w:color="auto" w:fill="FFFFFF"/>
        </w:rPr>
        <w:t>Основание</w:t>
      </w:r>
      <w:r w:rsidR="00946DBA" w:rsidRPr="00DA505B">
        <w:rPr>
          <w:sz w:val="28"/>
          <w:szCs w:val="28"/>
          <w:shd w:val="clear" w:color="auto" w:fill="FFFFFF"/>
        </w:rPr>
        <w:t xml:space="preserve"> -</w:t>
      </w:r>
      <w:r w:rsidR="00FB3C02" w:rsidRPr="00DA505B">
        <w:rPr>
          <w:sz w:val="28"/>
          <w:szCs w:val="28"/>
          <w:shd w:val="clear" w:color="auto" w:fill="FFFFFF"/>
        </w:rPr>
        <w:t> </w:t>
      </w:r>
      <w:hyperlink r:id="rId185" w:anchor="/document/16/142643/dfasghdfb1/" w:tgtFrame="_self" w:history="1">
        <w:r w:rsidR="00FB3C02" w:rsidRPr="00DA505B">
          <w:rPr>
            <w:sz w:val="28"/>
            <w:szCs w:val="28"/>
          </w:rPr>
          <w:t>документ о принадлежности сумм ЕНП</w:t>
        </w:r>
      </w:hyperlink>
      <w:r w:rsidR="00FB3C02" w:rsidRPr="00DA505B">
        <w:rPr>
          <w:sz w:val="28"/>
          <w:szCs w:val="28"/>
          <w:shd w:val="clear" w:color="auto" w:fill="FFFFFF"/>
        </w:rPr>
        <w:t>. Все проводки отражаются в разрезе каждого налога.</w:t>
      </w:r>
    </w:p>
    <w:p w:rsidR="00275797" w:rsidRPr="00DA505B" w:rsidRDefault="00D31D09" w:rsidP="006B7BE5">
      <w:pPr>
        <w:jc w:val="both"/>
        <w:rPr>
          <w:sz w:val="28"/>
          <w:szCs w:val="28"/>
          <w:shd w:val="clear" w:color="auto" w:fill="FFFFFF"/>
        </w:rPr>
      </w:pPr>
      <w:r w:rsidRPr="00DA505B">
        <w:rPr>
          <w:sz w:val="28"/>
          <w:szCs w:val="28"/>
          <w:shd w:val="clear" w:color="auto" w:fill="FFFFFF"/>
        </w:rPr>
        <w:t xml:space="preserve">  </w:t>
      </w:r>
      <w:r w:rsidR="00946DBA" w:rsidRPr="00DA505B">
        <w:rPr>
          <w:sz w:val="28"/>
          <w:szCs w:val="28"/>
          <w:shd w:val="clear" w:color="auto" w:fill="FFFFFF"/>
        </w:rPr>
        <w:tab/>
      </w:r>
      <w:r w:rsidRPr="00DA505B">
        <w:rPr>
          <w:sz w:val="28"/>
          <w:szCs w:val="28"/>
          <w:shd w:val="clear" w:color="auto" w:fill="FFFFFF"/>
        </w:rPr>
        <w:t>Уч</w:t>
      </w:r>
      <w:r w:rsidR="0064707F" w:rsidRPr="00DA505B">
        <w:rPr>
          <w:sz w:val="28"/>
          <w:szCs w:val="28"/>
          <w:shd w:val="clear" w:color="auto" w:fill="FFFFFF"/>
        </w:rPr>
        <w:t>ет операций по счетам 303.14 «Р</w:t>
      </w:r>
      <w:r w:rsidRPr="00DA505B">
        <w:rPr>
          <w:sz w:val="28"/>
          <w:szCs w:val="28"/>
          <w:shd w:val="clear" w:color="auto" w:fill="FFFFFF"/>
        </w:rPr>
        <w:t>асчеты по единому налоговому платежу» и 303.15 «Расчеты по единому страховому тарифу»</w:t>
      </w:r>
      <w:r w:rsidR="00275797" w:rsidRPr="00DA505B">
        <w:rPr>
          <w:sz w:val="28"/>
          <w:szCs w:val="28"/>
          <w:shd w:val="clear" w:color="auto" w:fill="FFFFFF"/>
        </w:rPr>
        <w:t xml:space="preserve"> ведутся в зависимости от хозяйственных операций</w:t>
      </w:r>
      <w:r w:rsidR="00946DBA" w:rsidRPr="00DA505B">
        <w:rPr>
          <w:sz w:val="28"/>
          <w:szCs w:val="28"/>
          <w:shd w:val="clear" w:color="auto" w:fill="FFFFFF"/>
        </w:rPr>
        <w:t>.</w:t>
      </w:r>
      <w:r w:rsidR="00275797" w:rsidRPr="00DA505B">
        <w:rPr>
          <w:sz w:val="28"/>
          <w:szCs w:val="28"/>
          <w:shd w:val="clear" w:color="auto" w:fill="FFFFFF"/>
        </w:rPr>
        <w:t xml:space="preserve"> В журнале операций с безналичными денежными средствами в части оплаты расчетов по платежам в бюджеты, в журнале по прочим операциям </w:t>
      </w:r>
      <w:r w:rsidR="00946DBA" w:rsidRPr="00DA505B">
        <w:rPr>
          <w:sz w:val="28"/>
          <w:szCs w:val="28"/>
          <w:shd w:val="clear" w:color="auto" w:fill="FFFFFF"/>
        </w:rPr>
        <w:t>-</w:t>
      </w:r>
      <w:r w:rsidR="00275797" w:rsidRPr="00DA505B">
        <w:rPr>
          <w:sz w:val="28"/>
          <w:szCs w:val="28"/>
          <w:shd w:val="clear" w:color="auto" w:fill="FFFFFF"/>
        </w:rPr>
        <w:t xml:space="preserve"> в части других операций.</w:t>
      </w:r>
    </w:p>
    <w:p w:rsidR="00946DBA" w:rsidRPr="00DA505B" w:rsidRDefault="00946DBA" w:rsidP="006B7BE5">
      <w:pPr>
        <w:jc w:val="both"/>
        <w:rPr>
          <w:sz w:val="28"/>
          <w:szCs w:val="28"/>
          <w:shd w:val="clear" w:color="auto" w:fill="FFFFFF"/>
        </w:rPr>
      </w:pPr>
    </w:p>
    <w:p w:rsidR="00946DBA" w:rsidRPr="00DA505B" w:rsidRDefault="00275797" w:rsidP="006B7BE5">
      <w:pPr>
        <w:jc w:val="both"/>
        <w:rPr>
          <w:sz w:val="28"/>
          <w:szCs w:val="28"/>
          <w:shd w:val="clear" w:color="auto" w:fill="FFFFFF"/>
        </w:rPr>
      </w:pPr>
      <w:r w:rsidRPr="00DA505B">
        <w:rPr>
          <w:sz w:val="28"/>
          <w:szCs w:val="28"/>
          <w:shd w:val="clear" w:color="auto" w:fill="FFFFFF"/>
        </w:rPr>
        <w:t xml:space="preserve"> Основание:</w:t>
      </w:r>
      <w:r w:rsidR="00946DBA" w:rsidRPr="00DA505B">
        <w:rPr>
          <w:sz w:val="28"/>
          <w:szCs w:val="28"/>
          <w:shd w:val="clear" w:color="auto" w:fill="FFFFFF"/>
        </w:rPr>
        <w:t xml:space="preserve"> </w:t>
      </w:r>
      <w:r w:rsidRPr="00DA505B">
        <w:rPr>
          <w:sz w:val="28"/>
          <w:szCs w:val="28"/>
          <w:shd w:val="clear" w:color="auto" w:fill="FFFFFF"/>
        </w:rPr>
        <w:t>п.265</w:t>
      </w:r>
      <w:r w:rsidR="00946DBA" w:rsidRPr="00DA505B">
        <w:rPr>
          <w:sz w:val="28"/>
          <w:szCs w:val="28"/>
          <w:shd w:val="clear" w:color="auto" w:fill="FFFFFF"/>
        </w:rPr>
        <w:t xml:space="preserve"> </w:t>
      </w:r>
      <w:r w:rsidRPr="00DA505B">
        <w:rPr>
          <w:sz w:val="28"/>
          <w:szCs w:val="28"/>
          <w:shd w:val="clear" w:color="auto" w:fill="FFFFFF"/>
        </w:rPr>
        <w:t>Инструкции № 157н.</w:t>
      </w:r>
    </w:p>
    <w:p w:rsidR="00E300B8" w:rsidRPr="00325D6F" w:rsidRDefault="00E300B8" w:rsidP="00325D6F">
      <w:pPr>
        <w:jc w:val="both"/>
        <w:rPr>
          <w:b/>
          <w:color w:val="FF0000"/>
          <w:sz w:val="28"/>
          <w:szCs w:val="28"/>
        </w:rPr>
      </w:pPr>
    </w:p>
    <w:p w:rsidR="00BB249B" w:rsidRPr="00C92785" w:rsidRDefault="00A1465A" w:rsidP="00946DBA">
      <w:pPr>
        <w:jc w:val="center"/>
        <w:rPr>
          <w:b/>
          <w:sz w:val="28"/>
          <w:szCs w:val="28"/>
        </w:rPr>
      </w:pPr>
      <w:r>
        <w:rPr>
          <w:b/>
          <w:sz w:val="28"/>
          <w:szCs w:val="28"/>
        </w:rPr>
        <w:t>1</w:t>
      </w:r>
      <w:r w:rsidR="007E1AAA">
        <w:rPr>
          <w:b/>
          <w:sz w:val="28"/>
          <w:szCs w:val="28"/>
        </w:rPr>
        <w:t>1</w:t>
      </w:r>
      <w:r w:rsidR="00BB249B" w:rsidRPr="00C92785">
        <w:rPr>
          <w:b/>
          <w:sz w:val="28"/>
          <w:szCs w:val="28"/>
        </w:rPr>
        <w:t>.</w:t>
      </w:r>
      <w:r w:rsidR="007C3D8B">
        <w:rPr>
          <w:b/>
          <w:sz w:val="28"/>
          <w:szCs w:val="28"/>
        </w:rPr>
        <w:t xml:space="preserve"> </w:t>
      </w:r>
      <w:r w:rsidR="008859F8" w:rsidRPr="00C92785">
        <w:rPr>
          <w:b/>
          <w:sz w:val="28"/>
          <w:szCs w:val="28"/>
        </w:rPr>
        <w:t>У</w:t>
      </w:r>
      <w:r w:rsidR="00BB2F2A" w:rsidRPr="00C92785">
        <w:rPr>
          <w:b/>
          <w:sz w:val="28"/>
          <w:szCs w:val="28"/>
        </w:rPr>
        <w:t>четн</w:t>
      </w:r>
      <w:r w:rsidR="008859F8" w:rsidRPr="00C92785">
        <w:rPr>
          <w:b/>
          <w:sz w:val="28"/>
          <w:szCs w:val="28"/>
        </w:rPr>
        <w:t>ая</w:t>
      </w:r>
      <w:r w:rsidR="00BB2F2A" w:rsidRPr="00C92785">
        <w:rPr>
          <w:b/>
          <w:sz w:val="28"/>
          <w:szCs w:val="28"/>
        </w:rPr>
        <w:t xml:space="preserve"> политик</w:t>
      </w:r>
      <w:r w:rsidR="008859F8" w:rsidRPr="00C92785">
        <w:rPr>
          <w:b/>
          <w:sz w:val="28"/>
          <w:szCs w:val="28"/>
        </w:rPr>
        <w:t>а</w:t>
      </w:r>
      <w:r w:rsidR="00BB2F2A" w:rsidRPr="00C92785">
        <w:rPr>
          <w:b/>
          <w:sz w:val="28"/>
          <w:szCs w:val="28"/>
        </w:rPr>
        <w:t xml:space="preserve"> для целей бухгалтерского (бюджетного)</w:t>
      </w:r>
      <w:r w:rsidR="008859F8" w:rsidRPr="00C92785">
        <w:rPr>
          <w:b/>
          <w:sz w:val="28"/>
          <w:szCs w:val="28"/>
        </w:rPr>
        <w:t xml:space="preserve"> учета</w:t>
      </w:r>
      <w:r w:rsidR="00BB2F2A" w:rsidRPr="00C92785">
        <w:rPr>
          <w:b/>
          <w:sz w:val="28"/>
          <w:szCs w:val="28"/>
        </w:rPr>
        <w:t>,</w:t>
      </w:r>
    </w:p>
    <w:p w:rsidR="00BB2F2A" w:rsidRPr="00C92785" w:rsidRDefault="00BB2F2A" w:rsidP="00946DBA">
      <w:pPr>
        <w:autoSpaceDE w:val="0"/>
        <w:autoSpaceDN w:val="0"/>
        <w:adjustRightInd w:val="0"/>
        <w:jc w:val="center"/>
        <w:rPr>
          <w:b/>
          <w:sz w:val="28"/>
          <w:szCs w:val="28"/>
        </w:rPr>
      </w:pPr>
      <w:r w:rsidRPr="00C92785">
        <w:rPr>
          <w:b/>
          <w:sz w:val="28"/>
          <w:szCs w:val="28"/>
        </w:rPr>
        <w:t>как органа, организующего исполнение бюджета</w:t>
      </w:r>
      <w:r w:rsidR="00BB249B" w:rsidRPr="00C92785">
        <w:rPr>
          <w:b/>
          <w:sz w:val="28"/>
          <w:szCs w:val="28"/>
        </w:rPr>
        <w:t xml:space="preserve"> УКГО </w:t>
      </w:r>
      <w:r w:rsidRPr="00C92785">
        <w:rPr>
          <w:b/>
          <w:sz w:val="28"/>
          <w:szCs w:val="28"/>
        </w:rPr>
        <w:t>и как органа, осуществляющего кассовое обслуживание бюджета.</w:t>
      </w:r>
    </w:p>
    <w:p w:rsidR="004F74E2" w:rsidRPr="00C92785" w:rsidRDefault="004F74E2" w:rsidP="004F74E2">
      <w:pPr>
        <w:autoSpaceDE w:val="0"/>
        <w:autoSpaceDN w:val="0"/>
        <w:adjustRightInd w:val="0"/>
        <w:jc w:val="center"/>
        <w:rPr>
          <w:b/>
          <w:sz w:val="28"/>
          <w:szCs w:val="28"/>
        </w:rPr>
      </w:pPr>
    </w:p>
    <w:p w:rsidR="008859F8" w:rsidRPr="00C92785" w:rsidRDefault="00A1465A" w:rsidP="009A481B">
      <w:pPr>
        <w:jc w:val="both"/>
        <w:rPr>
          <w:sz w:val="28"/>
          <w:szCs w:val="28"/>
        </w:rPr>
      </w:pPr>
      <w:r>
        <w:rPr>
          <w:sz w:val="28"/>
          <w:szCs w:val="28"/>
        </w:rPr>
        <w:t>1</w:t>
      </w:r>
      <w:r w:rsidR="007E1AAA">
        <w:rPr>
          <w:sz w:val="28"/>
          <w:szCs w:val="28"/>
        </w:rPr>
        <w:t>1</w:t>
      </w:r>
      <w:r w:rsidR="008859F8" w:rsidRPr="00C92785">
        <w:rPr>
          <w:sz w:val="28"/>
          <w:szCs w:val="28"/>
        </w:rPr>
        <w:t>.</w:t>
      </w:r>
      <w:r w:rsidR="00BB2F2A" w:rsidRPr="00C92785">
        <w:rPr>
          <w:sz w:val="28"/>
          <w:szCs w:val="28"/>
        </w:rPr>
        <w:t>1.</w:t>
      </w:r>
      <w:r w:rsidR="007C3D8B">
        <w:rPr>
          <w:sz w:val="28"/>
          <w:szCs w:val="28"/>
        </w:rPr>
        <w:t xml:space="preserve"> </w:t>
      </w:r>
      <w:r w:rsidR="00BB2F2A" w:rsidRPr="00C92785">
        <w:rPr>
          <w:sz w:val="28"/>
          <w:szCs w:val="28"/>
        </w:rPr>
        <w:t>Ф</w:t>
      </w:r>
      <w:r w:rsidR="008859F8" w:rsidRPr="00C92785">
        <w:rPr>
          <w:sz w:val="28"/>
          <w:szCs w:val="28"/>
        </w:rPr>
        <w:t>У</w:t>
      </w:r>
      <w:r w:rsidR="00BB2F2A" w:rsidRPr="00C92785">
        <w:rPr>
          <w:sz w:val="28"/>
          <w:szCs w:val="28"/>
        </w:rPr>
        <w:t xml:space="preserve"> наделено в соответствии с Бюджетным кодексом РФ, Положением о бюджетном процессе в Усть-Катавском городском округе полномочиями органа, организующего исполнени</w:t>
      </w:r>
      <w:r w:rsidR="00CE5718" w:rsidRPr="00C92785">
        <w:rPr>
          <w:sz w:val="28"/>
          <w:szCs w:val="28"/>
        </w:rPr>
        <w:t>е</w:t>
      </w:r>
      <w:r w:rsidR="00BB2F2A" w:rsidRPr="00C92785">
        <w:rPr>
          <w:sz w:val="28"/>
          <w:szCs w:val="28"/>
        </w:rPr>
        <w:t xml:space="preserve"> бюджета и органа, осуществляющего кассовое обслуживание бюджета Усть-Катавского городского округа и лицевых счетов бюджетных и автономных учреждений</w:t>
      </w:r>
      <w:r w:rsidR="008859F8" w:rsidRPr="00C92785">
        <w:rPr>
          <w:sz w:val="28"/>
          <w:szCs w:val="28"/>
        </w:rPr>
        <w:t>.</w:t>
      </w:r>
    </w:p>
    <w:p w:rsidR="00BB2F2A" w:rsidRPr="00C92785" w:rsidRDefault="008859F8" w:rsidP="009A481B">
      <w:pPr>
        <w:autoSpaceDE w:val="0"/>
        <w:autoSpaceDN w:val="0"/>
        <w:adjustRightInd w:val="0"/>
        <w:jc w:val="both"/>
        <w:rPr>
          <w:sz w:val="28"/>
          <w:szCs w:val="28"/>
        </w:rPr>
      </w:pPr>
      <w:r w:rsidRPr="00C92785">
        <w:rPr>
          <w:sz w:val="28"/>
          <w:szCs w:val="28"/>
        </w:rPr>
        <w:t>1</w:t>
      </w:r>
      <w:r w:rsidR="007E1AAA">
        <w:rPr>
          <w:sz w:val="28"/>
          <w:szCs w:val="28"/>
        </w:rPr>
        <w:t>1</w:t>
      </w:r>
      <w:r w:rsidRPr="00C92785">
        <w:rPr>
          <w:sz w:val="28"/>
          <w:szCs w:val="28"/>
        </w:rPr>
        <w:t>.</w:t>
      </w:r>
      <w:r w:rsidR="00BB2F2A" w:rsidRPr="00C92785">
        <w:rPr>
          <w:sz w:val="28"/>
          <w:szCs w:val="28"/>
        </w:rPr>
        <w:t>2.</w:t>
      </w:r>
      <w:r w:rsidR="007C3D8B">
        <w:rPr>
          <w:sz w:val="28"/>
          <w:szCs w:val="28"/>
        </w:rPr>
        <w:t xml:space="preserve"> </w:t>
      </w:r>
      <w:r w:rsidR="00BB2F2A" w:rsidRPr="00C92785">
        <w:rPr>
          <w:sz w:val="28"/>
          <w:szCs w:val="28"/>
        </w:rPr>
        <w:t>Финансовое управление осуществляет исполнение бюджета городского округа по казначейскому методу:</w:t>
      </w:r>
    </w:p>
    <w:p w:rsidR="00BB2F2A" w:rsidRPr="00C92785" w:rsidRDefault="008859F8" w:rsidP="008859F8">
      <w:pPr>
        <w:widowControl w:val="0"/>
        <w:autoSpaceDE w:val="0"/>
        <w:autoSpaceDN w:val="0"/>
        <w:adjustRightInd w:val="0"/>
        <w:jc w:val="both"/>
        <w:rPr>
          <w:sz w:val="28"/>
          <w:szCs w:val="28"/>
        </w:rPr>
      </w:pPr>
      <w:r w:rsidRPr="00C92785">
        <w:rPr>
          <w:sz w:val="28"/>
          <w:szCs w:val="28"/>
        </w:rPr>
        <w:t xml:space="preserve">- </w:t>
      </w:r>
      <w:r w:rsidR="00BB2F2A" w:rsidRPr="00C92785">
        <w:rPr>
          <w:sz w:val="28"/>
          <w:szCs w:val="28"/>
        </w:rPr>
        <w:t>открывает лицевые счета распорядителей бюджетных средств и получателей бюджетных средств;</w:t>
      </w:r>
    </w:p>
    <w:p w:rsidR="00BB2F2A" w:rsidRPr="00C92785" w:rsidRDefault="008859F8" w:rsidP="008859F8">
      <w:pPr>
        <w:widowControl w:val="0"/>
        <w:autoSpaceDE w:val="0"/>
        <w:autoSpaceDN w:val="0"/>
        <w:adjustRightInd w:val="0"/>
        <w:jc w:val="both"/>
        <w:rPr>
          <w:sz w:val="28"/>
          <w:szCs w:val="28"/>
        </w:rPr>
      </w:pPr>
      <w:r w:rsidRPr="00C92785">
        <w:rPr>
          <w:sz w:val="28"/>
          <w:szCs w:val="28"/>
        </w:rPr>
        <w:t xml:space="preserve">- </w:t>
      </w:r>
      <w:r w:rsidR="00BB2F2A" w:rsidRPr="00C92785">
        <w:rPr>
          <w:sz w:val="28"/>
          <w:szCs w:val="28"/>
        </w:rPr>
        <w:t xml:space="preserve">осуществляет платежи за счет средств бюджета городского округа от имени и по поручению </w:t>
      </w:r>
      <w:r w:rsidR="007C3D8B">
        <w:rPr>
          <w:sz w:val="28"/>
          <w:szCs w:val="28"/>
        </w:rPr>
        <w:t xml:space="preserve">главных </w:t>
      </w:r>
      <w:r w:rsidR="00BB2F2A" w:rsidRPr="00C92785">
        <w:rPr>
          <w:sz w:val="28"/>
          <w:szCs w:val="28"/>
        </w:rPr>
        <w:t>распорядителей бюджетных средств и получателей бюджетных средств, бюджетных и автономных учреждений с отражением операций на лицевых счетах.</w:t>
      </w:r>
    </w:p>
    <w:p w:rsidR="00BB2F2A" w:rsidRPr="00C92785" w:rsidRDefault="008859F8" w:rsidP="009A481B">
      <w:pPr>
        <w:spacing w:after="120"/>
        <w:jc w:val="both"/>
        <w:rPr>
          <w:sz w:val="28"/>
          <w:szCs w:val="28"/>
        </w:rPr>
      </w:pPr>
      <w:r w:rsidRPr="00C92785">
        <w:rPr>
          <w:sz w:val="28"/>
          <w:szCs w:val="28"/>
        </w:rPr>
        <w:t>1</w:t>
      </w:r>
      <w:r w:rsidR="007E1AAA">
        <w:rPr>
          <w:sz w:val="28"/>
          <w:szCs w:val="28"/>
        </w:rPr>
        <w:t>1</w:t>
      </w:r>
      <w:r w:rsidRPr="00C92785">
        <w:rPr>
          <w:sz w:val="28"/>
          <w:szCs w:val="28"/>
        </w:rPr>
        <w:t>.3</w:t>
      </w:r>
      <w:r w:rsidR="00BB2F2A" w:rsidRPr="00C92785">
        <w:rPr>
          <w:sz w:val="28"/>
          <w:szCs w:val="28"/>
        </w:rPr>
        <w:t>.</w:t>
      </w:r>
      <w:r w:rsidR="007C3D8B">
        <w:rPr>
          <w:sz w:val="28"/>
          <w:szCs w:val="28"/>
        </w:rPr>
        <w:t xml:space="preserve"> </w:t>
      </w:r>
      <w:r w:rsidR="00BB2F2A" w:rsidRPr="00C92785">
        <w:rPr>
          <w:sz w:val="28"/>
          <w:szCs w:val="28"/>
        </w:rPr>
        <w:t>Для электронного обмена документами между финансовым управлением и Федеральным казначейством используется СУФД – система удаленного финансового документооборота, разработанная с учетом специфики деятельности Федерального казначейства. При этом обеспечивается ручной ввод документов, импорт/экспорт документов в форматах, утвержденных Федеральным казначейством, и гарантированная доставка документов с использованием средств ЭП.</w:t>
      </w:r>
    </w:p>
    <w:p w:rsidR="00BB2F2A" w:rsidRPr="00C92785" w:rsidRDefault="008859F8" w:rsidP="009A481B">
      <w:pPr>
        <w:jc w:val="both"/>
        <w:rPr>
          <w:sz w:val="28"/>
          <w:szCs w:val="28"/>
        </w:rPr>
      </w:pPr>
      <w:r w:rsidRPr="00C92785">
        <w:rPr>
          <w:sz w:val="28"/>
          <w:szCs w:val="28"/>
        </w:rPr>
        <w:t>1</w:t>
      </w:r>
      <w:r w:rsidR="007E1AAA">
        <w:rPr>
          <w:sz w:val="28"/>
          <w:szCs w:val="28"/>
        </w:rPr>
        <w:t>1</w:t>
      </w:r>
      <w:r w:rsidRPr="00C92785">
        <w:rPr>
          <w:sz w:val="28"/>
          <w:szCs w:val="28"/>
        </w:rPr>
        <w:t>.4</w:t>
      </w:r>
      <w:r w:rsidR="00BB2F2A" w:rsidRPr="00C92785">
        <w:rPr>
          <w:sz w:val="28"/>
          <w:szCs w:val="28"/>
        </w:rPr>
        <w:t>.</w:t>
      </w:r>
      <w:r w:rsidR="007C3D8B">
        <w:rPr>
          <w:sz w:val="28"/>
          <w:szCs w:val="28"/>
        </w:rPr>
        <w:t xml:space="preserve"> </w:t>
      </w:r>
      <w:r w:rsidR="00BB2F2A" w:rsidRPr="00C92785">
        <w:rPr>
          <w:sz w:val="28"/>
          <w:szCs w:val="28"/>
        </w:rPr>
        <w:t>Основные вопросы в части организации обеспечения учетной политики исполнения бюджета, закрепленные за финансовым управлением:</w:t>
      </w:r>
    </w:p>
    <w:p w:rsidR="00BB2F2A" w:rsidRPr="00C92785" w:rsidRDefault="00BB2F2A" w:rsidP="00BB2F2A">
      <w:pPr>
        <w:autoSpaceDE w:val="0"/>
        <w:autoSpaceDN w:val="0"/>
        <w:adjustRightInd w:val="0"/>
        <w:ind w:firstLine="720"/>
        <w:jc w:val="both"/>
        <w:rPr>
          <w:sz w:val="28"/>
          <w:szCs w:val="28"/>
        </w:rPr>
      </w:pPr>
      <w:r w:rsidRPr="00C92785">
        <w:rPr>
          <w:sz w:val="28"/>
          <w:szCs w:val="28"/>
        </w:rPr>
        <w:t>-организация исполнения бюджета Усть-Катавского городского округа;</w:t>
      </w:r>
    </w:p>
    <w:p w:rsidR="00BB2F2A" w:rsidRPr="00C92785" w:rsidRDefault="00BB2F2A" w:rsidP="00BB2F2A">
      <w:pPr>
        <w:autoSpaceDE w:val="0"/>
        <w:autoSpaceDN w:val="0"/>
        <w:adjustRightInd w:val="0"/>
        <w:ind w:firstLine="720"/>
        <w:jc w:val="both"/>
        <w:rPr>
          <w:sz w:val="28"/>
          <w:szCs w:val="28"/>
        </w:rPr>
      </w:pPr>
      <w:r w:rsidRPr="00C92785">
        <w:rPr>
          <w:sz w:val="28"/>
          <w:szCs w:val="28"/>
        </w:rPr>
        <w:t>-осуществление кассового обслуживания получателей бюджетных средств, автономных и бюджетных учреждений;</w:t>
      </w:r>
    </w:p>
    <w:p w:rsidR="00BB2F2A" w:rsidRPr="00C92785" w:rsidRDefault="00BB2F2A" w:rsidP="007C3D8B">
      <w:pPr>
        <w:autoSpaceDE w:val="0"/>
        <w:autoSpaceDN w:val="0"/>
        <w:adjustRightInd w:val="0"/>
        <w:ind w:right="284" w:firstLine="720"/>
        <w:jc w:val="both"/>
        <w:rPr>
          <w:sz w:val="28"/>
          <w:szCs w:val="28"/>
        </w:rPr>
      </w:pPr>
      <w:r w:rsidRPr="00C92785">
        <w:rPr>
          <w:sz w:val="28"/>
          <w:szCs w:val="28"/>
        </w:rPr>
        <w:t>-сбор и составление отчетности об исполнении бюджета Усть-Катавского</w:t>
      </w:r>
      <w:r w:rsidR="007C3D8B">
        <w:rPr>
          <w:sz w:val="28"/>
          <w:szCs w:val="28"/>
        </w:rPr>
        <w:t xml:space="preserve"> городского </w:t>
      </w:r>
      <w:r w:rsidRPr="00C92785">
        <w:rPr>
          <w:sz w:val="28"/>
          <w:szCs w:val="28"/>
        </w:rPr>
        <w:t>округа;</w:t>
      </w:r>
    </w:p>
    <w:p w:rsidR="00BB2F2A" w:rsidRPr="00C92785" w:rsidRDefault="00BB2F2A" w:rsidP="00BB2F2A">
      <w:pPr>
        <w:autoSpaceDE w:val="0"/>
        <w:autoSpaceDN w:val="0"/>
        <w:adjustRightInd w:val="0"/>
        <w:ind w:firstLine="720"/>
        <w:jc w:val="both"/>
        <w:rPr>
          <w:sz w:val="28"/>
          <w:szCs w:val="28"/>
        </w:rPr>
      </w:pPr>
      <w:r w:rsidRPr="00C92785">
        <w:rPr>
          <w:sz w:val="28"/>
          <w:szCs w:val="28"/>
        </w:rPr>
        <w:t>-осуществление финансового контроля за операциями с бюджетными средствами главных распорядителей, распорядителей и получателей бюджетных средств;</w:t>
      </w:r>
    </w:p>
    <w:p w:rsidR="00BB2F2A" w:rsidRPr="00C92785" w:rsidRDefault="00BB2F2A" w:rsidP="00BB2F2A">
      <w:pPr>
        <w:autoSpaceDE w:val="0"/>
        <w:autoSpaceDN w:val="0"/>
        <w:adjustRightInd w:val="0"/>
        <w:ind w:firstLine="720"/>
        <w:jc w:val="both"/>
        <w:rPr>
          <w:sz w:val="28"/>
          <w:szCs w:val="28"/>
        </w:rPr>
      </w:pPr>
      <w:r w:rsidRPr="00C92785">
        <w:rPr>
          <w:sz w:val="28"/>
          <w:szCs w:val="28"/>
        </w:rPr>
        <w:t xml:space="preserve">-осуществление контроля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 </w:t>
      </w:r>
    </w:p>
    <w:p w:rsidR="00BB2F2A" w:rsidRPr="00C92785" w:rsidRDefault="00BB2F2A" w:rsidP="00BB2F2A">
      <w:pPr>
        <w:autoSpaceDE w:val="0"/>
        <w:autoSpaceDN w:val="0"/>
        <w:adjustRightInd w:val="0"/>
        <w:ind w:firstLine="720"/>
        <w:jc w:val="both"/>
        <w:rPr>
          <w:sz w:val="28"/>
          <w:szCs w:val="28"/>
        </w:rPr>
      </w:pPr>
      <w:r w:rsidRPr="00C92785">
        <w:rPr>
          <w:sz w:val="28"/>
          <w:szCs w:val="28"/>
        </w:rPr>
        <w:t>-управление муниципальным долгом;</w:t>
      </w:r>
    </w:p>
    <w:p w:rsidR="00BB2F2A" w:rsidRPr="00C92785" w:rsidRDefault="00BB2F2A" w:rsidP="00BB2F2A">
      <w:pPr>
        <w:autoSpaceDE w:val="0"/>
        <w:autoSpaceDN w:val="0"/>
        <w:adjustRightInd w:val="0"/>
        <w:ind w:firstLine="720"/>
        <w:jc w:val="both"/>
        <w:rPr>
          <w:sz w:val="28"/>
          <w:szCs w:val="28"/>
        </w:rPr>
      </w:pPr>
      <w:r w:rsidRPr="00C92785">
        <w:rPr>
          <w:sz w:val="28"/>
          <w:szCs w:val="28"/>
        </w:rPr>
        <w:t>-в качестве администратора источников внутреннего финансирования дефицита бюджета - осуществление муниципальных внутренних заимствований;</w:t>
      </w:r>
    </w:p>
    <w:p w:rsidR="00BB2F2A" w:rsidRPr="00C92785" w:rsidRDefault="00BB2F2A" w:rsidP="00BB2F2A">
      <w:pPr>
        <w:autoSpaceDE w:val="0"/>
        <w:autoSpaceDN w:val="0"/>
        <w:adjustRightInd w:val="0"/>
        <w:ind w:firstLine="720"/>
        <w:jc w:val="both"/>
        <w:rPr>
          <w:sz w:val="28"/>
          <w:szCs w:val="28"/>
        </w:rPr>
      </w:pPr>
      <w:r w:rsidRPr="00C92785">
        <w:rPr>
          <w:sz w:val="28"/>
          <w:szCs w:val="28"/>
        </w:rPr>
        <w:t>-ведение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учета осуществления платежей за счет средств бюджета Усть-Катавского городского округа по выданным муниципальным гарантиям;</w:t>
      </w:r>
    </w:p>
    <w:p w:rsidR="00BB2F2A" w:rsidRPr="00C92785" w:rsidRDefault="00BB2F2A" w:rsidP="00BB2F2A">
      <w:pPr>
        <w:ind w:firstLine="720"/>
        <w:jc w:val="both"/>
        <w:rPr>
          <w:sz w:val="28"/>
          <w:szCs w:val="28"/>
        </w:rPr>
      </w:pPr>
      <w:r w:rsidRPr="00C92785">
        <w:rPr>
          <w:sz w:val="28"/>
          <w:szCs w:val="28"/>
        </w:rPr>
        <w:t xml:space="preserve">-взыскивание бюджетных средств, использованных не по целевому назначению. </w:t>
      </w:r>
    </w:p>
    <w:p w:rsidR="00BB2F2A" w:rsidRPr="00C92785" w:rsidRDefault="00A1465A" w:rsidP="009A481B">
      <w:pPr>
        <w:jc w:val="both"/>
        <w:rPr>
          <w:sz w:val="28"/>
          <w:szCs w:val="28"/>
        </w:rPr>
      </w:pPr>
      <w:r>
        <w:rPr>
          <w:sz w:val="28"/>
          <w:szCs w:val="28"/>
        </w:rPr>
        <w:t>1</w:t>
      </w:r>
      <w:r w:rsidR="007E1AAA">
        <w:rPr>
          <w:sz w:val="28"/>
          <w:szCs w:val="28"/>
        </w:rPr>
        <w:t>1</w:t>
      </w:r>
      <w:r w:rsidR="008859F8" w:rsidRPr="00C92785">
        <w:rPr>
          <w:sz w:val="28"/>
          <w:szCs w:val="28"/>
        </w:rPr>
        <w:t>.5</w:t>
      </w:r>
      <w:r w:rsidR="00BB2F2A" w:rsidRPr="00C92785">
        <w:rPr>
          <w:sz w:val="28"/>
          <w:szCs w:val="28"/>
        </w:rPr>
        <w:t xml:space="preserve">. Осуществление учета доходов бюджета Усть-Катавского городского округа производится  в программе «АЦК-финансы» с ежедневным занесением данных о поступивших доходах с детализацией в соответствии с бюджетной классификацией доходов и расходов бюджетов РФ, утвержденной  приказом Министерства финансов Российской Федерации   РФ от 28 декабря </w:t>
      </w:r>
      <w:smartTag w:uri="urn:schemas-microsoft-com:office:smarttags" w:element="metricconverter">
        <w:smartTagPr>
          <w:attr w:name="ProductID" w:val="2010 г"/>
        </w:smartTagPr>
        <w:r w:rsidR="00BB2F2A" w:rsidRPr="00C92785">
          <w:rPr>
            <w:sz w:val="28"/>
            <w:szCs w:val="28"/>
          </w:rPr>
          <w:t>2010 г</w:t>
        </w:r>
      </w:smartTag>
      <w:r w:rsidR="00BB2F2A" w:rsidRPr="00C92785">
        <w:rPr>
          <w:sz w:val="28"/>
          <w:szCs w:val="28"/>
        </w:rPr>
        <w:t>. № 190н, решениями Собрания депутатов Усть-Катавского городского  округа на очередной финансовый год.</w:t>
      </w:r>
    </w:p>
    <w:p w:rsidR="00BB2F2A" w:rsidRPr="00C92785" w:rsidRDefault="00BB2F2A" w:rsidP="00BB2F2A">
      <w:pPr>
        <w:autoSpaceDE w:val="0"/>
        <w:autoSpaceDN w:val="0"/>
        <w:adjustRightInd w:val="0"/>
        <w:ind w:firstLine="720"/>
        <w:jc w:val="both"/>
        <w:rPr>
          <w:sz w:val="28"/>
          <w:szCs w:val="28"/>
        </w:rPr>
      </w:pPr>
      <w:r w:rsidRPr="00C92785">
        <w:rPr>
          <w:sz w:val="28"/>
          <w:szCs w:val="28"/>
        </w:rPr>
        <w:t>Исполнение бюджета Усть-Катавского городского округа по доходам предусматривает:</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-перечисление и зачисление доходов на единый счет бюджета;</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-возврат излишне уплаченных в бюджет сумм доходов;</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-возврат неиспользованных целевых средств согласно извещениям;</w:t>
      </w:r>
    </w:p>
    <w:p w:rsidR="00BB2F2A" w:rsidRPr="00C92785" w:rsidRDefault="00BB2F2A" w:rsidP="00BB2F2A">
      <w:pPr>
        <w:autoSpaceDE w:val="0"/>
        <w:autoSpaceDN w:val="0"/>
        <w:adjustRightInd w:val="0"/>
        <w:ind w:firstLine="720"/>
        <w:jc w:val="both"/>
        <w:rPr>
          <w:sz w:val="28"/>
          <w:szCs w:val="28"/>
        </w:rPr>
      </w:pPr>
      <w:r w:rsidRPr="00C92785">
        <w:rPr>
          <w:sz w:val="28"/>
          <w:szCs w:val="28"/>
        </w:rPr>
        <w:t>-учет доходов бюджета и составление отчетности по доходам бюджета Усть-Катавского городского округа.</w:t>
      </w:r>
    </w:p>
    <w:p w:rsidR="00BB2F2A" w:rsidRPr="00C92785" w:rsidRDefault="00A1465A" w:rsidP="009A481B">
      <w:pPr>
        <w:widowControl w:val="0"/>
        <w:autoSpaceDE w:val="0"/>
        <w:autoSpaceDN w:val="0"/>
        <w:adjustRightInd w:val="0"/>
        <w:jc w:val="both"/>
        <w:rPr>
          <w:sz w:val="28"/>
          <w:szCs w:val="28"/>
        </w:rPr>
      </w:pPr>
      <w:r>
        <w:rPr>
          <w:sz w:val="28"/>
          <w:szCs w:val="28"/>
        </w:rPr>
        <w:t>1</w:t>
      </w:r>
      <w:r w:rsidR="007E1AAA">
        <w:rPr>
          <w:sz w:val="28"/>
          <w:szCs w:val="28"/>
        </w:rPr>
        <w:t>1</w:t>
      </w:r>
      <w:r w:rsidR="008859F8" w:rsidRPr="00C92785">
        <w:rPr>
          <w:sz w:val="28"/>
          <w:szCs w:val="28"/>
        </w:rPr>
        <w:t>.6</w:t>
      </w:r>
      <w:r w:rsidR="00BB2F2A" w:rsidRPr="00C92785">
        <w:rPr>
          <w:sz w:val="28"/>
          <w:szCs w:val="28"/>
        </w:rPr>
        <w:t>.</w:t>
      </w:r>
      <w:r w:rsidR="007C3D8B">
        <w:rPr>
          <w:sz w:val="28"/>
          <w:szCs w:val="28"/>
        </w:rPr>
        <w:t xml:space="preserve"> </w:t>
      </w:r>
      <w:r w:rsidR="00BB2F2A" w:rsidRPr="00C92785">
        <w:rPr>
          <w:sz w:val="28"/>
          <w:szCs w:val="28"/>
        </w:rPr>
        <w:t>Осуществление учета расходов бюджета Усть-Катавского городского округа производится в программе «АЦК-финансы» в разрезе лицевых счетов главных распорядителей и получателей средств бюджета с детализацией по кодам бюджетной классификацией расходов бюджетов РФ.</w:t>
      </w:r>
    </w:p>
    <w:p w:rsidR="00BB2F2A" w:rsidRPr="00C92785" w:rsidRDefault="00BB2F2A" w:rsidP="00BB2F2A">
      <w:pPr>
        <w:autoSpaceDE w:val="0"/>
        <w:autoSpaceDN w:val="0"/>
        <w:adjustRightInd w:val="0"/>
        <w:ind w:firstLine="720"/>
        <w:jc w:val="both"/>
        <w:rPr>
          <w:sz w:val="28"/>
          <w:szCs w:val="28"/>
        </w:rPr>
      </w:pPr>
      <w:r w:rsidRPr="00C92785">
        <w:rPr>
          <w:sz w:val="28"/>
          <w:szCs w:val="28"/>
        </w:rPr>
        <w:t>Бюджет Усть-Катавского городского округа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Основными этапами санкционирования являются:</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-составление и утверждение бюджетной росписи;</w:t>
      </w:r>
    </w:p>
    <w:p w:rsidR="00BB2F2A" w:rsidRPr="00C92785" w:rsidRDefault="00BB2F2A" w:rsidP="00BB2F2A">
      <w:pPr>
        <w:autoSpaceDE w:val="0"/>
        <w:autoSpaceDN w:val="0"/>
        <w:adjustRightInd w:val="0"/>
        <w:ind w:firstLine="720"/>
        <w:jc w:val="both"/>
        <w:rPr>
          <w:sz w:val="28"/>
          <w:szCs w:val="28"/>
        </w:rPr>
      </w:pPr>
      <w:r w:rsidRPr="00C92785">
        <w:rPr>
          <w:sz w:val="28"/>
          <w:szCs w:val="28"/>
        </w:rPr>
        <w:t>-утверждение и доведение уведомлений о бюджетных ассигнованиях до получателей бюджетных средств, а также утверждение смет доходов и расходов получателям бюджетных средств и бюджетным учреждениям;</w:t>
      </w:r>
    </w:p>
    <w:p w:rsidR="00BB2F2A" w:rsidRPr="00C92785" w:rsidRDefault="00BB2F2A" w:rsidP="00BB2F2A">
      <w:pPr>
        <w:autoSpaceDE w:val="0"/>
        <w:autoSpaceDN w:val="0"/>
        <w:adjustRightInd w:val="0"/>
        <w:ind w:firstLine="720"/>
        <w:jc w:val="both"/>
        <w:rPr>
          <w:sz w:val="28"/>
          <w:szCs w:val="28"/>
        </w:rPr>
      </w:pPr>
      <w:r w:rsidRPr="00C92785">
        <w:rPr>
          <w:sz w:val="28"/>
          <w:szCs w:val="28"/>
        </w:rPr>
        <w:t>-утверждение и доведение уведомлений о лимитах бюджетных обязательств до получателей бюджетных средств;</w:t>
      </w:r>
    </w:p>
    <w:p w:rsidR="00BB2F2A" w:rsidRPr="00C92785" w:rsidRDefault="00BB2F2A" w:rsidP="00BB2F2A">
      <w:pPr>
        <w:autoSpaceDE w:val="0"/>
        <w:autoSpaceDN w:val="0"/>
        <w:adjustRightInd w:val="0"/>
        <w:ind w:firstLine="720"/>
        <w:jc w:val="both"/>
        <w:rPr>
          <w:sz w:val="28"/>
          <w:szCs w:val="28"/>
        </w:rPr>
      </w:pPr>
      <w:r w:rsidRPr="00C92785">
        <w:rPr>
          <w:sz w:val="28"/>
          <w:szCs w:val="28"/>
        </w:rPr>
        <w:t>-принятие денежных обязательств получателями бюджетных средств;</w:t>
      </w:r>
    </w:p>
    <w:p w:rsidR="00BB2F2A" w:rsidRPr="00C92785" w:rsidRDefault="00BB2F2A" w:rsidP="00BB2F2A">
      <w:pPr>
        <w:autoSpaceDE w:val="0"/>
        <w:autoSpaceDN w:val="0"/>
        <w:adjustRightInd w:val="0"/>
        <w:ind w:firstLine="720"/>
        <w:jc w:val="both"/>
        <w:rPr>
          <w:sz w:val="28"/>
          <w:szCs w:val="28"/>
        </w:rPr>
      </w:pPr>
      <w:r w:rsidRPr="00C92785">
        <w:rPr>
          <w:sz w:val="28"/>
          <w:szCs w:val="28"/>
        </w:rPr>
        <w:t>-подтверждение и выверка исполнения денежных обязательств.</w:t>
      </w:r>
    </w:p>
    <w:p w:rsidR="00BB2F2A" w:rsidRPr="00C92785" w:rsidRDefault="00BB2F2A" w:rsidP="00BB2F2A">
      <w:pPr>
        <w:autoSpaceDE w:val="0"/>
        <w:autoSpaceDN w:val="0"/>
        <w:adjustRightInd w:val="0"/>
        <w:ind w:firstLine="720"/>
        <w:jc w:val="both"/>
        <w:rPr>
          <w:sz w:val="28"/>
          <w:szCs w:val="28"/>
        </w:rPr>
      </w:pPr>
      <w:r w:rsidRPr="00C92785">
        <w:rPr>
          <w:sz w:val="28"/>
          <w:szCs w:val="28"/>
        </w:rPr>
        <w:t>Финансовое управление не позднее трех дней с момента представления главными распорядителями платежных документов осуществляет расходование бюджетных средств, за исключением случаев выявления оснований для отказа подтверждения денежные обязательства.</w:t>
      </w:r>
    </w:p>
    <w:p w:rsidR="00BB2F2A" w:rsidRPr="00C92785" w:rsidRDefault="00BB2F2A" w:rsidP="00BB2F2A">
      <w:pPr>
        <w:autoSpaceDE w:val="0"/>
        <w:autoSpaceDN w:val="0"/>
        <w:adjustRightInd w:val="0"/>
        <w:ind w:firstLine="720"/>
        <w:jc w:val="both"/>
        <w:rPr>
          <w:sz w:val="28"/>
          <w:szCs w:val="28"/>
        </w:rPr>
      </w:pPr>
      <w:r w:rsidRPr="00C92785">
        <w:rPr>
          <w:sz w:val="28"/>
          <w:szCs w:val="28"/>
        </w:rPr>
        <w:t>Расходование бюджетных средств осуществляется финансовым управлением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BB2F2A" w:rsidRPr="00C92785" w:rsidRDefault="00A1465A" w:rsidP="009A481B">
      <w:pPr>
        <w:widowControl w:val="0"/>
        <w:autoSpaceDE w:val="0"/>
        <w:autoSpaceDN w:val="0"/>
        <w:adjustRightInd w:val="0"/>
        <w:jc w:val="both"/>
        <w:rPr>
          <w:sz w:val="28"/>
          <w:szCs w:val="28"/>
        </w:rPr>
      </w:pPr>
      <w:r>
        <w:rPr>
          <w:sz w:val="28"/>
          <w:szCs w:val="28"/>
        </w:rPr>
        <w:t>1</w:t>
      </w:r>
      <w:r w:rsidR="007E1AAA">
        <w:rPr>
          <w:sz w:val="28"/>
          <w:szCs w:val="28"/>
        </w:rPr>
        <w:t>1</w:t>
      </w:r>
      <w:r w:rsidR="008859F8" w:rsidRPr="00C92785">
        <w:rPr>
          <w:sz w:val="28"/>
          <w:szCs w:val="28"/>
        </w:rPr>
        <w:t>.7</w:t>
      </w:r>
      <w:r w:rsidR="00BB2F2A" w:rsidRPr="00C92785">
        <w:rPr>
          <w:sz w:val="28"/>
          <w:szCs w:val="28"/>
        </w:rPr>
        <w:t>.</w:t>
      </w:r>
      <w:r w:rsidR="00BF7252">
        <w:rPr>
          <w:sz w:val="28"/>
          <w:szCs w:val="28"/>
        </w:rPr>
        <w:t xml:space="preserve"> </w:t>
      </w:r>
      <w:r w:rsidR="00BB2F2A" w:rsidRPr="00C92785">
        <w:rPr>
          <w:sz w:val="28"/>
          <w:szCs w:val="28"/>
        </w:rPr>
        <w:t xml:space="preserve">Финансовым управлением ведется отдельный учет расходования средств резервного фонда </w:t>
      </w:r>
      <w:r w:rsidR="008859F8" w:rsidRPr="00C92785">
        <w:rPr>
          <w:sz w:val="28"/>
          <w:szCs w:val="28"/>
        </w:rPr>
        <w:t>а</w:t>
      </w:r>
      <w:r w:rsidR="00BB2F2A" w:rsidRPr="00C92785">
        <w:rPr>
          <w:sz w:val="28"/>
          <w:szCs w:val="28"/>
        </w:rPr>
        <w:t>дминистрации Усть-Катавского городского округа, в соответствии с Положением о резервном фонде, с приме</w:t>
      </w:r>
      <w:r w:rsidR="0090531C" w:rsidRPr="00C92785">
        <w:rPr>
          <w:sz w:val="28"/>
          <w:szCs w:val="28"/>
        </w:rPr>
        <w:t>нением программы «АЦК-финансы», «АЦК-Планирование»</w:t>
      </w:r>
      <w:r w:rsidR="00635D84" w:rsidRPr="00C92785">
        <w:rPr>
          <w:sz w:val="28"/>
          <w:szCs w:val="28"/>
        </w:rPr>
        <w:t>.</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8859F8" w:rsidRPr="00C92785">
        <w:rPr>
          <w:sz w:val="28"/>
          <w:szCs w:val="28"/>
        </w:rPr>
        <w:t>.8</w:t>
      </w:r>
      <w:r w:rsidR="00BB2F2A" w:rsidRPr="00C92785">
        <w:rPr>
          <w:sz w:val="28"/>
          <w:szCs w:val="28"/>
        </w:rPr>
        <w:t>.</w:t>
      </w:r>
      <w:r w:rsidR="00BF7252">
        <w:rPr>
          <w:sz w:val="28"/>
          <w:szCs w:val="28"/>
        </w:rPr>
        <w:t xml:space="preserve"> </w:t>
      </w:r>
      <w:r w:rsidR="00BB2F2A" w:rsidRPr="00C92785">
        <w:rPr>
          <w:sz w:val="28"/>
          <w:szCs w:val="28"/>
        </w:rPr>
        <w:t xml:space="preserve">Финансовое управление отражает учет долговых обязательств муниципального образования в Долговой книге муниципального образования, а также осуществляет полномочия по управлению муниципальным долгом, по осуществлению муниципальных внутренних заимствований, выдаче муниципальных гарантий. </w:t>
      </w:r>
    </w:p>
    <w:p w:rsidR="00BB2F2A" w:rsidRPr="00C92785" w:rsidRDefault="009A481B" w:rsidP="009A481B">
      <w:pPr>
        <w:autoSpaceDE w:val="0"/>
        <w:autoSpaceDN w:val="0"/>
        <w:adjustRightInd w:val="0"/>
        <w:jc w:val="both"/>
        <w:rPr>
          <w:sz w:val="28"/>
          <w:szCs w:val="28"/>
        </w:rPr>
      </w:pPr>
      <w:r w:rsidRPr="00C92785">
        <w:rPr>
          <w:sz w:val="28"/>
          <w:szCs w:val="28"/>
        </w:rPr>
        <w:t>11</w:t>
      </w:r>
      <w:r w:rsidR="008859F8" w:rsidRPr="00C92785">
        <w:rPr>
          <w:sz w:val="28"/>
          <w:szCs w:val="28"/>
        </w:rPr>
        <w:t>.9</w:t>
      </w:r>
      <w:r w:rsidR="00BB2F2A" w:rsidRPr="00C92785">
        <w:rPr>
          <w:sz w:val="28"/>
          <w:szCs w:val="28"/>
        </w:rPr>
        <w:t>.</w:t>
      </w:r>
      <w:r w:rsidR="00BF7252">
        <w:rPr>
          <w:sz w:val="28"/>
          <w:szCs w:val="28"/>
        </w:rPr>
        <w:t xml:space="preserve"> </w:t>
      </w:r>
      <w:r w:rsidR="00BB2F2A" w:rsidRPr="00C92785">
        <w:rPr>
          <w:sz w:val="28"/>
          <w:szCs w:val="28"/>
        </w:rPr>
        <w:t xml:space="preserve">Финансовое управление организует и осуществляет исполнение бюджета Усть-Катавского городского округа, а также управление счетами бюджета Усть-Катавского городского округа и бюджетными средствами. </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10</w:t>
      </w:r>
      <w:r w:rsidR="00BB2F2A" w:rsidRPr="00C92785">
        <w:rPr>
          <w:sz w:val="28"/>
          <w:szCs w:val="28"/>
        </w:rPr>
        <w:t>.</w:t>
      </w:r>
      <w:r w:rsidR="00BF7252">
        <w:rPr>
          <w:sz w:val="28"/>
          <w:szCs w:val="28"/>
        </w:rPr>
        <w:t xml:space="preserve"> </w:t>
      </w:r>
      <w:r w:rsidR="00BB2F2A" w:rsidRPr="00C92785">
        <w:rPr>
          <w:sz w:val="28"/>
          <w:szCs w:val="28"/>
        </w:rPr>
        <w:t xml:space="preserve">Бюджетный учет в финансовом управлении, как органе, организующем исполнение бюджета и органе, осуществляющем кассовое </w:t>
      </w:r>
      <w:r w:rsidR="00BF7252">
        <w:rPr>
          <w:sz w:val="28"/>
          <w:szCs w:val="28"/>
        </w:rPr>
        <w:t>о</w:t>
      </w:r>
      <w:r w:rsidR="00BB2F2A" w:rsidRPr="00C92785">
        <w:rPr>
          <w:sz w:val="28"/>
          <w:szCs w:val="28"/>
        </w:rPr>
        <w:t>бслуживание</w:t>
      </w:r>
      <w:r w:rsidR="00BF7252">
        <w:rPr>
          <w:sz w:val="28"/>
          <w:szCs w:val="28"/>
        </w:rPr>
        <w:t>,</w:t>
      </w:r>
      <w:r w:rsidR="00BB2F2A" w:rsidRPr="00C92785">
        <w:rPr>
          <w:sz w:val="28"/>
          <w:szCs w:val="28"/>
        </w:rPr>
        <w:t xml:space="preserve"> ведется отделом бухгалтерского учета и отчетности. </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094C09" w:rsidRPr="00C92785">
        <w:rPr>
          <w:sz w:val="28"/>
          <w:szCs w:val="28"/>
        </w:rPr>
        <w:t>.11</w:t>
      </w:r>
      <w:r w:rsidR="00BB2F2A" w:rsidRPr="00C92785">
        <w:rPr>
          <w:sz w:val="28"/>
          <w:szCs w:val="28"/>
        </w:rPr>
        <w:t>.</w:t>
      </w:r>
      <w:r w:rsidR="00BF7252">
        <w:rPr>
          <w:sz w:val="28"/>
          <w:szCs w:val="28"/>
        </w:rPr>
        <w:t xml:space="preserve"> </w:t>
      </w:r>
      <w:r w:rsidR="00BB2F2A" w:rsidRPr="00C92785">
        <w:rPr>
          <w:sz w:val="28"/>
          <w:szCs w:val="28"/>
        </w:rPr>
        <w:t xml:space="preserve">Отдел бухгалтерского учета и отчетности в своей работе непосредственно подчиняется начальнику Финансового управления. </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12</w:t>
      </w:r>
      <w:r w:rsidR="00BB2F2A" w:rsidRPr="00C92785">
        <w:rPr>
          <w:sz w:val="28"/>
          <w:szCs w:val="28"/>
        </w:rPr>
        <w:t>.</w:t>
      </w:r>
      <w:r w:rsidR="00BF7252">
        <w:rPr>
          <w:sz w:val="28"/>
          <w:szCs w:val="28"/>
        </w:rPr>
        <w:t xml:space="preserve"> </w:t>
      </w:r>
      <w:r w:rsidR="00BB2F2A" w:rsidRPr="00C92785">
        <w:rPr>
          <w:sz w:val="28"/>
          <w:szCs w:val="28"/>
        </w:rPr>
        <w:t xml:space="preserve">Работа отдела бухгалтерского учета и отчетности осуществляется на основании ежеквартальных планов работ. </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13</w:t>
      </w:r>
      <w:r w:rsidR="00BB2F2A" w:rsidRPr="00C92785">
        <w:rPr>
          <w:sz w:val="28"/>
          <w:szCs w:val="28"/>
        </w:rPr>
        <w:t>.</w:t>
      </w:r>
      <w:r w:rsidR="00BF7252">
        <w:rPr>
          <w:sz w:val="28"/>
          <w:szCs w:val="28"/>
        </w:rPr>
        <w:t xml:space="preserve"> </w:t>
      </w:r>
      <w:r w:rsidR="00BB2F2A" w:rsidRPr="00C92785">
        <w:rPr>
          <w:sz w:val="28"/>
          <w:szCs w:val="28"/>
        </w:rPr>
        <w:t>Должностные инструкции работников отдела бухгалтерского учета и отчетности утвержд</w:t>
      </w:r>
      <w:r w:rsidR="00094C09" w:rsidRPr="00C92785">
        <w:rPr>
          <w:sz w:val="28"/>
          <w:szCs w:val="28"/>
        </w:rPr>
        <w:t xml:space="preserve">аются </w:t>
      </w:r>
      <w:r w:rsidR="00BB2F2A" w:rsidRPr="00C92785">
        <w:rPr>
          <w:sz w:val="28"/>
          <w:szCs w:val="28"/>
        </w:rPr>
        <w:t xml:space="preserve">начальником Финансового управления.  </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14</w:t>
      </w:r>
      <w:r w:rsidR="00BB2F2A" w:rsidRPr="00C92785">
        <w:rPr>
          <w:sz w:val="28"/>
          <w:szCs w:val="28"/>
        </w:rPr>
        <w:t>.</w:t>
      </w:r>
      <w:r w:rsidR="00BF7252">
        <w:rPr>
          <w:sz w:val="28"/>
          <w:szCs w:val="28"/>
        </w:rPr>
        <w:t xml:space="preserve"> </w:t>
      </w:r>
      <w:r w:rsidR="00BB2F2A" w:rsidRPr="00C92785">
        <w:rPr>
          <w:sz w:val="28"/>
          <w:szCs w:val="28"/>
        </w:rPr>
        <w:t xml:space="preserve">Право первой и второй подписи на финансовых и бухгалтерских документах, право постановки электронно-цифровой подписи на электронных документах при обмене информацией с </w:t>
      </w:r>
      <w:r w:rsidR="00E05C24">
        <w:rPr>
          <w:sz w:val="28"/>
          <w:szCs w:val="28"/>
        </w:rPr>
        <w:t xml:space="preserve">органами </w:t>
      </w:r>
      <w:r w:rsidR="00BB2F2A" w:rsidRPr="00C92785">
        <w:rPr>
          <w:sz w:val="28"/>
          <w:szCs w:val="28"/>
        </w:rPr>
        <w:t>Федерального казначейства по Челябинской области, с банками по перечислению заработной платы на пластиковые карты и с другими участниками электронного документооборота, предоставлено лицам в соответствии с заключенными договорами и приказами Финансового управления.</w:t>
      </w:r>
    </w:p>
    <w:p w:rsidR="00BB2F2A" w:rsidRPr="00C92785" w:rsidRDefault="00A1465A" w:rsidP="00E05C24">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15</w:t>
      </w:r>
      <w:r w:rsidR="00BB2F2A" w:rsidRPr="00C92785">
        <w:rPr>
          <w:sz w:val="28"/>
          <w:szCs w:val="28"/>
        </w:rPr>
        <w:t>.</w:t>
      </w:r>
      <w:r w:rsidR="00BF7252">
        <w:rPr>
          <w:sz w:val="28"/>
          <w:szCs w:val="28"/>
        </w:rPr>
        <w:t xml:space="preserve"> </w:t>
      </w:r>
      <w:r w:rsidR="00E05C24">
        <w:rPr>
          <w:sz w:val="28"/>
          <w:szCs w:val="28"/>
        </w:rPr>
        <w:t xml:space="preserve"> </w:t>
      </w:r>
      <w:r w:rsidR="00BB2F2A" w:rsidRPr="00C92785">
        <w:rPr>
          <w:sz w:val="28"/>
          <w:szCs w:val="28"/>
        </w:rPr>
        <w:t>Рабочий план счетов бюджетн</w:t>
      </w:r>
      <w:r w:rsidR="00E05C24">
        <w:rPr>
          <w:sz w:val="28"/>
          <w:szCs w:val="28"/>
        </w:rPr>
        <w:t xml:space="preserve">ого учета по исполнению бюджета, применяемый </w:t>
      </w:r>
      <w:r w:rsidR="00BB2F2A" w:rsidRPr="00C92785">
        <w:rPr>
          <w:sz w:val="28"/>
          <w:szCs w:val="28"/>
        </w:rPr>
        <w:t xml:space="preserve">в финансовом управлении, определен </w:t>
      </w:r>
      <w:r w:rsidR="00BB2F2A" w:rsidRPr="00E05C24">
        <w:rPr>
          <w:sz w:val="28"/>
          <w:szCs w:val="28"/>
          <w:highlight w:val="yellow"/>
        </w:rPr>
        <w:t>приложением</w:t>
      </w:r>
      <w:r w:rsidR="00E05C24" w:rsidRPr="00E05C24">
        <w:rPr>
          <w:sz w:val="28"/>
          <w:szCs w:val="28"/>
          <w:highlight w:val="yellow"/>
        </w:rPr>
        <w:t xml:space="preserve"> </w:t>
      </w:r>
      <w:r w:rsidR="00BB2F2A" w:rsidRPr="00E05C24">
        <w:rPr>
          <w:sz w:val="28"/>
          <w:szCs w:val="28"/>
          <w:highlight w:val="yellow"/>
        </w:rPr>
        <w:t>6</w:t>
      </w:r>
      <w:r w:rsidR="00BB2F2A" w:rsidRPr="00C92785">
        <w:rPr>
          <w:sz w:val="28"/>
          <w:szCs w:val="28"/>
        </w:rPr>
        <w:t xml:space="preserve"> к настоящему Положению.</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16</w:t>
      </w:r>
      <w:r w:rsidR="00BB2F2A" w:rsidRPr="00C92785">
        <w:rPr>
          <w:sz w:val="28"/>
          <w:szCs w:val="28"/>
        </w:rPr>
        <w:t>.</w:t>
      </w:r>
      <w:r w:rsidR="00E05C24">
        <w:rPr>
          <w:sz w:val="28"/>
          <w:szCs w:val="28"/>
        </w:rPr>
        <w:t xml:space="preserve"> </w:t>
      </w:r>
      <w:r w:rsidR="00BB2F2A" w:rsidRPr="00C92785">
        <w:rPr>
          <w:sz w:val="28"/>
          <w:szCs w:val="28"/>
        </w:rPr>
        <w:t>Порядок формирования регистров бюджетного учета, первичных документов</w:t>
      </w:r>
      <w:r w:rsidR="00E05C24">
        <w:rPr>
          <w:sz w:val="28"/>
          <w:szCs w:val="28"/>
        </w:rPr>
        <w:t xml:space="preserve"> определён следующим образом:</w:t>
      </w:r>
    </w:p>
    <w:p w:rsidR="00BB2F2A" w:rsidRDefault="00E05C24" w:rsidP="00E05C24">
      <w:pPr>
        <w:autoSpaceDE w:val="0"/>
        <w:autoSpaceDN w:val="0"/>
        <w:adjustRightInd w:val="0"/>
        <w:jc w:val="both"/>
        <w:rPr>
          <w:sz w:val="28"/>
          <w:szCs w:val="28"/>
        </w:rPr>
      </w:pPr>
      <w:r>
        <w:rPr>
          <w:sz w:val="28"/>
          <w:szCs w:val="28"/>
        </w:rPr>
        <w:t>- д</w:t>
      </w:r>
      <w:r w:rsidR="00BB2F2A" w:rsidRPr="00C92785">
        <w:rPr>
          <w:sz w:val="28"/>
          <w:szCs w:val="28"/>
        </w:rPr>
        <w:t>ля ведения бюджетного учета в финансовом управлении применяются унифицированные формы первичных учетных документов, утвержденные приказом № 52н «Об утверждении форм первичных учетных документов и Перечень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17</w:t>
      </w:r>
      <w:r w:rsidR="00BB2F2A" w:rsidRPr="00C92785">
        <w:rPr>
          <w:sz w:val="28"/>
          <w:szCs w:val="28"/>
        </w:rPr>
        <w:t>.</w:t>
      </w:r>
      <w:r w:rsidR="00E05C24">
        <w:rPr>
          <w:sz w:val="28"/>
          <w:szCs w:val="28"/>
        </w:rPr>
        <w:t xml:space="preserve"> </w:t>
      </w:r>
      <w:r w:rsidR="00BB2F2A" w:rsidRPr="00C92785">
        <w:rPr>
          <w:sz w:val="28"/>
          <w:szCs w:val="28"/>
        </w:rPr>
        <w:t>Бюджетный учет в финансовом управлении осуществляется с применением программных продуктов по следующим учетным блокам:</w:t>
      </w:r>
    </w:p>
    <w:p w:rsidR="00BB2F2A" w:rsidRPr="00C92785" w:rsidRDefault="00BB2F2A" w:rsidP="00153236">
      <w:pPr>
        <w:autoSpaceDE w:val="0"/>
        <w:autoSpaceDN w:val="0"/>
        <w:adjustRightInd w:val="0"/>
        <w:jc w:val="both"/>
        <w:rPr>
          <w:sz w:val="28"/>
          <w:szCs w:val="28"/>
        </w:rPr>
      </w:pPr>
      <w:r w:rsidRPr="00C92785">
        <w:rPr>
          <w:sz w:val="28"/>
          <w:szCs w:val="28"/>
        </w:rPr>
        <w:t>- как органа, организующего исполнение бюджета –</w:t>
      </w:r>
      <w:r w:rsidR="00ED0642" w:rsidRPr="00C92785">
        <w:rPr>
          <w:sz w:val="28"/>
          <w:szCs w:val="28"/>
        </w:rPr>
        <w:t xml:space="preserve"> </w:t>
      </w:r>
      <w:r w:rsidRPr="00C92785">
        <w:rPr>
          <w:sz w:val="28"/>
          <w:szCs w:val="28"/>
        </w:rPr>
        <w:t>«АЦК-Финансы»;</w:t>
      </w:r>
    </w:p>
    <w:p w:rsidR="00BB2F2A" w:rsidRPr="00C92785" w:rsidRDefault="00BB2F2A" w:rsidP="00153236">
      <w:pPr>
        <w:autoSpaceDE w:val="0"/>
        <w:autoSpaceDN w:val="0"/>
        <w:adjustRightInd w:val="0"/>
        <w:jc w:val="both"/>
        <w:rPr>
          <w:sz w:val="28"/>
          <w:szCs w:val="28"/>
        </w:rPr>
      </w:pPr>
      <w:r w:rsidRPr="00C92785">
        <w:rPr>
          <w:sz w:val="28"/>
          <w:szCs w:val="28"/>
        </w:rPr>
        <w:t>- как органа, осуществляющего кассовое обслуживание бюджета – «АЦК-Финансы»;</w:t>
      </w:r>
    </w:p>
    <w:p w:rsidR="00BB2F2A" w:rsidRPr="00C92785" w:rsidRDefault="00BB2F2A" w:rsidP="00153236">
      <w:pPr>
        <w:autoSpaceDE w:val="0"/>
        <w:autoSpaceDN w:val="0"/>
        <w:adjustRightInd w:val="0"/>
        <w:jc w:val="both"/>
        <w:rPr>
          <w:sz w:val="28"/>
          <w:szCs w:val="28"/>
        </w:rPr>
      </w:pPr>
      <w:r w:rsidRPr="00C92785">
        <w:rPr>
          <w:sz w:val="28"/>
          <w:szCs w:val="28"/>
        </w:rPr>
        <w:t>- свод месячной, квартальной и годовой бюджетной отчетности об исполнении консолид</w:t>
      </w:r>
      <w:r w:rsidR="0035037B" w:rsidRPr="00C92785">
        <w:rPr>
          <w:sz w:val="28"/>
          <w:szCs w:val="28"/>
        </w:rPr>
        <w:t>ированного бюджета –</w:t>
      </w:r>
      <w:r w:rsidR="00ED0642" w:rsidRPr="00C92785">
        <w:rPr>
          <w:sz w:val="28"/>
          <w:szCs w:val="28"/>
        </w:rPr>
        <w:t xml:space="preserve"> </w:t>
      </w:r>
      <w:r w:rsidR="0035037B" w:rsidRPr="00C92785">
        <w:rPr>
          <w:sz w:val="28"/>
          <w:szCs w:val="28"/>
        </w:rPr>
        <w:t>«Свод-Смарт</w:t>
      </w:r>
      <w:r w:rsidRPr="00C92785">
        <w:rPr>
          <w:sz w:val="28"/>
          <w:szCs w:val="28"/>
        </w:rPr>
        <w:t>».</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18</w:t>
      </w:r>
      <w:r w:rsidR="00BB2F2A" w:rsidRPr="00C92785">
        <w:rPr>
          <w:sz w:val="28"/>
          <w:szCs w:val="28"/>
        </w:rPr>
        <w:t>.</w:t>
      </w:r>
      <w:r w:rsidR="00E05C24">
        <w:rPr>
          <w:sz w:val="28"/>
          <w:szCs w:val="28"/>
        </w:rPr>
        <w:t xml:space="preserve"> </w:t>
      </w:r>
      <w:r w:rsidR="00BB2F2A" w:rsidRPr="00C92785">
        <w:rPr>
          <w:sz w:val="28"/>
          <w:szCs w:val="28"/>
        </w:rPr>
        <w:t xml:space="preserve">Бюджетный учет в финансовом управлении осуществляется специалистами отдела бухгалтерского учета и отчетности на основании документов, предоставляемых </w:t>
      </w:r>
      <w:r w:rsidR="00E05C24">
        <w:rPr>
          <w:sz w:val="28"/>
          <w:szCs w:val="28"/>
        </w:rPr>
        <w:t xml:space="preserve">органами </w:t>
      </w:r>
      <w:r w:rsidR="00BB2F2A" w:rsidRPr="00C92785">
        <w:rPr>
          <w:sz w:val="28"/>
          <w:szCs w:val="28"/>
        </w:rPr>
        <w:t>Федерального казначейства по Челябинской области, ГРКЦ г. Челябинск ГУ Банка России по Челябинской области.</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9A481B" w:rsidRPr="00C92785">
        <w:rPr>
          <w:sz w:val="28"/>
          <w:szCs w:val="28"/>
        </w:rPr>
        <w:t>.</w:t>
      </w:r>
      <w:r w:rsidR="00094C09" w:rsidRPr="00C92785">
        <w:rPr>
          <w:sz w:val="28"/>
          <w:szCs w:val="28"/>
        </w:rPr>
        <w:t>19.</w:t>
      </w:r>
      <w:r w:rsidR="00E05C24">
        <w:rPr>
          <w:sz w:val="28"/>
          <w:szCs w:val="28"/>
        </w:rPr>
        <w:t xml:space="preserve"> </w:t>
      </w:r>
      <w:r w:rsidR="00BB2F2A" w:rsidRPr="00C92785">
        <w:rPr>
          <w:sz w:val="28"/>
          <w:szCs w:val="28"/>
        </w:rPr>
        <w:t xml:space="preserve">По кассовым поступлениям и выбытиям ежедневно составляется </w:t>
      </w:r>
      <w:r w:rsidR="00E05C24">
        <w:rPr>
          <w:sz w:val="28"/>
          <w:szCs w:val="28"/>
        </w:rPr>
        <w:t>«</w:t>
      </w:r>
      <w:r w:rsidR="00BB2F2A" w:rsidRPr="00C92785">
        <w:rPr>
          <w:sz w:val="28"/>
          <w:szCs w:val="28"/>
        </w:rPr>
        <w:t>Журнал по прочим операциям органа, организующего исполнение бюджета</w:t>
      </w:r>
      <w:r w:rsidR="00E05C24">
        <w:rPr>
          <w:sz w:val="28"/>
          <w:szCs w:val="28"/>
        </w:rPr>
        <w:t xml:space="preserve">», </w:t>
      </w:r>
      <w:r w:rsidR="00BB2F2A" w:rsidRPr="00C92785">
        <w:rPr>
          <w:sz w:val="28"/>
          <w:szCs w:val="28"/>
        </w:rPr>
        <w:t>к которому прилагаются следующие первичные документы:</w:t>
      </w:r>
    </w:p>
    <w:p w:rsidR="00BB2F2A" w:rsidRPr="00C92785" w:rsidRDefault="00BB2F2A" w:rsidP="00153236">
      <w:pPr>
        <w:autoSpaceDE w:val="0"/>
        <w:autoSpaceDN w:val="0"/>
        <w:adjustRightInd w:val="0"/>
        <w:jc w:val="both"/>
        <w:rPr>
          <w:sz w:val="28"/>
          <w:szCs w:val="28"/>
        </w:rPr>
      </w:pPr>
      <w:r w:rsidRPr="00C92785">
        <w:rPr>
          <w:sz w:val="28"/>
          <w:szCs w:val="28"/>
        </w:rPr>
        <w:t>- Выписка из лицевого счета бюджета (ф. 0531775) в соответствии с приказом Федерального казначейства от 10.10.2008г. №8н (далее по тексту –приказ 8н);</w:t>
      </w:r>
    </w:p>
    <w:p w:rsidR="00BB2F2A" w:rsidRPr="00C92785" w:rsidRDefault="00BB2F2A" w:rsidP="00153236">
      <w:pPr>
        <w:autoSpaceDE w:val="0"/>
        <w:autoSpaceDN w:val="0"/>
        <w:adjustRightInd w:val="0"/>
        <w:jc w:val="both"/>
        <w:rPr>
          <w:sz w:val="28"/>
          <w:szCs w:val="28"/>
        </w:rPr>
      </w:pPr>
      <w:r w:rsidRPr="00C92785">
        <w:rPr>
          <w:sz w:val="28"/>
          <w:szCs w:val="28"/>
        </w:rPr>
        <w:t>- Ведомость кассовых поступлений в бюджет (ф. 0531812)-приказ 8н;</w:t>
      </w:r>
    </w:p>
    <w:p w:rsidR="00BB2F2A" w:rsidRPr="00C92785" w:rsidRDefault="00BB2F2A" w:rsidP="00153236">
      <w:pPr>
        <w:autoSpaceDE w:val="0"/>
        <w:autoSpaceDN w:val="0"/>
        <w:adjustRightInd w:val="0"/>
        <w:jc w:val="both"/>
        <w:rPr>
          <w:sz w:val="28"/>
          <w:szCs w:val="28"/>
        </w:rPr>
      </w:pPr>
      <w:r w:rsidRPr="00C92785">
        <w:rPr>
          <w:sz w:val="28"/>
          <w:szCs w:val="28"/>
        </w:rPr>
        <w:t>- Платежные поручения по поступлениям в бюджет;</w:t>
      </w:r>
    </w:p>
    <w:p w:rsidR="00BB2F2A" w:rsidRPr="00C92785" w:rsidRDefault="00BB2F2A" w:rsidP="00153236">
      <w:pPr>
        <w:autoSpaceDE w:val="0"/>
        <w:autoSpaceDN w:val="0"/>
        <w:adjustRightInd w:val="0"/>
        <w:jc w:val="both"/>
        <w:rPr>
          <w:sz w:val="28"/>
          <w:szCs w:val="28"/>
        </w:rPr>
      </w:pPr>
      <w:r w:rsidRPr="00C92785">
        <w:rPr>
          <w:sz w:val="28"/>
          <w:szCs w:val="28"/>
        </w:rPr>
        <w:t>-</w:t>
      </w:r>
      <w:r w:rsidR="00E05C24">
        <w:rPr>
          <w:sz w:val="28"/>
          <w:szCs w:val="28"/>
        </w:rPr>
        <w:t xml:space="preserve"> </w:t>
      </w:r>
      <w:r w:rsidRPr="00C92785">
        <w:rPr>
          <w:sz w:val="28"/>
          <w:szCs w:val="28"/>
        </w:rPr>
        <w:t>Ведомость по движению свободного остатка (ф.0531819)-приказ 8н;</w:t>
      </w:r>
    </w:p>
    <w:p w:rsidR="00BB2F2A" w:rsidRPr="00C92785" w:rsidRDefault="00BB2F2A" w:rsidP="00153236">
      <w:pPr>
        <w:autoSpaceDE w:val="0"/>
        <w:autoSpaceDN w:val="0"/>
        <w:adjustRightInd w:val="0"/>
        <w:jc w:val="both"/>
        <w:rPr>
          <w:sz w:val="28"/>
          <w:szCs w:val="28"/>
        </w:rPr>
      </w:pPr>
      <w:r w:rsidRPr="00C92785">
        <w:rPr>
          <w:sz w:val="28"/>
          <w:szCs w:val="28"/>
        </w:rPr>
        <w:t>-</w:t>
      </w:r>
      <w:r w:rsidR="00E05C24">
        <w:rPr>
          <w:sz w:val="28"/>
          <w:szCs w:val="28"/>
        </w:rPr>
        <w:t xml:space="preserve"> </w:t>
      </w:r>
      <w:r w:rsidRPr="00C92785">
        <w:rPr>
          <w:sz w:val="28"/>
          <w:szCs w:val="28"/>
        </w:rPr>
        <w:t>Сводная ведомость по кассовым выплатам из бюджета (ф.0531813) приказ 8н;</w:t>
      </w:r>
    </w:p>
    <w:p w:rsidR="00BB2F2A" w:rsidRPr="00C92785" w:rsidRDefault="00BB2F2A" w:rsidP="00153236">
      <w:pPr>
        <w:autoSpaceDE w:val="0"/>
        <w:autoSpaceDN w:val="0"/>
        <w:adjustRightInd w:val="0"/>
        <w:jc w:val="both"/>
        <w:rPr>
          <w:sz w:val="28"/>
          <w:szCs w:val="28"/>
        </w:rPr>
      </w:pPr>
      <w:r w:rsidRPr="00C92785">
        <w:rPr>
          <w:sz w:val="28"/>
          <w:szCs w:val="28"/>
        </w:rPr>
        <w:t>-</w:t>
      </w:r>
      <w:r w:rsidR="00E05C24">
        <w:rPr>
          <w:sz w:val="28"/>
          <w:szCs w:val="28"/>
        </w:rPr>
        <w:t xml:space="preserve"> </w:t>
      </w:r>
      <w:r w:rsidRPr="00C92785">
        <w:rPr>
          <w:sz w:val="28"/>
          <w:szCs w:val="28"/>
        </w:rPr>
        <w:t>Платежные поручения на восстановление кассового расхода;</w:t>
      </w:r>
    </w:p>
    <w:p w:rsidR="00BB2F2A" w:rsidRPr="00C92785" w:rsidRDefault="00BB2F2A" w:rsidP="00153236">
      <w:pPr>
        <w:autoSpaceDE w:val="0"/>
        <w:autoSpaceDN w:val="0"/>
        <w:adjustRightInd w:val="0"/>
        <w:jc w:val="both"/>
        <w:rPr>
          <w:sz w:val="28"/>
          <w:szCs w:val="28"/>
        </w:rPr>
      </w:pPr>
      <w:r w:rsidRPr="00C92785">
        <w:rPr>
          <w:sz w:val="28"/>
          <w:szCs w:val="28"/>
        </w:rPr>
        <w:t>-</w:t>
      </w:r>
      <w:r w:rsidR="00E05C24">
        <w:rPr>
          <w:sz w:val="28"/>
          <w:szCs w:val="28"/>
        </w:rPr>
        <w:t xml:space="preserve"> </w:t>
      </w:r>
      <w:r w:rsidRPr="00C92785">
        <w:rPr>
          <w:sz w:val="28"/>
          <w:szCs w:val="28"/>
        </w:rPr>
        <w:t>Справки по расходам для учета расходования средств Федерального бюджета с 03 л</w:t>
      </w:r>
      <w:r w:rsidR="00094C09" w:rsidRPr="00C92785">
        <w:rPr>
          <w:sz w:val="28"/>
          <w:szCs w:val="28"/>
        </w:rPr>
        <w:t>ицевых счетов</w:t>
      </w:r>
      <w:r w:rsidRPr="00C92785">
        <w:rPr>
          <w:sz w:val="28"/>
          <w:szCs w:val="28"/>
        </w:rPr>
        <w:t>, открытых получателям бюджетных средств (далее – ПБС) в отделениях Федерального казначейства по Челябинской области;</w:t>
      </w:r>
    </w:p>
    <w:p w:rsidR="00BB2F2A" w:rsidRPr="00C92785" w:rsidRDefault="00BB2F2A" w:rsidP="00153236">
      <w:pPr>
        <w:autoSpaceDE w:val="0"/>
        <w:autoSpaceDN w:val="0"/>
        <w:adjustRightInd w:val="0"/>
        <w:jc w:val="both"/>
        <w:rPr>
          <w:sz w:val="28"/>
          <w:szCs w:val="28"/>
        </w:rPr>
      </w:pPr>
      <w:r w:rsidRPr="00C92785">
        <w:rPr>
          <w:sz w:val="28"/>
          <w:szCs w:val="28"/>
        </w:rPr>
        <w:t>- Уведомлений об уточнении вида и принадлежности платежа (ф. 0531809) –приказ 8н;</w:t>
      </w:r>
    </w:p>
    <w:p w:rsidR="00BB2F2A" w:rsidRPr="00C92785" w:rsidRDefault="00BB2F2A" w:rsidP="00153236">
      <w:pPr>
        <w:autoSpaceDE w:val="0"/>
        <w:autoSpaceDN w:val="0"/>
        <w:adjustRightInd w:val="0"/>
        <w:jc w:val="both"/>
        <w:rPr>
          <w:sz w:val="28"/>
          <w:szCs w:val="28"/>
        </w:rPr>
      </w:pPr>
      <w:r w:rsidRPr="00C92785">
        <w:rPr>
          <w:sz w:val="28"/>
          <w:szCs w:val="28"/>
        </w:rPr>
        <w:t>- Реестры Расходных расписаний.</w:t>
      </w:r>
    </w:p>
    <w:p w:rsidR="00BB2F2A" w:rsidRPr="00C92785" w:rsidRDefault="00BB2F2A" w:rsidP="00BB2F2A">
      <w:pPr>
        <w:autoSpaceDE w:val="0"/>
        <w:autoSpaceDN w:val="0"/>
        <w:adjustRightInd w:val="0"/>
        <w:ind w:firstLine="708"/>
        <w:jc w:val="both"/>
        <w:rPr>
          <w:sz w:val="28"/>
          <w:szCs w:val="28"/>
        </w:rPr>
      </w:pPr>
      <w:r w:rsidRPr="00C92785">
        <w:rPr>
          <w:sz w:val="28"/>
          <w:szCs w:val="28"/>
        </w:rPr>
        <w:t>По движению средств на счетах для выплаты наличных денег казенным учреждениям специалистами отдела бухгалтерского учета и отчетности ежедневно прилагаются следующие документы:</w:t>
      </w:r>
    </w:p>
    <w:p w:rsidR="00BB2F2A" w:rsidRPr="00C92785" w:rsidRDefault="00BB2F2A" w:rsidP="00153236">
      <w:pPr>
        <w:autoSpaceDE w:val="0"/>
        <w:autoSpaceDN w:val="0"/>
        <w:adjustRightInd w:val="0"/>
        <w:jc w:val="both"/>
        <w:rPr>
          <w:sz w:val="28"/>
          <w:szCs w:val="28"/>
        </w:rPr>
      </w:pPr>
      <w:r w:rsidRPr="00C92785">
        <w:rPr>
          <w:sz w:val="28"/>
          <w:szCs w:val="28"/>
        </w:rPr>
        <w:t>- Выписка с банковского счета для выплаты наличных средств казенным учреждениям;</w:t>
      </w:r>
    </w:p>
    <w:p w:rsidR="00BB2F2A" w:rsidRPr="00C92785" w:rsidRDefault="00BB2F2A" w:rsidP="00153236">
      <w:pPr>
        <w:autoSpaceDE w:val="0"/>
        <w:autoSpaceDN w:val="0"/>
        <w:adjustRightInd w:val="0"/>
        <w:jc w:val="both"/>
        <w:rPr>
          <w:sz w:val="28"/>
          <w:szCs w:val="28"/>
        </w:rPr>
      </w:pPr>
      <w:r w:rsidRPr="00C92785">
        <w:rPr>
          <w:sz w:val="28"/>
          <w:szCs w:val="28"/>
        </w:rPr>
        <w:t>- Платежные поручения на перечисление</w:t>
      </w:r>
      <w:r w:rsidR="00C6635D" w:rsidRPr="00C92785">
        <w:rPr>
          <w:sz w:val="28"/>
          <w:szCs w:val="28"/>
        </w:rPr>
        <w:t xml:space="preserve"> средств с текущего счета.</w:t>
      </w:r>
    </w:p>
    <w:p w:rsidR="00BB2F2A" w:rsidRPr="00C92785" w:rsidRDefault="00BB2F2A" w:rsidP="00BB2F2A">
      <w:pPr>
        <w:autoSpaceDE w:val="0"/>
        <w:autoSpaceDN w:val="0"/>
        <w:adjustRightInd w:val="0"/>
        <w:ind w:firstLine="720"/>
        <w:jc w:val="both"/>
        <w:rPr>
          <w:sz w:val="28"/>
          <w:szCs w:val="28"/>
        </w:rPr>
      </w:pPr>
      <w:r w:rsidRPr="00C92785">
        <w:rPr>
          <w:sz w:val="28"/>
          <w:szCs w:val="28"/>
        </w:rPr>
        <w:t>По движению средств на счетах для выплаты наличных денег автономным и бюджетным учреждениям специалисты казначейского отдела финансового управления ежедневно ведут документы в той же последовательности.</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094C09" w:rsidRPr="00C92785">
        <w:rPr>
          <w:sz w:val="28"/>
          <w:szCs w:val="28"/>
        </w:rPr>
        <w:t>.20.</w:t>
      </w:r>
      <w:r w:rsidR="00BB2F2A" w:rsidRPr="00C92785">
        <w:rPr>
          <w:sz w:val="28"/>
          <w:szCs w:val="28"/>
        </w:rPr>
        <w:t xml:space="preserve"> На основании </w:t>
      </w:r>
      <w:r w:rsidR="00E05C24">
        <w:rPr>
          <w:sz w:val="28"/>
          <w:szCs w:val="28"/>
        </w:rPr>
        <w:t>«</w:t>
      </w:r>
      <w:r w:rsidR="00E05C24" w:rsidRPr="00C92785">
        <w:rPr>
          <w:sz w:val="28"/>
          <w:szCs w:val="28"/>
        </w:rPr>
        <w:t>Журнал</w:t>
      </w:r>
      <w:r w:rsidR="00E05C24">
        <w:rPr>
          <w:sz w:val="28"/>
          <w:szCs w:val="28"/>
        </w:rPr>
        <w:t>а</w:t>
      </w:r>
      <w:r w:rsidR="00E05C24" w:rsidRPr="00C92785">
        <w:rPr>
          <w:sz w:val="28"/>
          <w:szCs w:val="28"/>
        </w:rPr>
        <w:t xml:space="preserve"> по прочим операциям органа, организующего исполнение бюджета</w:t>
      </w:r>
      <w:r w:rsidR="00E05C24">
        <w:rPr>
          <w:sz w:val="28"/>
          <w:szCs w:val="28"/>
        </w:rPr>
        <w:t>»,</w:t>
      </w:r>
      <w:r w:rsidR="00BB2F2A" w:rsidRPr="00C92785">
        <w:rPr>
          <w:sz w:val="28"/>
          <w:szCs w:val="28"/>
        </w:rPr>
        <w:t xml:space="preserve"> специалисты отдела бухгалтерского учета и отчетности составляют Главную книгу:</w:t>
      </w:r>
    </w:p>
    <w:p w:rsidR="00BB2F2A" w:rsidRPr="00C92785" w:rsidRDefault="00BB2F2A" w:rsidP="00C6635D">
      <w:pPr>
        <w:autoSpaceDE w:val="0"/>
        <w:autoSpaceDN w:val="0"/>
        <w:adjustRightInd w:val="0"/>
        <w:jc w:val="both"/>
        <w:rPr>
          <w:sz w:val="28"/>
          <w:szCs w:val="28"/>
        </w:rPr>
      </w:pPr>
      <w:r w:rsidRPr="00C92785">
        <w:rPr>
          <w:sz w:val="28"/>
          <w:szCs w:val="28"/>
        </w:rPr>
        <w:t>- по органу, организующему исполнение бюджета;</w:t>
      </w:r>
    </w:p>
    <w:p w:rsidR="00BB2F2A" w:rsidRPr="00C92785" w:rsidRDefault="00BB2F2A" w:rsidP="00C6635D">
      <w:pPr>
        <w:autoSpaceDE w:val="0"/>
        <w:autoSpaceDN w:val="0"/>
        <w:adjustRightInd w:val="0"/>
        <w:jc w:val="both"/>
        <w:rPr>
          <w:sz w:val="28"/>
          <w:szCs w:val="28"/>
        </w:rPr>
      </w:pPr>
      <w:r w:rsidRPr="00C92785">
        <w:rPr>
          <w:sz w:val="28"/>
          <w:szCs w:val="28"/>
        </w:rPr>
        <w:t>-</w:t>
      </w:r>
      <w:r w:rsidR="00C6635D" w:rsidRPr="00C92785">
        <w:rPr>
          <w:sz w:val="28"/>
          <w:szCs w:val="28"/>
        </w:rPr>
        <w:t xml:space="preserve"> </w:t>
      </w:r>
      <w:r w:rsidRPr="00C92785">
        <w:rPr>
          <w:sz w:val="28"/>
          <w:szCs w:val="28"/>
        </w:rPr>
        <w:t>по органу, осуществляющему кассовое обслуживание бюджета и автономных и бюджетных учреждений;</w:t>
      </w:r>
    </w:p>
    <w:p w:rsidR="00BB2F2A" w:rsidRPr="00C92785" w:rsidRDefault="00BB2F2A" w:rsidP="00C6635D">
      <w:pPr>
        <w:autoSpaceDE w:val="0"/>
        <w:autoSpaceDN w:val="0"/>
        <w:adjustRightInd w:val="0"/>
        <w:jc w:val="both"/>
        <w:rPr>
          <w:sz w:val="28"/>
          <w:szCs w:val="28"/>
        </w:rPr>
      </w:pPr>
      <w:r w:rsidRPr="00C92785">
        <w:rPr>
          <w:sz w:val="28"/>
          <w:szCs w:val="28"/>
        </w:rPr>
        <w:t>-</w:t>
      </w:r>
      <w:r w:rsidR="00C6635D" w:rsidRPr="00C92785">
        <w:rPr>
          <w:sz w:val="28"/>
          <w:szCs w:val="28"/>
        </w:rPr>
        <w:t xml:space="preserve"> </w:t>
      </w:r>
      <w:r w:rsidRPr="00C92785">
        <w:rPr>
          <w:sz w:val="28"/>
          <w:szCs w:val="28"/>
        </w:rPr>
        <w:t>по санкционированию;</w:t>
      </w:r>
    </w:p>
    <w:p w:rsidR="00BB2F2A" w:rsidRPr="00C92785" w:rsidRDefault="00BB2F2A" w:rsidP="00C6635D">
      <w:pPr>
        <w:autoSpaceDE w:val="0"/>
        <w:autoSpaceDN w:val="0"/>
        <w:adjustRightInd w:val="0"/>
        <w:jc w:val="both"/>
        <w:rPr>
          <w:sz w:val="28"/>
          <w:szCs w:val="28"/>
        </w:rPr>
      </w:pPr>
      <w:r w:rsidRPr="00C92785">
        <w:rPr>
          <w:sz w:val="28"/>
          <w:szCs w:val="28"/>
        </w:rPr>
        <w:t>-</w:t>
      </w:r>
      <w:r w:rsidR="00C6635D" w:rsidRPr="00C92785">
        <w:rPr>
          <w:sz w:val="28"/>
          <w:szCs w:val="28"/>
        </w:rPr>
        <w:t xml:space="preserve"> </w:t>
      </w:r>
      <w:r w:rsidRPr="00C92785">
        <w:rPr>
          <w:sz w:val="28"/>
          <w:szCs w:val="28"/>
        </w:rPr>
        <w:t>по операциям учреждения по движению муниципального долга.</w:t>
      </w:r>
    </w:p>
    <w:p w:rsidR="00BB2F2A" w:rsidRPr="00C92785" w:rsidRDefault="00BB2F2A" w:rsidP="00BB2F2A">
      <w:pPr>
        <w:autoSpaceDE w:val="0"/>
        <w:autoSpaceDN w:val="0"/>
        <w:adjustRightInd w:val="0"/>
        <w:ind w:firstLine="720"/>
        <w:jc w:val="both"/>
        <w:rPr>
          <w:sz w:val="28"/>
          <w:szCs w:val="28"/>
        </w:rPr>
      </w:pPr>
      <w:r w:rsidRPr="00C92785">
        <w:rPr>
          <w:sz w:val="28"/>
          <w:szCs w:val="28"/>
        </w:rPr>
        <w:t>Главная книга составляется ежедневно в кратной форме в разрезе балансовых счетов, согласно рабочего плана счетов; ежемесячно в соответствии с полной классификацией доходов, расходов и источников по унифицированной форме, согласно приказа № 52н.</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094C09" w:rsidRPr="00C92785">
        <w:rPr>
          <w:sz w:val="28"/>
          <w:szCs w:val="28"/>
        </w:rPr>
        <w:t>.21.</w:t>
      </w:r>
      <w:r w:rsidR="00564F2B">
        <w:rPr>
          <w:sz w:val="28"/>
          <w:szCs w:val="28"/>
        </w:rPr>
        <w:t xml:space="preserve"> </w:t>
      </w:r>
      <w:r w:rsidR="00BB2F2A" w:rsidRPr="00C92785">
        <w:rPr>
          <w:sz w:val="28"/>
          <w:szCs w:val="28"/>
        </w:rPr>
        <w:t>Уточнение невыясненных поступлений с кода администратора 448 на восстановление расходов ПБС, лицевые счета которых открыты в органах Федерального казначейства, отражается на основании Уведомлений об уточнении вида и принадлежности платежа (ф. 0531809)-приказ 8н.</w:t>
      </w:r>
    </w:p>
    <w:p w:rsidR="00BB2F2A" w:rsidRPr="00C92785" w:rsidRDefault="00A1465A" w:rsidP="009A481B">
      <w:pPr>
        <w:autoSpaceDE w:val="0"/>
        <w:autoSpaceDN w:val="0"/>
        <w:adjustRightInd w:val="0"/>
        <w:jc w:val="both"/>
        <w:rPr>
          <w:sz w:val="28"/>
          <w:szCs w:val="28"/>
        </w:rPr>
      </w:pPr>
      <w:r>
        <w:rPr>
          <w:sz w:val="28"/>
          <w:szCs w:val="28"/>
        </w:rPr>
        <w:t>1</w:t>
      </w:r>
      <w:r w:rsidR="007E1AAA">
        <w:rPr>
          <w:sz w:val="28"/>
          <w:szCs w:val="28"/>
        </w:rPr>
        <w:t>1</w:t>
      </w:r>
      <w:r w:rsidR="00094C09" w:rsidRPr="00C92785">
        <w:rPr>
          <w:sz w:val="28"/>
          <w:szCs w:val="28"/>
        </w:rPr>
        <w:t>.22</w:t>
      </w:r>
      <w:r w:rsidR="00BB2F2A" w:rsidRPr="00C92785">
        <w:rPr>
          <w:sz w:val="28"/>
          <w:szCs w:val="28"/>
        </w:rPr>
        <w:t>. Порядок и сроки представления бюджетной и финансовой отчетности.</w:t>
      </w:r>
    </w:p>
    <w:p w:rsidR="00BB2F2A" w:rsidRPr="00C92785" w:rsidRDefault="00BB2F2A" w:rsidP="00BB2F2A">
      <w:pPr>
        <w:autoSpaceDE w:val="0"/>
        <w:autoSpaceDN w:val="0"/>
        <w:adjustRightInd w:val="0"/>
        <w:ind w:firstLine="708"/>
        <w:jc w:val="both"/>
        <w:rPr>
          <w:sz w:val="28"/>
          <w:szCs w:val="28"/>
        </w:rPr>
      </w:pPr>
      <w:r w:rsidRPr="00C92785">
        <w:rPr>
          <w:sz w:val="28"/>
          <w:szCs w:val="28"/>
        </w:rPr>
        <w:t xml:space="preserve">Бюджетная, финансовая отчетность в финансовом управлении составляется в соответствии с Приказом Министерства Финансов Российской Федерации от 28 декабря </w:t>
      </w:r>
      <w:smartTag w:uri="urn:schemas-microsoft-com:office:smarttags" w:element="metricconverter">
        <w:smartTagPr>
          <w:attr w:name="ProductID" w:val="2010 г"/>
        </w:smartTagPr>
        <w:r w:rsidRPr="00C92785">
          <w:rPr>
            <w:sz w:val="28"/>
            <w:szCs w:val="28"/>
          </w:rPr>
          <w:t>2010 г</w:t>
        </w:r>
      </w:smartTag>
      <w:r w:rsidR="00564F2B">
        <w:rPr>
          <w:sz w:val="28"/>
          <w:szCs w:val="28"/>
        </w:rPr>
        <w:t>. №</w:t>
      </w:r>
      <w:r w:rsidRPr="00C92785">
        <w:rPr>
          <w:sz w:val="28"/>
          <w:szCs w:val="28"/>
        </w:rPr>
        <w:t xml:space="preserve"> 191н "Об утверждении </w:t>
      </w:r>
      <w:bookmarkStart w:id="13" w:name="OLE_LINK1"/>
      <w:bookmarkStart w:id="14" w:name="OLE_LINK2"/>
      <w:r w:rsidRPr="00C92785">
        <w:rPr>
          <w:sz w:val="28"/>
          <w:szCs w:val="28"/>
        </w:rPr>
        <w:t>Инструкции о порядке составления и представления годовой, квартальной и месячной отчетности</w:t>
      </w:r>
      <w:bookmarkEnd w:id="13"/>
      <w:bookmarkEnd w:id="14"/>
      <w:r w:rsidRPr="00C92785">
        <w:rPr>
          <w:sz w:val="28"/>
          <w:szCs w:val="28"/>
        </w:rPr>
        <w:t xml:space="preserve"> об исполнении бюджетов бюджетной системы Российской Федерации". </w:t>
      </w:r>
    </w:p>
    <w:p w:rsidR="00BB2F2A" w:rsidRPr="00C92785" w:rsidRDefault="00BB2F2A" w:rsidP="00BB2F2A">
      <w:pPr>
        <w:ind w:firstLine="709"/>
        <w:jc w:val="both"/>
        <w:rPr>
          <w:sz w:val="28"/>
          <w:szCs w:val="28"/>
        </w:rPr>
      </w:pPr>
      <w:r w:rsidRPr="00C92785">
        <w:rPr>
          <w:sz w:val="28"/>
          <w:szCs w:val="28"/>
        </w:rPr>
        <w:t>Сроки представления сводной бюджетной отчетности Усть-Катавского городского округа устанавливаются Министерством финансов Челябинской области.</w:t>
      </w:r>
    </w:p>
    <w:p w:rsidR="00BB2F2A" w:rsidRPr="00C92785" w:rsidRDefault="007E1AAA" w:rsidP="009A481B">
      <w:pPr>
        <w:jc w:val="both"/>
        <w:rPr>
          <w:sz w:val="28"/>
          <w:szCs w:val="28"/>
        </w:rPr>
      </w:pPr>
      <w:r>
        <w:rPr>
          <w:sz w:val="28"/>
          <w:szCs w:val="28"/>
        </w:rPr>
        <w:t>11</w:t>
      </w:r>
      <w:r w:rsidR="00094C09" w:rsidRPr="00C92785">
        <w:rPr>
          <w:sz w:val="28"/>
          <w:szCs w:val="28"/>
        </w:rPr>
        <w:t>.23.</w:t>
      </w:r>
      <w:r w:rsidR="00564F2B">
        <w:rPr>
          <w:sz w:val="28"/>
          <w:szCs w:val="28"/>
        </w:rPr>
        <w:t xml:space="preserve"> </w:t>
      </w:r>
      <w:r w:rsidR="00BB2F2A" w:rsidRPr="00C92785">
        <w:rPr>
          <w:sz w:val="28"/>
          <w:szCs w:val="28"/>
        </w:rPr>
        <w:t xml:space="preserve">Финансовое управление составляет бюджетную отчетность об исполнении консолидированного бюджета в соответствии с инструкцией от 28 декабря </w:t>
      </w:r>
      <w:smartTag w:uri="urn:schemas-microsoft-com:office:smarttags" w:element="metricconverter">
        <w:smartTagPr>
          <w:attr w:name="ProductID" w:val="2010 г"/>
        </w:smartTagPr>
        <w:r w:rsidR="00BB2F2A" w:rsidRPr="00C92785">
          <w:rPr>
            <w:sz w:val="28"/>
            <w:szCs w:val="28"/>
          </w:rPr>
          <w:t>2010 г</w:t>
        </w:r>
      </w:smartTag>
      <w:r w:rsidR="00BB2F2A" w:rsidRPr="00C92785">
        <w:rPr>
          <w:sz w:val="28"/>
          <w:szCs w:val="28"/>
        </w:rPr>
        <w:t>. </w:t>
      </w:r>
      <w:r w:rsidR="00564F2B">
        <w:rPr>
          <w:sz w:val="28"/>
          <w:szCs w:val="28"/>
        </w:rPr>
        <w:t>№</w:t>
      </w:r>
      <w:r w:rsidR="00BB2F2A" w:rsidRPr="00C92785">
        <w:rPr>
          <w:sz w:val="28"/>
          <w:szCs w:val="28"/>
        </w:rPr>
        <w:t>191н на основании представленных главными распорядителями бюджетных средств годовых отчетов и годовых отчетов главных распорядителей (распорядителей) бюджетных средств, осуществляющих функции и полномочия учредителя в отношении бюджетных и автономных учреждений, созданных муниципальным образованием  и предоставляет ее в Министерство финансов Челябинской области в установленные сроки.</w:t>
      </w:r>
    </w:p>
    <w:p w:rsidR="00BB2F2A" w:rsidRPr="00C92785" w:rsidRDefault="007E1AAA" w:rsidP="009A481B">
      <w:pPr>
        <w:autoSpaceDE w:val="0"/>
        <w:autoSpaceDN w:val="0"/>
        <w:adjustRightInd w:val="0"/>
        <w:jc w:val="both"/>
        <w:rPr>
          <w:sz w:val="28"/>
          <w:szCs w:val="28"/>
        </w:rPr>
      </w:pPr>
      <w:r>
        <w:rPr>
          <w:sz w:val="28"/>
          <w:szCs w:val="28"/>
        </w:rPr>
        <w:t>11</w:t>
      </w:r>
      <w:r w:rsidR="009A481B" w:rsidRPr="00C92785">
        <w:rPr>
          <w:sz w:val="28"/>
          <w:szCs w:val="28"/>
        </w:rPr>
        <w:t>.</w:t>
      </w:r>
      <w:r w:rsidR="00094C09" w:rsidRPr="00C92785">
        <w:rPr>
          <w:sz w:val="28"/>
          <w:szCs w:val="28"/>
        </w:rPr>
        <w:t xml:space="preserve">24. </w:t>
      </w:r>
      <w:r w:rsidR="00BB2F2A" w:rsidRPr="00C92785">
        <w:rPr>
          <w:sz w:val="28"/>
          <w:szCs w:val="28"/>
        </w:rPr>
        <w:t>Главные распорядители (распорядители) на основании представленной распорядителями и получателями отчетности составляют сводную  бюджетную отчетность, которая представляется финансовому управлению администрации Усть-Катавского городского округа в установленные приказом финансового управления сроки.</w:t>
      </w:r>
    </w:p>
    <w:p w:rsidR="00BB2F2A" w:rsidRPr="00C92785" w:rsidRDefault="00094C09" w:rsidP="0009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rPr>
      </w:pPr>
      <w:r w:rsidRPr="00C92785">
        <w:rPr>
          <w:sz w:val="28"/>
          <w:szCs w:val="28"/>
        </w:rPr>
        <w:tab/>
      </w:r>
      <w:r w:rsidR="00BB2F2A" w:rsidRPr="00C92785">
        <w:rPr>
          <w:sz w:val="28"/>
          <w:szCs w:val="28"/>
        </w:rPr>
        <w:t xml:space="preserve">Основание: пункт 10 </w:t>
      </w:r>
      <w:r w:rsidR="00BB2F2A" w:rsidRPr="00C92785">
        <w:rPr>
          <w:color w:val="000000"/>
          <w:sz w:val="28"/>
          <w:szCs w:val="28"/>
        </w:rPr>
        <w:t>Инструкции о порядке составления и представления годовой, квартальной и месячной отчетности</w:t>
      </w:r>
      <w:r w:rsidR="00BB2F2A" w:rsidRPr="00C92785">
        <w:rPr>
          <w:sz w:val="28"/>
          <w:szCs w:val="28"/>
        </w:rPr>
        <w:t xml:space="preserve"> № 191н.</w:t>
      </w:r>
    </w:p>
    <w:p w:rsidR="00BB2F2A" w:rsidRPr="00C92785" w:rsidRDefault="007E1AAA" w:rsidP="009A481B">
      <w:pPr>
        <w:autoSpaceDE w:val="0"/>
        <w:autoSpaceDN w:val="0"/>
        <w:adjustRightInd w:val="0"/>
        <w:jc w:val="both"/>
        <w:rPr>
          <w:sz w:val="28"/>
          <w:szCs w:val="28"/>
        </w:rPr>
      </w:pPr>
      <w:r>
        <w:rPr>
          <w:sz w:val="28"/>
          <w:szCs w:val="28"/>
        </w:rPr>
        <w:t>11</w:t>
      </w:r>
      <w:r w:rsidR="009A481B" w:rsidRPr="00C92785">
        <w:rPr>
          <w:sz w:val="28"/>
          <w:szCs w:val="28"/>
        </w:rPr>
        <w:t>.</w:t>
      </w:r>
      <w:r w:rsidR="00094C09" w:rsidRPr="00C92785">
        <w:rPr>
          <w:sz w:val="28"/>
          <w:szCs w:val="28"/>
        </w:rPr>
        <w:t xml:space="preserve">25. </w:t>
      </w:r>
      <w:r w:rsidR="00BB2F2A" w:rsidRPr="00C92785">
        <w:rPr>
          <w:sz w:val="28"/>
          <w:szCs w:val="28"/>
        </w:rPr>
        <w:t>Бюджетная отчетность представляется в финансовое управление:</w:t>
      </w:r>
    </w:p>
    <w:p w:rsidR="00BB2F2A" w:rsidRPr="00C92785" w:rsidRDefault="00BB2F2A" w:rsidP="00BB2F2A">
      <w:pPr>
        <w:autoSpaceDE w:val="0"/>
        <w:autoSpaceDN w:val="0"/>
        <w:adjustRightInd w:val="0"/>
        <w:ind w:firstLine="720"/>
        <w:jc w:val="both"/>
        <w:rPr>
          <w:sz w:val="28"/>
          <w:szCs w:val="28"/>
        </w:rPr>
      </w:pPr>
      <w:r w:rsidRPr="00C92785">
        <w:rPr>
          <w:sz w:val="28"/>
          <w:szCs w:val="28"/>
        </w:rPr>
        <w:t>- на бумажном носителе в сброшюрованном и пронумерованном виде с оглавлением и сопроводительным письмом - главным бухгалтером или лицом, ответственным за ведение бюджетного учета, формирование, составление и представление отчетности;</w:t>
      </w:r>
    </w:p>
    <w:p w:rsidR="00BB2F2A" w:rsidRPr="00C92785" w:rsidRDefault="00BB2F2A" w:rsidP="00BB2F2A">
      <w:pPr>
        <w:autoSpaceDE w:val="0"/>
        <w:autoSpaceDN w:val="0"/>
        <w:adjustRightInd w:val="0"/>
        <w:ind w:firstLine="720"/>
        <w:jc w:val="both"/>
        <w:rPr>
          <w:sz w:val="28"/>
          <w:szCs w:val="28"/>
        </w:rPr>
      </w:pPr>
      <w:r w:rsidRPr="00C92785">
        <w:rPr>
          <w:sz w:val="28"/>
          <w:szCs w:val="28"/>
        </w:rPr>
        <w:t xml:space="preserve">- в электронном виде в программном комплексе </w:t>
      </w:r>
      <w:r w:rsidR="0037585F" w:rsidRPr="00C92785">
        <w:rPr>
          <w:sz w:val="28"/>
          <w:szCs w:val="28"/>
        </w:rPr>
        <w:t>Свод-Смарт</w:t>
      </w:r>
    </w:p>
    <w:p w:rsidR="00BB2F2A" w:rsidRPr="00C92785" w:rsidRDefault="00BB2F2A" w:rsidP="00BB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40"/>
        <w:jc w:val="both"/>
        <w:rPr>
          <w:sz w:val="28"/>
          <w:szCs w:val="28"/>
        </w:rPr>
      </w:pPr>
      <w:r w:rsidRPr="00C92785">
        <w:rPr>
          <w:sz w:val="28"/>
          <w:szCs w:val="28"/>
        </w:rPr>
        <w:t>Основание:</w:t>
      </w:r>
      <w:r w:rsidR="00ED0642" w:rsidRPr="00C92785">
        <w:rPr>
          <w:sz w:val="28"/>
          <w:szCs w:val="28"/>
        </w:rPr>
        <w:t xml:space="preserve"> </w:t>
      </w:r>
      <w:r w:rsidRPr="00C92785">
        <w:rPr>
          <w:sz w:val="28"/>
          <w:szCs w:val="28"/>
        </w:rPr>
        <w:t xml:space="preserve">пункт 4 </w:t>
      </w:r>
      <w:r w:rsidRPr="00C92785">
        <w:rPr>
          <w:color w:val="000000"/>
          <w:sz w:val="28"/>
          <w:szCs w:val="28"/>
        </w:rPr>
        <w:t>Инструкции о порядке составления и представления годовой, квартальной и месячной отчетности</w:t>
      </w:r>
      <w:r w:rsidRPr="00C92785">
        <w:rPr>
          <w:sz w:val="28"/>
          <w:szCs w:val="28"/>
        </w:rPr>
        <w:t xml:space="preserve"> № 191н.</w:t>
      </w:r>
    </w:p>
    <w:p w:rsidR="00BB2F2A" w:rsidRPr="00C92785" w:rsidRDefault="007E1AAA" w:rsidP="009A481B">
      <w:pPr>
        <w:autoSpaceDE w:val="0"/>
        <w:autoSpaceDN w:val="0"/>
        <w:adjustRightInd w:val="0"/>
        <w:spacing w:before="108" w:after="108"/>
        <w:jc w:val="both"/>
        <w:outlineLvl w:val="0"/>
        <w:rPr>
          <w:sz w:val="28"/>
          <w:szCs w:val="28"/>
        </w:rPr>
      </w:pPr>
      <w:r>
        <w:rPr>
          <w:sz w:val="28"/>
          <w:szCs w:val="28"/>
        </w:rPr>
        <w:t>11</w:t>
      </w:r>
      <w:r w:rsidR="00564F2B">
        <w:rPr>
          <w:sz w:val="28"/>
          <w:szCs w:val="28"/>
        </w:rPr>
        <w:t>.</w:t>
      </w:r>
      <w:r w:rsidR="009A481B" w:rsidRPr="00C92785">
        <w:rPr>
          <w:sz w:val="28"/>
          <w:szCs w:val="28"/>
        </w:rPr>
        <w:t>26</w:t>
      </w:r>
      <w:r w:rsidR="00BB2F2A" w:rsidRPr="00C92785">
        <w:rPr>
          <w:sz w:val="28"/>
          <w:szCs w:val="28"/>
        </w:rPr>
        <w:t>.</w:t>
      </w:r>
      <w:r w:rsidR="00564F2B">
        <w:rPr>
          <w:sz w:val="28"/>
          <w:szCs w:val="28"/>
        </w:rPr>
        <w:t xml:space="preserve"> </w:t>
      </w:r>
      <w:r w:rsidR="00BB2F2A" w:rsidRPr="00C92785">
        <w:rPr>
          <w:sz w:val="28"/>
          <w:szCs w:val="28"/>
        </w:rPr>
        <w:t>Учет средств, поступающих во временное распоряжение бюджетных учреждений.</w:t>
      </w:r>
    </w:p>
    <w:p w:rsidR="00BB2F2A" w:rsidRPr="00C92785" w:rsidRDefault="00347FD4" w:rsidP="00BB2F2A">
      <w:pPr>
        <w:ind w:firstLine="720"/>
        <w:jc w:val="both"/>
        <w:rPr>
          <w:sz w:val="28"/>
          <w:szCs w:val="28"/>
        </w:rPr>
      </w:pPr>
      <w:hyperlink r:id="rId186" w:history="1">
        <w:r w:rsidR="00BB2F2A" w:rsidRPr="00C92785">
          <w:rPr>
            <w:sz w:val="28"/>
            <w:szCs w:val="28"/>
          </w:rPr>
          <w:t>Инструкция</w:t>
        </w:r>
      </w:hyperlink>
      <w:r w:rsidR="00BB2F2A" w:rsidRPr="00C92785">
        <w:rPr>
          <w:sz w:val="28"/>
          <w:szCs w:val="28"/>
        </w:rPr>
        <w:t xml:space="preserve"> № 157н трактует понятие "средства, поступающие во временное распоряжение" как денежные средства, которые учреждения не могут использовать в своих целях, так как при наступлении определенных условий они должны быть возвращены их владельцу или направлены по назначению.</w:t>
      </w:r>
    </w:p>
    <w:p w:rsidR="001925DB" w:rsidRDefault="001925DB" w:rsidP="001925DB">
      <w:pPr>
        <w:ind w:firstLine="720"/>
        <w:jc w:val="both"/>
        <w:rPr>
          <w:sz w:val="28"/>
          <w:szCs w:val="28"/>
        </w:rPr>
      </w:pPr>
      <w:r>
        <w:rPr>
          <w:sz w:val="28"/>
          <w:szCs w:val="28"/>
        </w:rPr>
        <w:t>Основанием для осуществления операций со средствами, поступающими во временное распоряжение учреждений, являются законодательные, нормативные правовые акты РФ, субъектов РФ, муниципальных образований. Основные документы и цели использования счета в финансовом управлении представлены в таблице:</w:t>
      </w:r>
    </w:p>
    <w:tbl>
      <w:tblPr>
        <w:tblW w:w="103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52"/>
        <w:gridCol w:w="5468"/>
      </w:tblGrid>
      <w:tr w:rsidR="001925DB" w:rsidTr="001925DB">
        <w:tc>
          <w:tcPr>
            <w:tcW w:w="4849" w:type="dxa"/>
            <w:tcBorders>
              <w:top w:val="single" w:sz="4" w:space="0" w:color="auto"/>
              <w:left w:val="single" w:sz="4" w:space="0" w:color="auto"/>
              <w:bottom w:val="single" w:sz="4" w:space="0" w:color="auto"/>
              <w:right w:val="nil"/>
            </w:tcBorders>
            <w:hideMark/>
          </w:tcPr>
          <w:p w:rsidR="001925DB" w:rsidRDefault="001925DB">
            <w:pPr>
              <w:autoSpaceDE w:val="0"/>
              <w:autoSpaceDN w:val="0"/>
              <w:adjustRightInd w:val="0"/>
              <w:jc w:val="both"/>
              <w:rPr>
                <w:sz w:val="28"/>
                <w:szCs w:val="28"/>
              </w:rPr>
            </w:pPr>
            <w:r>
              <w:rPr>
                <w:sz w:val="28"/>
                <w:szCs w:val="28"/>
              </w:rPr>
              <w:t>Нормативно-правовой акт</w:t>
            </w:r>
          </w:p>
        </w:tc>
        <w:tc>
          <w:tcPr>
            <w:tcW w:w="5465" w:type="dxa"/>
            <w:tcBorders>
              <w:top w:val="single" w:sz="4" w:space="0" w:color="auto"/>
              <w:left w:val="single" w:sz="4" w:space="0" w:color="auto"/>
              <w:bottom w:val="single" w:sz="4" w:space="0" w:color="auto"/>
              <w:right w:val="single" w:sz="4" w:space="0" w:color="auto"/>
            </w:tcBorders>
            <w:hideMark/>
          </w:tcPr>
          <w:p w:rsidR="001925DB" w:rsidRDefault="001925DB">
            <w:pPr>
              <w:autoSpaceDE w:val="0"/>
              <w:autoSpaceDN w:val="0"/>
              <w:adjustRightInd w:val="0"/>
              <w:jc w:val="both"/>
              <w:rPr>
                <w:sz w:val="28"/>
                <w:szCs w:val="28"/>
              </w:rPr>
            </w:pPr>
            <w:r>
              <w:rPr>
                <w:sz w:val="28"/>
                <w:szCs w:val="28"/>
              </w:rPr>
              <w:t>Средства, поступающие во временное распоряжение</w:t>
            </w:r>
          </w:p>
        </w:tc>
      </w:tr>
      <w:tr w:rsidR="001925DB" w:rsidTr="001925DB">
        <w:tc>
          <w:tcPr>
            <w:tcW w:w="4849" w:type="dxa"/>
            <w:tcBorders>
              <w:top w:val="single" w:sz="4" w:space="0" w:color="auto"/>
              <w:left w:val="single" w:sz="4" w:space="0" w:color="auto"/>
              <w:bottom w:val="single" w:sz="4" w:space="0" w:color="auto"/>
              <w:right w:val="nil"/>
            </w:tcBorders>
            <w:hideMark/>
          </w:tcPr>
          <w:p w:rsidR="001925DB" w:rsidRDefault="001925DB">
            <w:pPr>
              <w:autoSpaceDE w:val="0"/>
              <w:autoSpaceDN w:val="0"/>
              <w:adjustRightInd w:val="0"/>
              <w:jc w:val="both"/>
              <w:rPr>
                <w:sz w:val="28"/>
                <w:szCs w:val="28"/>
              </w:rPr>
            </w:pPr>
            <w:r>
              <w:rPr>
                <w:sz w:val="28"/>
                <w:szCs w:val="28"/>
              </w:rPr>
              <w:t xml:space="preserve">Федеральный закон от 5 апреля </w:t>
            </w:r>
            <w:smartTag w:uri="urn:schemas-microsoft-com:office:smarttags" w:element="metricconverter">
              <w:smartTagPr>
                <w:attr w:name="ProductID" w:val="2013 г"/>
              </w:smartTagPr>
              <w:r>
                <w:rPr>
                  <w:sz w:val="28"/>
                  <w:szCs w:val="28"/>
                </w:rPr>
                <w:t>2013 г</w:t>
              </w:r>
            </w:smartTag>
            <w:r>
              <w:rPr>
                <w:sz w:val="28"/>
                <w:szCs w:val="28"/>
              </w:rPr>
              <w:t>. №44-ФЗ «О контрактной системе в сфере закупок товаров, работ, услуг для обеспечения государственных и муниципальных нужд» (далее - Федеральный закон N 44-ФЗ)</w:t>
            </w:r>
          </w:p>
        </w:tc>
        <w:tc>
          <w:tcPr>
            <w:tcW w:w="5465" w:type="dxa"/>
            <w:tcBorders>
              <w:top w:val="single" w:sz="4" w:space="0" w:color="auto"/>
              <w:left w:val="single" w:sz="4" w:space="0" w:color="auto"/>
              <w:bottom w:val="single" w:sz="4" w:space="0" w:color="auto"/>
              <w:right w:val="single" w:sz="4" w:space="0" w:color="auto"/>
            </w:tcBorders>
            <w:hideMark/>
          </w:tcPr>
          <w:p w:rsidR="001925DB" w:rsidRDefault="001925DB">
            <w:pPr>
              <w:autoSpaceDE w:val="0"/>
              <w:autoSpaceDN w:val="0"/>
              <w:adjustRightInd w:val="0"/>
              <w:jc w:val="both"/>
              <w:rPr>
                <w:sz w:val="28"/>
                <w:szCs w:val="28"/>
              </w:rPr>
            </w:pPr>
            <w:r>
              <w:rPr>
                <w:sz w:val="28"/>
                <w:szCs w:val="28"/>
              </w:rPr>
              <w:t>Денежные средства, вносимые в качестве обеспечения заявки на участие в конкурсе или аукционе участником размещения заказа; денежные средства, вносимые в качестве обеспечения исполнения государственного контракта</w:t>
            </w:r>
          </w:p>
        </w:tc>
      </w:tr>
    </w:tbl>
    <w:p w:rsidR="001925DB" w:rsidRDefault="001925DB" w:rsidP="001925DB">
      <w:pPr>
        <w:ind w:firstLine="720"/>
        <w:jc w:val="both"/>
        <w:rPr>
          <w:sz w:val="28"/>
          <w:szCs w:val="28"/>
        </w:rPr>
      </w:pPr>
      <w:r>
        <w:rPr>
          <w:sz w:val="28"/>
          <w:szCs w:val="28"/>
        </w:rPr>
        <w:t>Операции со средствами, поступающими во временное распоряжение, осуществляются на лицевых счетах, открытых в муниципальном казначействе финансового управления.</w:t>
      </w:r>
    </w:p>
    <w:p w:rsidR="001925DB" w:rsidRDefault="001925DB" w:rsidP="001925DB">
      <w:pPr>
        <w:ind w:firstLine="720"/>
        <w:jc w:val="both"/>
        <w:rPr>
          <w:sz w:val="28"/>
          <w:szCs w:val="28"/>
        </w:rPr>
      </w:pPr>
    </w:p>
    <w:p w:rsidR="001925DB" w:rsidRDefault="001925DB" w:rsidP="001925DB">
      <w:pPr>
        <w:ind w:firstLine="720"/>
        <w:jc w:val="both"/>
        <w:rPr>
          <w:sz w:val="28"/>
          <w:szCs w:val="28"/>
        </w:rPr>
      </w:pPr>
      <w:r>
        <w:rPr>
          <w:sz w:val="28"/>
          <w:szCs w:val="28"/>
        </w:rPr>
        <w:t xml:space="preserve">Основание: </w:t>
      </w:r>
      <w:hyperlink r:id="rId187" w:history="1">
        <w:r>
          <w:rPr>
            <w:rStyle w:val="a7"/>
            <w:sz w:val="28"/>
            <w:szCs w:val="28"/>
          </w:rPr>
          <w:t>пункт 1 статьи 30</w:t>
        </w:r>
      </w:hyperlink>
      <w:r>
        <w:rPr>
          <w:sz w:val="28"/>
          <w:szCs w:val="28"/>
        </w:rPr>
        <w:t xml:space="preserve"> Федерального закона N 83-ФЗ.</w:t>
      </w:r>
    </w:p>
    <w:p w:rsidR="001925DB" w:rsidRPr="00C92785" w:rsidRDefault="001925DB" w:rsidP="00094C09">
      <w:pPr>
        <w:ind w:firstLine="720"/>
        <w:jc w:val="both"/>
        <w:rPr>
          <w:sz w:val="28"/>
          <w:szCs w:val="28"/>
        </w:rPr>
      </w:pPr>
    </w:p>
    <w:p w:rsidR="00BA2D47" w:rsidRPr="00C92785" w:rsidRDefault="006A0CFD" w:rsidP="00BA2D47">
      <w:pPr>
        <w:widowControl w:val="0"/>
        <w:autoSpaceDE w:val="0"/>
        <w:autoSpaceDN w:val="0"/>
        <w:adjustRightInd w:val="0"/>
        <w:spacing w:line="276" w:lineRule="auto"/>
        <w:ind w:firstLine="540"/>
        <w:jc w:val="center"/>
        <w:rPr>
          <w:b/>
          <w:sz w:val="28"/>
          <w:szCs w:val="28"/>
        </w:rPr>
      </w:pPr>
      <w:r>
        <w:rPr>
          <w:b/>
          <w:sz w:val="28"/>
          <w:szCs w:val="28"/>
        </w:rPr>
        <w:t>1</w:t>
      </w:r>
      <w:r w:rsidR="00C86284">
        <w:rPr>
          <w:b/>
          <w:sz w:val="28"/>
          <w:szCs w:val="28"/>
        </w:rPr>
        <w:t>2</w:t>
      </w:r>
      <w:r w:rsidR="009A481B" w:rsidRPr="00C92785">
        <w:rPr>
          <w:b/>
          <w:sz w:val="28"/>
          <w:szCs w:val="28"/>
        </w:rPr>
        <w:t>.</w:t>
      </w:r>
      <w:r w:rsidR="00BA2D47" w:rsidRPr="00C92785">
        <w:rPr>
          <w:b/>
          <w:sz w:val="28"/>
          <w:szCs w:val="28"/>
        </w:rPr>
        <w:t xml:space="preserve"> Хранение документов</w:t>
      </w:r>
    </w:p>
    <w:p w:rsidR="00BA2D47" w:rsidRPr="00C92785" w:rsidRDefault="00BA2D47" w:rsidP="00BA2D47">
      <w:pPr>
        <w:widowControl w:val="0"/>
        <w:autoSpaceDE w:val="0"/>
        <w:autoSpaceDN w:val="0"/>
        <w:adjustRightInd w:val="0"/>
        <w:spacing w:line="276" w:lineRule="auto"/>
        <w:ind w:firstLine="540"/>
        <w:jc w:val="center"/>
        <w:rPr>
          <w:sz w:val="28"/>
          <w:szCs w:val="28"/>
        </w:rPr>
      </w:pPr>
    </w:p>
    <w:p w:rsidR="00BA2D47" w:rsidRPr="00C92785" w:rsidRDefault="006A0CFD" w:rsidP="009A481B">
      <w:pPr>
        <w:widowControl w:val="0"/>
        <w:autoSpaceDE w:val="0"/>
        <w:autoSpaceDN w:val="0"/>
        <w:adjustRightInd w:val="0"/>
        <w:spacing w:line="276" w:lineRule="auto"/>
        <w:jc w:val="both"/>
        <w:rPr>
          <w:sz w:val="28"/>
          <w:szCs w:val="28"/>
        </w:rPr>
      </w:pPr>
      <w:r>
        <w:rPr>
          <w:sz w:val="28"/>
          <w:szCs w:val="28"/>
        </w:rPr>
        <w:t>1</w:t>
      </w:r>
      <w:r w:rsidR="00C86284">
        <w:rPr>
          <w:sz w:val="28"/>
          <w:szCs w:val="28"/>
        </w:rPr>
        <w:t>2</w:t>
      </w:r>
      <w:r w:rsidR="009A481B" w:rsidRPr="00C92785">
        <w:rPr>
          <w:sz w:val="28"/>
          <w:szCs w:val="28"/>
        </w:rPr>
        <w:t>.</w:t>
      </w:r>
      <w:r w:rsidR="00BA2D47" w:rsidRPr="00C92785">
        <w:rPr>
          <w:sz w:val="28"/>
          <w:szCs w:val="28"/>
        </w:rPr>
        <w:t>1. Хранение первичных учетных документов, регистров бухгалтерского учета и отчетности, как на бумажных носителях, так и на машинных носителях информации обеспечивается в соответствии с правилами организации государственного архивного дела, утвержденными Приказом № 558, но не менее 5 лет.</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Документы по расчетам с Пенсионным фондом хранятся не менее 6 лет.</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Документы со сроком хранения 75 лет (лицевые счета сотрудников) хранятся в специальном несгораемом шкафу.</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Срок хранения документа исчисляется с 1 января года, следующего за годом, в котором документ был оформлен.</w:t>
      </w:r>
    </w:p>
    <w:p w:rsidR="00BA2D47" w:rsidRPr="00C92785" w:rsidRDefault="006A0CFD" w:rsidP="009A481B">
      <w:pPr>
        <w:widowControl w:val="0"/>
        <w:autoSpaceDE w:val="0"/>
        <w:autoSpaceDN w:val="0"/>
        <w:adjustRightInd w:val="0"/>
        <w:spacing w:line="276" w:lineRule="auto"/>
        <w:jc w:val="both"/>
        <w:rPr>
          <w:sz w:val="28"/>
          <w:szCs w:val="28"/>
        </w:rPr>
      </w:pPr>
      <w:r>
        <w:rPr>
          <w:sz w:val="28"/>
          <w:szCs w:val="28"/>
        </w:rPr>
        <w:t>1</w:t>
      </w:r>
      <w:r w:rsidR="00C86284">
        <w:rPr>
          <w:sz w:val="28"/>
          <w:szCs w:val="28"/>
        </w:rPr>
        <w:t>2</w:t>
      </w:r>
      <w:r w:rsidR="00BA2D47" w:rsidRPr="00C92785">
        <w:rPr>
          <w:sz w:val="28"/>
          <w:szCs w:val="28"/>
        </w:rPr>
        <w:t xml:space="preserve">.2. Все документы, имеющие отношение к бухгалтерскому и налоговому учету, формируются в дела с учетом сроков хранения документов согласно номенклатуре дел, являющейся составной частью общей номенклатуры дел </w:t>
      </w:r>
      <w:r w:rsidR="00BA2D47" w:rsidRPr="00C92785">
        <w:rPr>
          <w:sz w:val="28"/>
          <w:szCs w:val="28"/>
          <w:lang w:val="en-US"/>
        </w:rPr>
        <w:t>AE</w:t>
      </w:r>
      <w:r w:rsidR="00BA2D47" w:rsidRPr="00C92785">
        <w:rPr>
          <w:sz w:val="28"/>
          <w:szCs w:val="28"/>
        </w:rPr>
        <w:t xml:space="preserve">. </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Дела со сроком постоянного хранения в установленном порядке сдаются в</w:t>
      </w:r>
      <w:r w:rsidR="006B72A1">
        <w:rPr>
          <w:sz w:val="28"/>
          <w:szCs w:val="28"/>
        </w:rPr>
        <w:t xml:space="preserve"> А</w:t>
      </w:r>
      <w:r w:rsidRPr="00C92785">
        <w:rPr>
          <w:sz w:val="28"/>
          <w:szCs w:val="28"/>
        </w:rPr>
        <w:t>рхив</w:t>
      </w:r>
      <w:r w:rsidR="006B72A1">
        <w:rPr>
          <w:sz w:val="28"/>
          <w:szCs w:val="28"/>
        </w:rPr>
        <w:t>ный отдел администрации УКГО</w:t>
      </w:r>
      <w:r w:rsidRPr="00C92785">
        <w:rPr>
          <w:sz w:val="28"/>
          <w:szCs w:val="28"/>
        </w:rPr>
        <w:t>.</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 xml:space="preserve">На документы, подлежащие уничтожению в установленном порядке, составляется Акт уничтожения. </w:t>
      </w:r>
    </w:p>
    <w:p w:rsidR="00BA2D47" w:rsidRDefault="006A0CFD" w:rsidP="009A481B">
      <w:pPr>
        <w:widowControl w:val="0"/>
        <w:autoSpaceDE w:val="0"/>
        <w:autoSpaceDN w:val="0"/>
        <w:adjustRightInd w:val="0"/>
        <w:spacing w:line="276" w:lineRule="auto"/>
        <w:jc w:val="both"/>
        <w:rPr>
          <w:sz w:val="28"/>
          <w:szCs w:val="28"/>
        </w:rPr>
      </w:pPr>
      <w:r>
        <w:rPr>
          <w:sz w:val="28"/>
          <w:szCs w:val="28"/>
        </w:rPr>
        <w:t>1</w:t>
      </w:r>
      <w:r w:rsidR="00C86284">
        <w:rPr>
          <w:sz w:val="28"/>
          <w:szCs w:val="28"/>
        </w:rPr>
        <w:t>2</w:t>
      </w:r>
      <w:r w:rsidR="009A481B" w:rsidRPr="00C92785">
        <w:rPr>
          <w:sz w:val="28"/>
          <w:szCs w:val="28"/>
        </w:rPr>
        <w:t>.</w:t>
      </w:r>
      <w:r w:rsidR="00BA2D47" w:rsidRPr="00C92785">
        <w:rPr>
          <w:sz w:val="28"/>
          <w:szCs w:val="28"/>
        </w:rPr>
        <w:t>3. Программы машинной обработки данных (ПП) хранятся не менее пяти лет после года, в котором они использовались для составления бухгалтерской отчетности в последний раз.</w:t>
      </w:r>
    </w:p>
    <w:p w:rsidR="001925DB" w:rsidRPr="00C92785" w:rsidRDefault="001925DB" w:rsidP="009A481B">
      <w:pPr>
        <w:widowControl w:val="0"/>
        <w:autoSpaceDE w:val="0"/>
        <w:autoSpaceDN w:val="0"/>
        <w:adjustRightInd w:val="0"/>
        <w:spacing w:line="276" w:lineRule="auto"/>
        <w:jc w:val="both"/>
        <w:rPr>
          <w:sz w:val="28"/>
          <w:szCs w:val="28"/>
        </w:rPr>
      </w:pPr>
    </w:p>
    <w:p w:rsidR="00BB2F2A" w:rsidRPr="00C92785" w:rsidRDefault="006A0CFD"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b/>
          <w:bCs/>
          <w:sz w:val="28"/>
          <w:szCs w:val="28"/>
        </w:rPr>
        <w:t>1</w:t>
      </w:r>
      <w:r w:rsidR="00C86284">
        <w:rPr>
          <w:b/>
          <w:bCs/>
          <w:sz w:val="28"/>
          <w:szCs w:val="28"/>
        </w:rPr>
        <w:t>3</w:t>
      </w:r>
      <w:r w:rsidR="009A481B" w:rsidRPr="00C92785">
        <w:rPr>
          <w:b/>
          <w:bCs/>
          <w:sz w:val="28"/>
          <w:szCs w:val="28"/>
        </w:rPr>
        <w:t xml:space="preserve">. </w:t>
      </w:r>
      <w:r w:rsidR="00BB2F2A" w:rsidRPr="00C92785">
        <w:rPr>
          <w:b/>
          <w:bCs/>
          <w:sz w:val="28"/>
          <w:szCs w:val="28"/>
        </w:rPr>
        <w:t>Заключительные положения</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F415B6" w:rsidRPr="00C92785" w:rsidRDefault="00BB2F2A" w:rsidP="009A481B">
      <w:pPr>
        <w:autoSpaceDE w:val="0"/>
        <w:autoSpaceDN w:val="0"/>
        <w:adjustRightInd w:val="0"/>
        <w:ind w:firstLine="720"/>
        <w:jc w:val="both"/>
        <w:rPr>
          <w:sz w:val="28"/>
          <w:szCs w:val="28"/>
        </w:rPr>
      </w:pPr>
      <w:r w:rsidRPr="00C92785">
        <w:rPr>
          <w:sz w:val="28"/>
          <w:szCs w:val="28"/>
        </w:rPr>
        <w:t xml:space="preserve">Изменения в </w:t>
      </w:r>
      <w:r w:rsidR="00F415B6" w:rsidRPr="00C92785">
        <w:rPr>
          <w:sz w:val="28"/>
          <w:szCs w:val="28"/>
        </w:rPr>
        <w:t>настоящее Положение</w:t>
      </w:r>
      <w:r w:rsidR="00C6635D" w:rsidRPr="00C92785">
        <w:rPr>
          <w:sz w:val="28"/>
          <w:szCs w:val="28"/>
        </w:rPr>
        <w:t xml:space="preserve"> </w:t>
      </w:r>
      <w:r w:rsidR="00F415B6" w:rsidRPr="00C92785">
        <w:rPr>
          <w:sz w:val="28"/>
          <w:szCs w:val="28"/>
        </w:rPr>
        <w:t>может производиться при следующих условиях:</w:t>
      </w:r>
    </w:p>
    <w:p w:rsidR="00F415B6" w:rsidRPr="00C92785" w:rsidRDefault="00F415B6" w:rsidP="00F415B6">
      <w:pPr>
        <w:autoSpaceDE w:val="0"/>
        <w:autoSpaceDN w:val="0"/>
        <w:adjustRightInd w:val="0"/>
        <w:ind w:firstLine="720"/>
        <w:jc w:val="both"/>
        <w:rPr>
          <w:sz w:val="28"/>
          <w:szCs w:val="28"/>
        </w:rPr>
      </w:pPr>
      <w:bookmarkStart w:id="15" w:name="sub_8061"/>
      <w:r w:rsidRPr="00C92785">
        <w:rPr>
          <w:sz w:val="28"/>
          <w:szCs w:val="28"/>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F415B6" w:rsidRPr="00C92785" w:rsidRDefault="00F415B6" w:rsidP="00F415B6">
      <w:pPr>
        <w:autoSpaceDE w:val="0"/>
        <w:autoSpaceDN w:val="0"/>
        <w:adjustRightInd w:val="0"/>
        <w:ind w:firstLine="720"/>
        <w:jc w:val="both"/>
        <w:rPr>
          <w:sz w:val="28"/>
          <w:szCs w:val="28"/>
        </w:rPr>
      </w:pPr>
      <w:bookmarkStart w:id="16" w:name="sub_8062"/>
      <w:bookmarkEnd w:id="15"/>
      <w:r w:rsidRPr="00C92785">
        <w:rPr>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bookmarkEnd w:id="16"/>
    <w:p w:rsidR="00F415B6" w:rsidRPr="00C92785" w:rsidRDefault="00F415B6" w:rsidP="00F415B6">
      <w:pPr>
        <w:autoSpaceDE w:val="0"/>
        <w:autoSpaceDN w:val="0"/>
        <w:adjustRightInd w:val="0"/>
        <w:ind w:firstLine="720"/>
        <w:jc w:val="both"/>
        <w:rPr>
          <w:sz w:val="28"/>
          <w:szCs w:val="28"/>
        </w:rPr>
      </w:pPr>
      <w:r w:rsidRPr="00C92785">
        <w:rPr>
          <w:sz w:val="28"/>
          <w:szCs w:val="28"/>
        </w:rPr>
        <w:t>3) существенном изменении условий деятельности ФУ.</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xml:space="preserve">Основание: статья 8 Закона от 6 декабря </w:t>
      </w:r>
      <w:smartTag w:uri="urn:schemas-microsoft-com:office:smarttags" w:element="metricconverter">
        <w:smartTagPr>
          <w:attr w:name="ProductID" w:val="2011 г"/>
        </w:smartTagPr>
        <w:r w:rsidRPr="00C92785">
          <w:rPr>
            <w:sz w:val="28"/>
            <w:szCs w:val="28"/>
          </w:rPr>
          <w:t>2011 г</w:t>
        </w:r>
      </w:smartTag>
      <w:r w:rsidRPr="00C92785">
        <w:rPr>
          <w:sz w:val="28"/>
          <w:szCs w:val="28"/>
        </w:rPr>
        <w:t xml:space="preserve">. № 402-ФЗ. </w:t>
      </w:r>
    </w:p>
    <w:p w:rsidR="00F415B6" w:rsidRPr="00C92785" w:rsidRDefault="00F415B6"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B934EB" w:rsidRPr="00C92785" w:rsidRDefault="00B934EB"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22387B" w:rsidRPr="00C92785" w:rsidRDefault="00F415B6" w:rsidP="00F415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napToGrid w:val="0"/>
          <w:sz w:val="28"/>
          <w:szCs w:val="28"/>
        </w:rPr>
      </w:pPr>
      <w:r w:rsidRPr="00C92785">
        <w:rPr>
          <w:sz w:val="28"/>
          <w:szCs w:val="28"/>
        </w:rPr>
        <w:t xml:space="preserve">Начальник </w:t>
      </w:r>
      <w:r w:rsidR="004B7C88" w:rsidRPr="00C92785">
        <w:rPr>
          <w:sz w:val="28"/>
          <w:szCs w:val="28"/>
        </w:rPr>
        <w:t xml:space="preserve">ОБУиО </w:t>
      </w:r>
      <w:r w:rsidRPr="00C92785">
        <w:rPr>
          <w:sz w:val="28"/>
          <w:szCs w:val="28"/>
        </w:rPr>
        <w:t xml:space="preserve">финансового </w:t>
      </w:r>
      <w:r w:rsidR="00D94870" w:rsidRPr="00C92785">
        <w:rPr>
          <w:snapToGrid w:val="0"/>
          <w:sz w:val="28"/>
          <w:szCs w:val="28"/>
        </w:rPr>
        <w:t>управления</w:t>
      </w:r>
    </w:p>
    <w:p w:rsidR="00715137" w:rsidRPr="00C92785" w:rsidRDefault="0022387B" w:rsidP="00F415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napToGrid w:val="0"/>
          <w:sz w:val="28"/>
          <w:szCs w:val="28"/>
        </w:rPr>
      </w:pPr>
      <w:r w:rsidRPr="00C92785">
        <w:rPr>
          <w:snapToGrid w:val="0"/>
          <w:sz w:val="28"/>
          <w:szCs w:val="28"/>
        </w:rPr>
        <w:t xml:space="preserve">администрации </w:t>
      </w:r>
      <w:r w:rsidR="00D94870" w:rsidRPr="00C92785">
        <w:rPr>
          <w:snapToGrid w:val="0"/>
          <w:sz w:val="28"/>
          <w:szCs w:val="28"/>
        </w:rPr>
        <w:t>У</w:t>
      </w:r>
      <w:r w:rsidR="004B7C88" w:rsidRPr="00C92785">
        <w:rPr>
          <w:snapToGrid w:val="0"/>
          <w:sz w:val="28"/>
          <w:szCs w:val="28"/>
        </w:rPr>
        <w:t>КГО</w:t>
      </w:r>
      <w:r w:rsidR="00A37FE4" w:rsidRPr="00C92785">
        <w:rPr>
          <w:snapToGrid w:val="0"/>
          <w:sz w:val="28"/>
          <w:szCs w:val="28"/>
        </w:rPr>
        <w:t>:</w:t>
      </w:r>
      <w:r w:rsidR="00A37FE4" w:rsidRPr="00C92785">
        <w:rPr>
          <w:snapToGrid w:val="0"/>
          <w:sz w:val="28"/>
          <w:szCs w:val="28"/>
        </w:rPr>
        <w:tab/>
      </w:r>
      <w:r w:rsidR="004B7C88" w:rsidRPr="00C92785">
        <w:rPr>
          <w:snapToGrid w:val="0"/>
          <w:sz w:val="28"/>
          <w:szCs w:val="28"/>
        </w:rPr>
        <w:tab/>
      </w:r>
      <w:r w:rsidR="004B7C88" w:rsidRPr="00C92785">
        <w:rPr>
          <w:snapToGrid w:val="0"/>
          <w:sz w:val="28"/>
          <w:szCs w:val="28"/>
        </w:rPr>
        <w:tab/>
      </w:r>
      <w:r w:rsidR="004B7C88" w:rsidRPr="00C92785">
        <w:rPr>
          <w:snapToGrid w:val="0"/>
          <w:sz w:val="28"/>
          <w:szCs w:val="28"/>
        </w:rPr>
        <w:tab/>
      </w:r>
      <w:r w:rsidR="004B7C88" w:rsidRPr="00C92785">
        <w:rPr>
          <w:snapToGrid w:val="0"/>
          <w:sz w:val="28"/>
          <w:szCs w:val="28"/>
        </w:rPr>
        <w:tab/>
        <w:t>Болышева Т.Н.</w:t>
      </w:r>
    </w:p>
    <w:sectPr w:rsidR="00715137" w:rsidRPr="00C92785" w:rsidSect="006D412D">
      <w:pgSz w:w="11904" w:h="16830"/>
      <w:pgMar w:top="624" w:right="851" w:bottom="567" w:left="1134" w:header="1077" w:footer="107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18" w:rsidRDefault="00070318" w:rsidP="003C2E8B">
      <w:r>
        <w:separator/>
      </w:r>
    </w:p>
  </w:endnote>
  <w:endnote w:type="continuationSeparator" w:id="0">
    <w:p w:rsidR="00070318" w:rsidRDefault="00070318" w:rsidP="003C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18" w:rsidRDefault="00070318" w:rsidP="003C2E8B">
      <w:r>
        <w:separator/>
      </w:r>
    </w:p>
  </w:footnote>
  <w:footnote w:type="continuationSeparator" w:id="0">
    <w:p w:rsidR="00070318" w:rsidRDefault="00070318" w:rsidP="003C2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9CA"/>
    <w:multiLevelType w:val="multilevel"/>
    <w:tmpl w:val="7C9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6AE5"/>
    <w:multiLevelType w:val="multilevel"/>
    <w:tmpl w:val="3FAAC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2117E"/>
    <w:multiLevelType w:val="multilevel"/>
    <w:tmpl w:val="934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2F7F"/>
    <w:multiLevelType w:val="multilevel"/>
    <w:tmpl w:val="9EEA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35FC6"/>
    <w:multiLevelType w:val="hybridMultilevel"/>
    <w:tmpl w:val="5EC88E7E"/>
    <w:lvl w:ilvl="0" w:tplc="AE98A556">
      <w:start w:val="3"/>
      <w:numFmt w:val="bullet"/>
      <w:lvlText w:val="-"/>
      <w:lvlJc w:val="left"/>
      <w:pPr>
        <w:ind w:left="720" w:hanging="360"/>
      </w:pPr>
      <w:rPr>
        <w:rFonts w:ascii="Arial" w:eastAsia="Times New Roman" w:hAnsi="Arial" w:cs="Arial"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B7B30"/>
    <w:multiLevelType w:val="multilevel"/>
    <w:tmpl w:val="49E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D1D70"/>
    <w:multiLevelType w:val="singleLevel"/>
    <w:tmpl w:val="0BC28C6C"/>
    <w:lvl w:ilvl="0">
      <w:start w:val="12"/>
      <w:numFmt w:val="decimal"/>
      <w:lvlText w:val="%1."/>
      <w:lvlJc w:val="left"/>
      <w:pPr>
        <w:tabs>
          <w:tab w:val="num" w:pos="1044"/>
        </w:tabs>
        <w:ind w:left="1044" w:hanging="564"/>
      </w:pPr>
      <w:rPr>
        <w:rFonts w:hint="default"/>
      </w:rPr>
    </w:lvl>
  </w:abstractNum>
  <w:abstractNum w:abstractNumId="7" w15:restartNumberingAfterBreak="0">
    <w:nsid w:val="2217040B"/>
    <w:multiLevelType w:val="singleLevel"/>
    <w:tmpl w:val="A5BEF65E"/>
    <w:lvl w:ilvl="0">
      <w:start w:val="1"/>
      <w:numFmt w:val="decimal"/>
      <w:lvlText w:val="%1."/>
      <w:lvlJc w:val="left"/>
      <w:pPr>
        <w:tabs>
          <w:tab w:val="num" w:pos="924"/>
        </w:tabs>
        <w:ind w:left="924" w:hanging="360"/>
      </w:pPr>
      <w:rPr>
        <w:rFonts w:hint="default"/>
      </w:rPr>
    </w:lvl>
  </w:abstractNum>
  <w:abstractNum w:abstractNumId="8" w15:restartNumberingAfterBreak="0">
    <w:nsid w:val="245D4AF6"/>
    <w:multiLevelType w:val="multilevel"/>
    <w:tmpl w:val="8A52D96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007C5E"/>
    <w:multiLevelType w:val="hybridMultilevel"/>
    <w:tmpl w:val="999C74B0"/>
    <w:lvl w:ilvl="0" w:tplc="67E436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B6FB5"/>
    <w:multiLevelType w:val="multilevel"/>
    <w:tmpl w:val="824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B3F60"/>
    <w:multiLevelType w:val="multilevel"/>
    <w:tmpl w:val="EE9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71483"/>
    <w:multiLevelType w:val="multilevel"/>
    <w:tmpl w:val="81FC29F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440" w:hanging="108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800" w:hanging="1440"/>
      </w:pPr>
      <w:rPr>
        <w:rFonts w:hint="default"/>
        <w:color w:val="222222"/>
      </w:rPr>
    </w:lvl>
    <w:lvl w:ilvl="6">
      <w:start w:val="1"/>
      <w:numFmt w:val="decimal"/>
      <w:isLgl/>
      <w:lvlText w:val="%1.%2.%3.%4.%5.%6.%7."/>
      <w:lvlJc w:val="left"/>
      <w:pPr>
        <w:ind w:left="2160" w:hanging="1800"/>
      </w:pPr>
      <w:rPr>
        <w:rFonts w:hint="default"/>
        <w:color w:val="222222"/>
      </w:rPr>
    </w:lvl>
    <w:lvl w:ilvl="7">
      <w:start w:val="1"/>
      <w:numFmt w:val="decimal"/>
      <w:isLgl/>
      <w:lvlText w:val="%1.%2.%3.%4.%5.%6.%7.%8."/>
      <w:lvlJc w:val="left"/>
      <w:pPr>
        <w:ind w:left="2160" w:hanging="1800"/>
      </w:pPr>
      <w:rPr>
        <w:rFonts w:hint="default"/>
        <w:color w:val="222222"/>
      </w:rPr>
    </w:lvl>
    <w:lvl w:ilvl="8">
      <w:start w:val="1"/>
      <w:numFmt w:val="decimal"/>
      <w:isLgl/>
      <w:lvlText w:val="%1.%2.%3.%4.%5.%6.%7.%8.%9."/>
      <w:lvlJc w:val="left"/>
      <w:pPr>
        <w:ind w:left="2520" w:hanging="2160"/>
      </w:pPr>
      <w:rPr>
        <w:rFonts w:hint="default"/>
        <w:color w:val="222222"/>
      </w:rPr>
    </w:lvl>
  </w:abstractNum>
  <w:abstractNum w:abstractNumId="13" w15:restartNumberingAfterBreak="0">
    <w:nsid w:val="3C5C4E59"/>
    <w:multiLevelType w:val="multilevel"/>
    <w:tmpl w:val="DE6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45DBE"/>
    <w:multiLevelType w:val="multilevel"/>
    <w:tmpl w:val="3EACB178"/>
    <w:lvl w:ilvl="0">
      <w:start w:val="6"/>
      <w:numFmt w:val="decimal"/>
      <w:lvlText w:val="%1"/>
      <w:lvlJc w:val="left"/>
      <w:pPr>
        <w:ind w:left="576" w:hanging="576"/>
      </w:pPr>
      <w:rPr>
        <w:rFonts w:hint="default"/>
      </w:rPr>
    </w:lvl>
    <w:lvl w:ilvl="1">
      <w:start w:val="9"/>
      <w:numFmt w:val="decimal"/>
      <w:lvlText w:val="%1.%2"/>
      <w:lvlJc w:val="left"/>
      <w:pPr>
        <w:ind w:left="756" w:hanging="576"/>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41941E00"/>
    <w:multiLevelType w:val="hybridMultilevel"/>
    <w:tmpl w:val="E6142282"/>
    <w:lvl w:ilvl="0" w:tplc="04B86428">
      <w:start w:val="2"/>
      <w:numFmt w:val="decimal"/>
      <w:lvlText w:val="%1."/>
      <w:lvlJc w:val="left"/>
      <w:pPr>
        <w:tabs>
          <w:tab w:val="num" w:pos="888"/>
        </w:tabs>
        <w:ind w:left="888" w:hanging="40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15:restartNumberingAfterBreak="0">
    <w:nsid w:val="4BE3148C"/>
    <w:multiLevelType w:val="multilevel"/>
    <w:tmpl w:val="082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A37D0"/>
    <w:multiLevelType w:val="multilevel"/>
    <w:tmpl w:val="B40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55E7E"/>
    <w:multiLevelType w:val="multilevel"/>
    <w:tmpl w:val="899836B8"/>
    <w:lvl w:ilvl="0">
      <w:start w:val="9"/>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F42341"/>
    <w:multiLevelType w:val="multilevel"/>
    <w:tmpl w:val="3620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53F52"/>
    <w:multiLevelType w:val="hybridMultilevel"/>
    <w:tmpl w:val="90F46112"/>
    <w:lvl w:ilvl="0" w:tplc="73108F6C">
      <w:start w:val="1"/>
      <w:numFmt w:val="decimal"/>
      <w:lvlText w:val="%1."/>
      <w:lvlJc w:val="left"/>
      <w:pPr>
        <w:tabs>
          <w:tab w:val="num" w:pos="1032"/>
        </w:tabs>
        <w:ind w:left="1032" w:hanging="468"/>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21" w15:restartNumberingAfterBreak="0">
    <w:nsid w:val="5454672E"/>
    <w:multiLevelType w:val="hybridMultilevel"/>
    <w:tmpl w:val="5F6C27F4"/>
    <w:lvl w:ilvl="0" w:tplc="D9AAD2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E01EC9"/>
    <w:multiLevelType w:val="multilevel"/>
    <w:tmpl w:val="6B4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22165"/>
    <w:multiLevelType w:val="multilevel"/>
    <w:tmpl w:val="9AD0B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F41834"/>
    <w:multiLevelType w:val="multilevel"/>
    <w:tmpl w:val="82B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B2369"/>
    <w:multiLevelType w:val="hybridMultilevel"/>
    <w:tmpl w:val="BEDA53A6"/>
    <w:lvl w:ilvl="0" w:tplc="453EE458">
      <w:start w:val="10"/>
      <w:numFmt w:val="decimal"/>
      <w:lvlText w:val="%1."/>
      <w:lvlJc w:val="left"/>
      <w:pPr>
        <w:tabs>
          <w:tab w:val="num" w:pos="1056"/>
        </w:tabs>
        <w:ind w:left="1056" w:hanging="576"/>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15:restartNumberingAfterBreak="0">
    <w:nsid w:val="67796A4B"/>
    <w:multiLevelType w:val="multilevel"/>
    <w:tmpl w:val="0419001F"/>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ED23E6B"/>
    <w:multiLevelType w:val="hybridMultilevel"/>
    <w:tmpl w:val="368A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41C5C"/>
    <w:multiLevelType w:val="multilevel"/>
    <w:tmpl w:val="4510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93F89"/>
    <w:multiLevelType w:val="multilevel"/>
    <w:tmpl w:val="42E483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7"/>
  </w:num>
  <w:num w:numId="2">
    <w:abstractNumId w:val="6"/>
  </w:num>
  <w:num w:numId="3">
    <w:abstractNumId w:val="25"/>
  </w:num>
  <w:num w:numId="4">
    <w:abstractNumId w:val="15"/>
  </w:num>
  <w:num w:numId="5">
    <w:abstractNumId w:val="20"/>
  </w:num>
  <w:num w:numId="6">
    <w:abstractNumId w:val="27"/>
  </w:num>
  <w:num w:numId="7">
    <w:abstractNumId w:val="26"/>
  </w:num>
  <w:num w:numId="8">
    <w:abstractNumId w:val="8"/>
  </w:num>
  <w:num w:numId="9">
    <w:abstractNumId w:val="2"/>
  </w:num>
  <w:num w:numId="10">
    <w:abstractNumId w:val="5"/>
  </w:num>
  <w:num w:numId="11">
    <w:abstractNumId w:val="22"/>
  </w:num>
  <w:num w:numId="12">
    <w:abstractNumId w:val="17"/>
  </w:num>
  <w:num w:numId="13">
    <w:abstractNumId w:val="28"/>
  </w:num>
  <w:num w:numId="14">
    <w:abstractNumId w:val="30"/>
  </w:num>
  <w:num w:numId="15">
    <w:abstractNumId w:val="10"/>
  </w:num>
  <w:num w:numId="16">
    <w:abstractNumId w:val="11"/>
  </w:num>
  <w:num w:numId="17">
    <w:abstractNumId w:val="4"/>
  </w:num>
  <w:num w:numId="18">
    <w:abstractNumId w:val="29"/>
  </w:num>
  <w:num w:numId="19">
    <w:abstractNumId w:val="3"/>
  </w:num>
  <w:num w:numId="20">
    <w:abstractNumId w:val="0"/>
  </w:num>
  <w:num w:numId="21">
    <w:abstractNumId w:val="19"/>
  </w:num>
  <w:num w:numId="22">
    <w:abstractNumId w:val="9"/>
  </w:num>
  <w:num w:numId="23">
    <w:abstractNumId w:val="12"/>
  </w:num>
  <w:num w:numId="24">
    <w:abstractNumId w:val="14"/>
  </w:num>
  <w:num w:numId="25">
    <w:abstractNumId w:val="21"/>
  </w:num>
  <w:num w:numId="26">
    <w:abstractNumId w:val="23"/>
  </w:num>
  <w:num w:numId="27">
    <w:abstractNumId w:val="1"/>
  </w:num>
  <w:num w:numId="28">
    <w:abstractNumId w:val="18"/>
  </w:num>
  <w:num w:numId="29">
    <w:abstractNumId w:val="16"/>
  </w:num>
  <w:num w:numId="30">
    <w:abstractNumId w:val="13"/>
  </w:num>
  <w:num w:numId="31">
    <w:abstractNumId w:val="24"/>
  </w:num>
  <w:num w:numId="3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37"/>
    <w:rsid w:val="00001BB3"/>
    <w:rsid w:val="00003A95"/>
    <w:rsid w:val="00013FF6"/>
    <w:rsid w:val="00014677"/>
    <w:rsid w:val="000200A0"/>
    <w:rsid w:val="0002638B"/>
    <w:rsid w:val="00026E66"/>
    <w:rsid w:val="000272B6"/>
    <w:rsid w:val="00032AFA"/>
    <w:rsid w:val="0003360F"/>
    <w:rsid w:val="000359B1"/>
    <w:rsid w:val="00035FFE"/>
    <w:rsid w:val="00037663"/>
    <w:rsid w:val="00037B64"/>
    <w:rsid w:val="00037D94"/>
    <w:rsid w:val="000410F3"/>
    <w:rsid w:val="00042D6E"/>
    <w:rsid w:val="00042D8F"/>
    <w:rsid w:val="0004325E"/>
    <w:rsid w:val="00044E86"/>
    <w:rsid w:val="00046EA1"/>
    <w:rsid w:val="00047AC6"/>
    <w:rsid w:val="00052929"/>
    <w:rsid w:val="000533AF"/>
    <w:rsid w:val="00056121"/>
    <w:rsid w:val="00062811"/>
    <w:rsid w:val="00063C68"/>
    <w:rsid w:val="000646CB"/>
    <w:rsid w:val="00065459"/>
    <w:rsid w:val="000676FB"/>
    <w:rsid w:val="00070318"/>
    <w:rsid w:val="00071781"/>
    <w:rsid w:val="000726D9"/>
    <w:rsid w:val="000739E2"/>
    <w:rsid w:val="00074824"/>
    <w:rsid w:val="0007510D"/>
    <w:rsid w:val="00077821"/>
    <w:rsid w:val="000817E8"/>
    <w:rsid w:val="000820CF"/>
    <w:rsid w:val="00084F3E"/>
    <w:rsid w:val="00090DE2"/>
    <w:rsid w:val="00090F34"/>
    <w:rsid w:val="0009275A"/>
    <w:rsid w:val="000928A6"/>
    <w:rsid w:val="00093C7C"/>
    <w:rsid w:val="00094C09"/>
    <w:rsid w:val="00096DF7"/>
    <w:rsid w:val="00097FFD"/>
    <w:rsid w:val="000A0D2C"/>
    <w:rsid w:val="000A4BB1"/>
    <w:rsid w:val="000A54F1"/>
    <w:rsid w:val="000A5AC1"/>
    <w:rsid w:val="000A6956"/>
    <w:rsid w:val="000A6989"/>
    <w:rsid w:val="000A6F7B"/>
    <w:rsid w:val="000A779E"/>
    <w:rsid w:val="000B29AF"/>
    <w:rsid w:val="000B4800"/>
    <w:rsid w:val="000B5560"/>
    <w:rsid w:val="000B6965"/>
    <w:rsid w:val="000C3A05"/>
    <w:rsid w:val="000C4B54"/>
    <w:rsid w:val="000D05DC"/>
    <w:rsid w:val="000D2F56"/>
    <w:rsid w:val="000E3099"/>
    <w:rsid w:val="000E4531"/>
    <w:rsid w:val="000E6106"/>
    <w:rsid w:val="000E6695"/>
    <w:rsid w:val="000F1DC2"/>
    <w:rsid w:val="000F2B8D"/>
    <w:rsid w:val="000F3752"/>
    <w:rsid w:val="000F6F2A"/>
    <w:rsid w:val="000F73F5"/>
    <w:rsid w:val="000F7552"/>
    <w:rsid w:val="00102738"/>
    <w:rsid w:val="00103ED9"/>
    <w:rsid w:val="0010628E"/>
    <w:rsid w:val="00106F66"/>
    <w:rsid w:val="001121D0"/>
    <w:rsid w:val="001160CD"/>
    <w:rsid w:val="00116C06"/>
    <w:rsid w:val="00116E66"/>
    <w:rsid w:val="00120972"/>
    <w:rsid w:val="00122AC7"/>
    <w:rsid w:val="00123013"/>
    <w:rsid w:val="00123750"/>
    <w:rsid w:val="00126E0A"/>
    <w:rsid w:val="00130977"/>
    <w:rsid w:val="00130D50"/>
    <w:rsid w:val="001338DD"/>
    <w:rsid w:val="00140013"/>
    <w:rsid w:val="00140FAC"/>
    <w:rsid w:val="00144FB5"/>
    <w:rsid w:val="0014525B"/>
    <w:rsid w:val="001457AB"/>
    <w:rsid w:val="0014666D"/>
    <w:rsid w:val="00150D8F"/>
    <w:rsid w:val="00151C33"/>
    <w:rsid w:val="001523ED"/>
    <w:rsid w:val="00153236"/>
    <w:rsid w:val="001540B8"/>
    <w:rsid w:val="001572F5"/>
    <w:rsid w:val="00161709"/>
    <w:rsid w:val="001624E2"/>
    <w:rsid w:val="00163A18"/>
    <w:rsid w:val="00165B14"/>
    <w:rsid w:val="00172975"/>
    <w:rsid w:val="001734B6"/>
    <w:rsid w:val="00174BF4"/>
    <w:rsid w:val="0018013A"/>
    <w:rsid w:val="0018056D"/>
    <w:rsid w:val="00181A02"/>
    <w:rsid w:val="00182204"/>
    <w:rsid w:val="001828CB"/>
    <w:rsid w:val="00183314"/>
    <w:rsid w:val="001861E0"/>
    <w:rsid w:val="00186568"/>
    <w:rsid w:val="00186C97"/>
    <w:rsid w:val="00186EC9"/>
    <w:rsid w:val="00192035"/>
    <w:rsid w:val="001925DB"/>
    <w:rsid w:val="00192887"/>
    <w:rsid w:val="00195B72"/>
    <w:rsid w:val="00197781"/>
    <w:rsid w:val="00197C19"/>
    <w:rsid w:val="001A03F7"/>
    <w:rsid w:val="001A0E44"/>
    <w:rsid w:val="001A3F57"/>
    <w:rsid w:val="001A724D"/>
    <w:rsid w:val="001B4CBF"/>
    <w:rsid w:val="001B5992"/>
    <w:rsid w:val="001B5C69"/>
    <w:rsid w:val="001B6362"/>
    <w:rsid w:val="001C0E31"/>
    <w:rsid w:val="001D6A36"/>
    <w:rsid w:val="001D6B5C"/>
    <w:rsid w:val="001D798B"/>
    <w:rsid w:val="001E24B3"/>
    <w:rsid w:val="001E599E"/>
    <w:rsid w:val="001E7C52"/>
    <w:rsid w:val="001F0C9E"/>
    <w:rsid w:val="001F39D1"/>
    <w:rsid w:val="001F727C"/>
    <w:rsid w:val="00200310"/>
    <w:rsid w:val="00201AC9"/>
    <w:rsid w:val="00202872"/>
    <w:rsid w:val="00204433"/>
    <w:rsid w:val="0021506D"/>
    <w:rsid w:val="00216387"/>
    <w:rsid w:val="00216B56"/>
    <w:rsid w:val="0021715A"/>
    <w:rsid w:val="00217C3F"/>
    <w:rsid w:val="00221085"/>
    <w:rsid w:val="0022387B"/>
    <w:rsid w:val="002256B0"/>
    <w:rsid w:val="002276CB"/>
    <w:rsid w:val="00231688"/>
    <w:rsid w:val="00232C2C"/>
    <w:rsid w:val="00233DBD"/>
    <w:rsid w:val="00235B00"/>
    <w:rsid w:val="00237B3C"/>
    <w:rsid w:val="002443D5"/>
    <w:rsid w:val="00251CCB"/>
    <w:rsid w:val="002530C8"/>
    <w:rsid w:val="00254970"/>
    <w:rsid w:val="00257652"/>
    <w:rsid w:val="00270B9D"/>
    <w:rsid w:val="0027239C"/>
    <w:rsid w:val="002723A0"/>
    <w:rsid w:val="00274824"/>
    <w:rsid w:val="00275797"/>
    <w:rsid w:val="00282768"/>
    <w:rsid w:val="00283543"/>
    <w:rsid w:val="0029378E"/>
    <w:rsid w:val="002A099E"/>
    <w:rsid w:val="002A1103"/>
    <w:rsid w:val="002A1A2F"/>
    <w:rsid w:val="002A378A"/>
    <w:rsid w:val="002A4B40"/>
    <w:rsid w:val="002A4BDE"/>
    <w:rsid w:val="002A4C5B"/>
    <w:rsid w:val="002A7076"/>
    <w:rsid w:val="002B0DCB"/>
    <w:rsid w:val="002B0EE8"/>
    <w:rsid w:val="002B2155"/>
    <w:rsid w:val="002B3B47"/>
    <w:rsid w:val="002B4024"/>
    <w:rsid w:val="002B4096"/>
    <w:rsid w:val="002C24DA"/>
    <w:rsid w:val="002C28F7"/>
    <w:rsid w:val="002C2EC2"/>
    <w:rsid w:val="002C389F"/>
    <w:rsid w:val="002C43C4"/>
    <w:rsid w:val="002C5634"/>
    <w:rsid w:val="002D0499"/>
    <w:rsid w:val="002D4D74"/>
    <w:rsid w:val="002D57A2"/>
    <w:rsid w:val="002E18C3"/>
    <w:rsid w:val="002E2384"/>
    <w:rsid w:val="002E3B1A"/>
    <w:rsid w:val="002E70C2"/>
    <w:rsid w:val="002E73BC"/>
    <w:rsid w:val="002F02F9"/>
    <w:rsid w:val="003110BF"/>
    <w:rsid w:val="003111B0"/>
    <w:rsid w:val="003115F3"/>
    <w:rsid w:val="00312235"/>
    <w:rsid w:val="00313645"/>
    <w:rsid w:val="003166D9"/>
    <w:rsid w:val="00317928"/>
    <w:rsid w:val="003179E0"/>
    <w:rsid w:val="00323DD4"/>
    <w:rsid w:val="00324830"/>
    <w:rsid w:val="00325D6F"/>
    <w:rsid w:val="00330B30"/>
    <w:rsid w:val="003317A6"/>
    <w:rsid w:val="003322DB"/>
    <w:rsid w:val="00332AF6"/>
    <w:rsid w:val="003364C7"/>
    <w:rsid w:val="003377AA"/>
    <w:rsid w:val="00343D23"/>
    <w:rsid w:val="003466B9"/>
    <w:rsid w:val="003470D4"/>
    <w:rsid w:val="00347FD4"/>
    <w:rsid w:val="0035037B"/>
    <w:rsid w:val="00352FFA"/>
    <w:rsid w:val="003542D2"/>
    <w:rsid w:val="00355CA5"/>
    <w:rsid w:val="00360012"/>
    <w:rsid w:val="00363691"/>
    <w:rsid w:val="003678C9"/>
    <w:rsid w:val="00370966"/>
    <w:rsid w:val="00370A78"/>
    <w:rsid w:val="003717B9"/>
    <w:rsid w:val="003723DA"/>
    <w:rsid w:val="00374381"/>
    <w:rsid w:val="00374F17"/>
    <w:rsid w:val="0037585F"/>
    <w:rsid w:val="003801E3"/>
    <w:rsid w:val="00381FE8"/>
    <w:rsid w:val="00382378"/>
    <w:rsid w:val="00382F03"/>
    <w:rsid w:val="00382F46"/>
    <w:rsid w:val="003906A4"/>
    <w:rsid w:val="003909AB"/>
    <w:rsid w:val="00391C9C"/>
    <w:rsid w:val="00397980"/>
    <w:rsid w:val="00397EA8"/>
    <w:rsid w:val="003A109F"/>
    <w:rsid w:val="003A1569"/>
    <w:rsid w:val="003A2F42"/>
    <w:rsid w:val="003A558F"/>
    <w:rsid w:val="003A6592"/>
    <w:rsid w:val="003A7622"/>
    <w:rsid w:val="003A789D"/>
    <w:rsid w:val="003B3054"/>
    <w:rsid w:val="003B767F"/>
    <w:rsid w:val="003B7713"/>
    <w:rsid w:val="003C1E5A"/>
    <w:rsid w:val="003C2376"/>
    <w:rsid w:val="003C2E8B"/>
    <w:rsid w:val="003C33E1"/>
    <w:rsid w:val="003C5835"/>
    <w:rsid w:val="003C7212"/>
    <w:rsid w:val="003D1875"/>
    <w:rsid w:val="003D1D2A"/>
    <w:rsid w:val="003D6C7F"/>
    <w:rsid w:val="003D70E3"/>
    <w:rsid w:val="003E0B05"/>
    <w:rsid w:val="003E171C"/>
    <w:rsid w:val="003E1A8E"/>
    <w:rsid w:val="003E314C"/>
    <w:rsid w:val="003E37BB"/>
    <w:rsid w:val="003E39AC"/>
    <w:rsid w:val="003E6ABA"/>
    <w:rsid w:val="003F1A37"/>
    <w:rsid w:val="003F23E3"/>
    <w:rsid w:val="003F6B50"/>
    <w:rsid w:val="00403BCB"/>
    <w:rsid w:val="00411744"/>
    <w:rsid w:val="004130CF"/>
    <w:rsid w:val="00422C0D"/>
    <w:rsid w:val="004237F0"/>
    <w:rsid w:val="004279F4"/>
    <w:rsid w:val="00430321"/>
    <w:rsid w:val="00433310"/>
    <w:rsid w:val="00435E42"/>
    <w:rsid w:val="00436A23"/>
    <w:rsid w:val="004458D9"/>
    <w:rsid w:val="00445A85"/>
    <w:rsid w:val="00447838"/>
    <w:rsid w:val="00454FC4"/>
    <w:rsid w:val="00455FE5"/>
    <w:rsid w:val="00456A22"/>
    <w:rsid w:val="00457846"/>
    <w:rsid w:val="004578BA"/>
    <w:rsid w:val="00460FE8"/>
    <w:rsid w:val="00462A3B"/>
    <w:rsid w:val="00462B44"/>
    <w:rsid w:val="00463C72"/>
    <w:rsid w:val="00464A0B"/>
    <w:rsid w:val="00464CD8"/>
    <w:rsid w:val="00465CF6"/>
    <w:rsid w:val="00470FB3"/>
    <w:rsid w:val="0047145B"/>
    <w:rsid w:val="004721FB"/>
    <w:rsid w:val="00473B4C"/>
    <w:rsid w:val="004777FA"/>
    <w:rsid w:val="00477BD0"/>
    <w:rsid w:val="00482449"/>
    <w:rsid w:val="00483731"/>
    <w:rsid w:val="00483818"/>
    <w:rsid w:val="00484A1A"/>
    <w:rsid w:val="0048587B"/>
    <w:rsid w:val="0048597A"/>
    <w:rsid w:val="00492406"/>
    <w:rsid w:val="004927D7"/>
    <w:rsid w:val="004948B8"/>
    <w:rsid w:val="00494BAD"/>
    <w:rsid w:val="00496CC8"/>
    <w:rsid w:val="004A055E"/>
    <w:rsid w:val="004A5AA9"/>
    <w:rsid w:val="004A6982"/>
    <w:rsid w:val="004B0CCE"/>
    <w:rsid w:val="004B22CD"/>
    <w:rsid w:val="004B3E82"/>
    <w:rsid w:val="004B4890"/>
    <w:rsid w:val="004B5EB0"/>
    <w:rsid w:val="004B7C88"/>
    <w:rsid w:val="004C0A0C"/>
    <w:rsid w:val="004C2B9C"/>
    <w:rsid w:val="004C49B5"/>
    <w:rsid w:val="004C5709"/>
    <w:rsid w:val="004C6A7F"/>
    <w:rsid w:val="004D01FB"/>
    <w:rsid w:val="004D0C02"/>
    <w:rsid w:val="004D0C0D"/>
    <w:rsid w:val="004D0D6E"/>
    <w:rsid w:val="004D3B95"/>
    <w:rsid w:val="004E3811"/>
    <w:rsid w:val="004E3E75"/>
    <w:rsid w:val="004E4BAC"/>
    <w:rsid w:val="004E6FC8"/>
    <w:rsid w:val="004E7A48"/>
    <w:rsid w:val="004F0031"/>
    <w:rsid w:val="004F0A97"/>
    <w:rsid w:val="004F15EF"/>
    <w:rsid w:val="004F48BE"/>
    <w:rsid w:val="004F6E50"/>
    <w:rsid w:val="004F74E2"/>
    <w:rsid w:val="004F7C81"/>
    <w:rsid w:val="005006C6"/>
    <w:rsid w:val="00500B35"/>
    <w:rsid w:val="0050119F"/>
    <w:rsid w:val="005011CB"/>
    <w:rsid w:val="005052DA"/>
    <w:rsid w:val="005115EB"/>
    <w:rsid w:val="00512093"/>
    <w:rsid w:val="00513193"/>
    <w:rsid w:val="00513EBA"/>
    <w:rsid w:val="00515142"/>
    <w:rsid w:val="0051692E"/>
    <w:rsid w:val="005173CB"/>
    <w:rsid w:val="005243DB"/>
    <w:rsid w:val="0052532A"/>
    <w:rsid w:val="00526028"/>
    <w:rsid w:val="00531C03"/>
    <w:rsid w:val="00532353"/>
    <w:rsid w:val="0053290D"/>
    <w:rsid w:val="005334C5"/>
    <w:rsid w:val="00536E31"/>
    <w:rsid w:val="00537241"/>
    <w:rsid w:val="0053744D"/>
    <w:rsid w:val="0054024D"/>
    <w:rsid w:val="00541449"/>
    <w:rsid w:val="00541B21"/>
    <w:rsid w:val="00544FC4"/>
    <w:rsid w:val="00545FCE"/>
    <w:rsid w:val="005466F3"/>
    <w:rsid w:val="00551746"/>
    <w:rsid w:val="00553776"/>
    <w:rsid w:val="005563E2"/>
    <w:rsid w:val="00556D41"/>
    <w:rsid w:val="00562A4B"/>
    <w:rsid w:val="00563F00"/>
    <w:rsid w:val="00564F2B"/>
    <w:rsid w:val="005650D9"/>
    <w:rsid w:val="005651AA"/>
    <w:rsid w:val="00567165"/>
    <w:rsid w:val="00571217"/>
    <w:rsid w:val="00571D91"/>
    <w:rsid w:val="00574F92"/>
    <w:rsid w:val="0057565C"/>
    <w:rsid w:val="00576224"/>
    <w:rsid w:val="00576766"/>
    <w:rsid w:val="00577474"/>
    <w:rsid w:val="00580671"/>
    <w:rsid w:val="00583B82"/>
    <w:rsid w:val="00592DFA"/>
    <w:rsid w:val="005949F6"/>
    <w:rsid w:val="005975F9"/>
    <w:rsid w:val="005A1CAF"/>
    <w:rsid w:val="005A2A3E"/>
    <w:rsid w:val="005A5448"/>
    <w:rsid w:val="005B35B3"/>
    <w:rsid w:val="005B3855"/>
    <w:rsid w:val="005B4259"/>
    <w:rsid w:val="005B663B"/>
    <w:rsid w:val="005C083D"/>
    <w:rsid w:val="005C15EC"/>
    <w:rsid w:val="005C1EC6"/>
    <w:rsid w:val="005D24FB"/>
    <w:rsid w:val="005D47F6"/>
    <w:rsid w:val="005D4E41"/>
    <w:rsid w:val="005D547F"/>
    <w:rsid w:val="005D56F8"/>
    <w:rsid w:val="005D595A"/>
    <w:rsid w:val="005D620E"/>
    <w:rsid w:val="005D64FF"/>
    <w:rsid w:val="005D6625"/>
    <w:rsid w:val="005D7677"/>
    <w:rsid w:val="005D7F42"/>
    <w:rsid w:val="005E1696"/>
    <w:rsid w:val="005E2B90"/>
    <w:rsid w:val="005E2F3C"/>
    <w:rsid w:val="005E33C2"/>
    <w:rsid w:val="005E571C"/>
    <w:rsid w:val="005E5828"/>
    <w:rsid w:val="005F39EA"/>
    <w:rsid w:val="005F6FE3"/>
    <w:rsid w:val="005F7462"/>
    <w:rsid w:val="005F797C"/>
    <w:rsid w:val="00602653"/>
    <w:rsid w:val="0060284A"/>
    <w:rsid w:val="00602B48"/>
    <w:rsid w:val="00603DAC"/>
    <w:rsid w:val="00604C49"/>
    <w:rsid w:val="00604D6C"/>
    <w:rsid w:val="00605178"/>
    <w:rsid w:val="00605EFA"/>
    <w:rsid w:val="00610F98"/>
    <w:rsid w:val="00612181"/>
    <w:rsid w:val="0061487A"/>
    <w:rsid w:val="0061589B"/>
    <w:rsid w:val="0061754F"/>
    <w:rsid w:val="00620BBD"/>
    <w:rsid w:val="006213C6"/>
    <w:rsid w:val="00625728"/>
    <w:rsid w:val="0062574D"/>
    <w:rsid w:val="00626B5C"/>
    <w:rsid w:val="006277B9"/>
    <w:rsid w:val="0063059B"/>
    <w:rsid w:val="0063193F"/>
    <w:rsid w:val="00635D84"/>
    <w:rsid w:val="0063604C"/>
    <w:rsid w:val="006360DB"/>
    <w:rsid w:val="00636DC5"/>
    <w:rsid w:val="00641DFD"/>
    <w:rsid w:val="00643AA1"/>
    <w:rsid w:val="00645576"/>
    <w:rsid w:val="0064707F"/>
    <w:rsid w:val="006500BB"/>
    <w:rsid w:val="00650EC2"/>
    <w:rsid w:val="00651208"/>
    <w:rsid w:val="006524DF"/>
    <w:rsid w:val="00653214"/>
    <w:rsid w:val="006536F8"/>
    <w:rsid w:val="00655CEB"/>
    <w:rsid w:val="00656565"/>
    <w:rsid w:val="00657BBE"/>
    <w:rsid w:val="00660671"/>
    <w:rsid w:val="00660700"/>
    <w:rsid w:val="00670B4D"/>
    <w:rsid w:val="006735DF"/>
    <w:rsid w:val="006745D8"/>
    <w:rsid w:val="00675830"/>
    <w:rsid w:val="006801E9"/>
    <w:rsid w:val="006809C5"/>
    <w:rsid w:val="00680C5A"/>
    <w:rsid w:val="006837D3"/>
    <w:rsid w:val="006931CE"/>
    <w:rsid w:val="00693689"/>
    <w:rsid w:val="0069467A"/>
    <w:rsid w:val="00694EC6"/>
    <w:rsid w:val="00694FC9"/>
    <w:rsid w:val="00695275"/>
    <w:rsid w:val="00695C09"/>
    <w:rsid w:val="00695CD8"/>
    <w:rsid w:val="006973C3"/>
    <w:rsid w:val="006A06A9"/>
    <w:rsid w:val="006A0CFD"/>
    <w:rsid w:val="006A0DAA"/>
    <w:rsid w:val="006A11DB"/>
    <w:rsid w:val="006A2C0A"/>
    <w:rsid w:val="006A492D"/>
    <w:rsid w:val="006A576E"/>
    <w:rsid w:val="006A6D23"/>
    <w:rsid w:val="006A7155"/>
    <w:rsid w:val="006A7648"/>
    <w:rsid w:val="006A7FD4"/>
    <w:rsid w:val="006B38EE"/>
    <w:rsid w:val="006B714E"/>
    <w:rsid w:val="006B72A1"/>
    <w:rsid w:val="006B7BE5"/>
    <w:rsid w:val="006C054F"/>
    <w:rsid w:val="006C0E94"/>
    <w:rsid w:val="006C21CE"/>
    <w:rsid w:val="006C4EBC"/>
    <w:rsid w:val="006C623E"/>
    <w:rsid w:val="006C6CDA"/>
    <w:rsid w:val="006C6E7F"/>
    <w:rsid w:val="006D1DDD"/>
    <w:rsid w:val="006D36AA"/>
    <w:rsid w:val="006D3AC4"/>
    <w:rsid w:val="006D3DBE"/>
    <w:rsid w:val="006D412D"/>
    <w:rsid w:val="006D424B"/>
    <w:rsid w:val="006D46C8"/>
    <w:rsid w:val="006D475D"/>
    <w:rsid w:val="006D5531"/>
    <w:rsid w:val="006E0295"/>
    <w:rsid w:val="006E2670"/>
    <w:rsid w:val="006E2B74"/>
    <w:rsid w:val="006E3102"/>
    <w:rsid w:val="006E34C9"/>
    <w:rsid w:val="006E35C9"/>
    <w:rsid w:val="006E3918"/>
    <w:rsid w:val="006E45E0"/>
    <w:rsid w:val="006E6FB2"/>
    <w:rsid w:val="006F0320"/>
    <w:rsid w:val="006F0E40"/>
    <w:rsid w:val="006F15A9"/>
    <w:rsid w:val="006F2BD5"/>
    <w:rsid w:val="006F2FB8"/>
    <w:rsid w:val="006F312A"/>
    <w:rsid w:val="00700FDE"/>
    <w:rsid w:val="00700FF1"/>
    <w:rsid w:val="00702C2B"/>
    <w:rsid w:val="00703119"/>
    <w:rsid w:val="00703F09"/>
    <w:rsid w:val="007079F1"/>
    <w:rsid w:val="007106A2"/>
    <w:rsid w:val="00710E86"/>
    <w:rsid w:val="0071107D"/>
    <w:rsid w:val="007135D1"/>
    <w:rsid w:val="00715137"/>
    <w:rsid w:val="00715C6E"/>
    <w:rsid w:val="00726B7B"/>
    <w:rsid w:val="00726DEF"/>
    <w:rsid w:val="007304F9"/>
    <w:rsid w:val="00730935"/>
    <w:rsid w:val="00735697"/>
    <w:rsid w:val="00740B60"/>
    <w:rsid w:val="00740E61"/>
    <w:rsid w:val="00741C79"/>
    <w:rsid w:val="00742DBC"/>
    <w:rsid w:val="00742E4F"/>
    <w:rsid w:val="0074319C"/>
    <w:rsid w:val="00744A39"/>
    <w:rsid w:val="00744C52"/>
    <w:rsid w:val="0074653C"/>
    <w:rsid w:val="00746B7B"/>
    <w:rsid w:val="00746EDF"/>
    <w:rsid w:val="007470DD"/>
    <w:rsid w:val="00753AE1"/>
    <w:rsid w:val="0076274C"/>
    <w:rsid w:val="00766FD8"/>
    <w:rsid w:val="007748D1"/>
    <w:rsid w:val="00781B8C"/>
    <w:rsid w:val="0078246F"/>
    <w:rsid w:val="00787717"/>
    <w:rsid w:val="00787A8E"/>
    <w:rsid w:val="007912FF"/>
    <w:rsid w:val="00793A2B"/>
    <w:rsid w:val="00796A5C"/>
    <w:rsid w:val="00797043"/>
    <w:rsid w:val="007A3ED7"/>
    <w:rsid w:val="007A48D5"/>
    <w:rsid w:val="007A650F"/>
    <w:rsid w:val="007A6841"/>
    <w:rsid w:val="007B14F1"/>
    <w:rsid w:val="007B24EE"/>
    <w:rsid w:val="007B3D8E"/>
    <w:rsid w:val="007B430A"/>
    <w:rsid w:val="007B586A"/>
    <w:rsid w:val="007B63A6"/>
    <w:rsid w:val="007C3233"/>
    <w:rsid w:val="007C3D8B"/>
    <w:rsid w:val="007C4EF7"/>
    <w:rsid w:val="007C5C76"/>
    <w:rsid w:val="007C6DFF"/>
    <w:rsid w:val="007C7788"/>
    <w:rsid w:val="007D12F8"/>
    <w:rsid w:val="007D3FAB"/>
    <w:rsid w:val="007D4EAF"/>
    <w:rsid w:val="007D50BE"/>
    <w:rsid w:val="007D7ABD"/>
    <w:rsid w:val="007E1AAA"/>
    <w:rsid w:val="007E41A3"/>
    <w:rsid w:val="007E5746"/>
    <w:rsid w:val="007F45D2"/>
    <w:rsid w:val="007F483C"/>
    <w:rsid w:val="007F54AD"/>
    <w:rsid w:val="007F788E"/>
    <w:rsid w:val="00801A06"/>
    <w:rsid w:val="00803DA5"/>
    <w:rsid w:val="00810EA3"/>
    <w:rsid w:val="00811DD6"/>
    <w:rsid w:val="008121DD"/>
    <w:rsid w:val="0081256A"/>
    <w:rsid w:val="00815FBD"/>
    <w:rsid w:val="008166B8"/>
    <w:rsid w:val="008254D9"/>
    <w:rsid w:val="0083216F"/>
    <w:rsid w:val="00836DED"/>
    <w:rsid w:val="00840158"/>
    <w:rsid w:val="008401AE"/>
    <w:rsid w:val="0084106B"/>
    <w:rsid w:val="00846D9A"/>
    <w:rsid w:val="00846E78"/>
    <w:rsid w:val="00850343"/>
    <w:rsid w:val="00851FCD"/>
    <w:rsid w:val="00853B28"/>
    <w:rsid w:val="008561AC"/>
    <w:rsid w:val="0085785E"/>
    <w:rsid w:val="00857B19"/>
    <w:rsid w:val="00861A70"/>
    <w:rsid w:val="008626EC"/>
    <w:rsid w:val="00865591"/>
    <w:rsid w:val="0087033B"/>
    <w:rsid w:val="00870C50"/>
    <w:rsid w:val="00870C5C"/>
    <w:rsid w:val="00874707"/>
    <w:rsid w:val="008764A7"/>
    <w:rsid w:val="008767BB"/>
    <w:rsid w:val="008776EC"/>
    <w:rsid w:val="00880557"/>
    <w:rsid w:val="0088091E"/>
    <w:rsid w:val="00883794"/>
    <w:rsid w:val="00885364"/>
    <w:rsid w:val="008859B2"/>
    <w:rsid w:val="008859F8"/>
    <w:rsid w:val="00887198"/>
    <w:rsid w:val="008906CE"/>
    <w:rsid w:val="0089165A"/>
    <w:rsid w:val="00895C65"/>
    <w:rsid w:val="00897838"/>
    <w:rsid w:val="008979DA"/>
    <w:rsid w:val="00897BCD"/>
    <w:rsid w:val="008A233C"/>
    <w:rsid w:val="008A4199"/>
    <w:rsid w:val="008A7045"/>
    <w:rsid w:val="008A7A65"/>
    <w:rsid w:val="008B42B2"/>
    <w:rsid w:val="008B4494"/>
    <w:rsid w:val="008B5EE0"/>
    <w:rsid w:val="008C15F8"/>
    <w:rsid w:val="008C1CBB"/>
    <w:rsid w:val="008C35C2"/>
    <w:rsid w:val="008C512F"/>
    <w:rsid w:val="008C7765"/>
    <w:rsid w:val="008C7BDC"/>
    <w:rsid w:val="008D1E47"/>
    <w:rsid w:val="008D217E"/>
    <w:rsid w:val="008D2668"/>
    <w:rsid w:val="008D2B57"/>
    <w:rsid w:val="008D7BC6"/>
    <w:rsid w:val="008E0096"/>
    <w:rsid w:val="008E03FF"/>
    <w:rsid w:val="008E0923"/>
    <w:rsid w:val="008E1BB1"/>
    <w:rsid w:val="008E1EA2"/>
    <w:rsid w:val="008E5A2B"/>
    <w:rsid w:val="008F4F06"/>
    <w:rsid w:val="008F5736"/>
    <w:rsid w:val="008F728A"/>
    <w:rsid w:val="00901468"/>
    <w:rsid w:val="009026A8"/>
    <w:rsid w:val="00902706"/>
    <w:rsid w:val="00902D28"/>
    <w:rsid w:val="009031E7"/>
    <w:rsid w:val="00903200"/>
    <w:rsid w:val="00904BF9"/>
    <w:rsid w:val="0090531C"/>
    <w:rsid w:val="009068F3"/>
    <w:rsid w:val="00912328"/>
    <w:rsid w:val="00913E49"/>
    <w:rsid w:val="009152DB"/>
    <w:rsid w:val="009155D1"/>
    <w:rsid w:val="0091793E"/>
    <w:rsid w:val="00917CA5"/>
    <w:rsid w:val="009244DE"/>
    <w:rsid w:val="00924860"/>
    <w:rsid w:val="00927116"/>
    <w:rsid w:val="0092768B"/>
    <w:rsid w:val="009308B0"/>
    <w:rsid w:val="00931F3F"/>
    <w:rsid w:val="00933030"/>
    <w:rsid w:val="009343AC"/>
    <w:rsid w:val="00935263"/>
    <w:rsid w:val="00937AB9"/>
    <w:rsid w:val="00940651"/>
    <w:rsid w:val="00941B1F"/>
    <w:rsid w:val="009422E8"/>
    <w:rsid w:val="00944BB7"/>
    <w:rsid w:val="009453D4"/>
    <w:rsid w:val="00946DBA"/>
    <w:rsid w:val="00951ADA"/>
    <w:rsid w:val="009521E8"/>
    <w:rsid w:val="00952A6A"/>
    <w:rsid w:val="00952C40"/>
    <w:rsid w:val="00962833"/>
    <w:rsid w:val="0096343B"/>
    <w:rsid w:val="00967185"/>
    <w:rsid w:val="00971BB1"/>
    <w:rsid w:val="0097537F"/>
    <w:rsid w:val="00975CCC"/>
    <w:rsid w:val="00975E3F"/>
    <w:rsid w:val="0097641F"/>
    <w:rsid w:val="00977FCF"/>
    <w:rsid w:val="00982033"/>
    <w:rsid w:val="00985AD8"/>
    <w:rsid w:val="00986828"/>
    <w:rsid w:val="00991BFA"/>
    <w:rsid w:val="009929D8"/>
    <w:rsid w:val="00993A1E"/>
    <w:rsid w:val="00997949"/>
    <w:rsid w:val="00997B27"/>
    <w:rsid w:val="00997F42"/>
    <w:rsid w:val="009A068D"/>
    <w:rsid w:val="009A2678"/>
    <w:rsid w:val="009A481B"/>
    <w:rsid w:val="009A576A"/>
    <w:rsid w:val="009A7E42"/>
    <w:rsid w:val="009B35D3"/>
    <w:rsid w:val="009B58C7"/>
    <w:rsid w:val="009B7808"/>
    <w:rsid w:val="009C7337"/>
    <w:rsid w:val="009D0657"/>
    <w:rsid w:val="009D6473"/>
    <w:rsid w:val="009E415C"/>
    <w:rsid w:val="009E4347"/>
    <w:rsid w:val="009E5124"/>
    <w:rsid w:val="009E6EB0"/>
    <w:rsid w:val="009F5918"/>
    <w:rsid w:val="009F7224"/>
    <w:rsid w:val="009F79F9"/>
    <w:rsid w:val="00A01903"/>
    <w:rsid w:val="00A02EB5"/>
    <w:rsid w:val="00A04E0A"/>
    <w:rsid w:val="00A0508C"/>
    <w:rsid w:val="00A057B3"/>
    <w:rsid w:val="00A05B5B"/>
    <w:rsid w:val="00A12793"/>
    <w:rsid w:val="00A142E5"/>
    <w:rsid w:val="00A1465A"/>
    <w:rsid w:val="00A169DD"/>
    <w:rsid w:val="00A16F95"/>
    <w:rsid w:val="00A17FD9"/>
    <w:rsid w:val="00A20C8F"/>
    <w:rsid w:val="00A246DC"/>
    <w:rsid w:val="00A24E47"/>
    <w:rsid w:val="00A25EE6"/>
    <w:rsid w:val="00A27E55"/>
    <w:rsid w:val="00A33F04"/>
    <w:rsid w:val="00A34BD7"/>
    <w:rsid w:val="00A356B2"/>
    <w:rsid w:val="00A362A9"/>
    <w:rsid w:val="00A362FB"/>
    <w:rsid w:val="00A37FE4"/>
    <w:rsid w:val="00A4020D"/>
    <w:rsid w:val="00A404AB"/>
    <w:rsid w:val="00A417F1"/>
    <w:rsid w:val="00A420AA"/>
    <w:rsid w:val="00A4565E"/>
    <w:rsid w:val="00A46081"/>
    <w:rsid w:val="00A469EC"/>
    <w:rsid w:val="00A5119E"/>
    <w:rsid w:val="00A5288A"/>
    <w:rsid w:val="00A52E5D"/>
    <w:rsid w:val="00A53069"/>
    <w:rsid w:val="00A54698"/>
    <w:rsid w:val="00A54A23"/>
    <w:rsid w:val="00A6100A"/>
    <w:rsid w:val="00A6171C"/>
    <w:rsid w:val="00A61B26"/>
    <w:rsid w:val="00A6621F"/>
    <w:rsid w:val="00A6706C"/>
    <w:rsid w:val="00A7068E"/>
    <w:rsid w:val="00A81928"/>
    <w:rsid w:val="00A8413F"/>
    <w:rsid w:val="00A84485"/>
    <w:rsid w:val="00A85FE7"/>
    <w:rsid w:val="00A8639F"/>
    <w:rsid w:val="00A9025F"/>
    <w:rsid w:val="00A90FFD"/>
    <w:rsid w:val="00A9231B"/>
    <w:rsid w:val="00A943A0"/>
    <w:rsid w:val="00A95504"/>
    <w:rsid w:val="00AA0846"/>
    <w:rsid w:val="00AA151A"/>
    <w:rsid w:val="00AA2CE0"/>
    <w:rsid w:val="00AA503F"/>
    <w:rsid w:val="00AA5D8B"/>
    <w:rsid w:val="00AA601F"/>
    <w:rsid w:val="00AA61E5"/>
    <w:rsid w:val="00AA74CF"/>
    <w:rsid w:val="00AA7B48"/>
    <w:rsid w:val="00AB336D"/>
    <w:rsid w:val="00AB444B"/>
    <w:rsid w:val="00AB4E35"/>
    <w:rsid w:val="00AB6C5B"/>
    <w:rsid w:val="00AC08DD"/>
    <w:rsid w:val="00AC1307"/>
    <w:rsid w:val="00AC5091"/>
    <w:rsid w:val="00AC7ACD"/>
    <w:rsid w:val="00AD0BF3"/>
    <w:rsid w:val="00AD257C"/>
    <w:rsid w:val="00AD408F"/>
    <w:rsid w:val="00AE0730"/>
    <w:rsid w:val="00AE23B7"/>
    <w:rsid w:val="00AF0859"/>
    <w:rsid w:val="00AF1CA2"/>
    <w:rsid w:val="00AF31C9"/>
    <w:rsid w:val="00AF3C4A"/>
    <w:rsid w:val="00AF6BB4"/>
    <w:rsid w:val="00B002CC"/>
    <w:rsid w:val="00B006F9"/>
    <w:rsid w:val="00B017EA"/>
    <w:rsid w:val="00B02599"/>
    <w:rsid w:val="00B038FB"/>
    <w:rsid w:val="00B04F99"/>
    <w:rsid w:val="00B07983"/>
    <w:rsid w:val="00B1311B"/>
    <w:rsid w:val="00B20BC7"/>
    <w:rsid w:val="00B231ED"/>
    <w:rsid w:val="00B2382A"/>
    <w:rsid w:val="00B2448B"/>
    <w:rsid w:val="00B24EC0"/>
    <w:rsid w:val="00B25762"/>
    <w:rsid w:val="00B30A21"/>
    <w:rsid w:val="00B33A5F"/>
    <w:rsid w:val="00B33CE8"/>
    <w:rsid w:val="00B340B3"/>
    <w:rsid w:val="00B42365"/>
    <w:rsid w:val="00B425BD"/>
    <w:rsid w:val="00B46BC0"/>
    <w:rsid w:val="00B46DB0"/>
    <w:rsid w:val="00B478A6"/>
    <w:rsid w:val="00B47C1C"/>
    <w:rsid w:val="00B50902"/>
    <w:rsid w:val="00B53C8C"/>
    <w:rsid w:val="00B55CCE"/>
    <w:rsid w:val="00B60BA1"/>
    <w:rsid w:val="00B60FAD"/>
    <w:rsid w:val="00B611C5"/>
    <w:rsid w:val="00B61474"/>
    <w:rsid w:val="00B624F6"/>
    <w:rsid w:val="00B66526"/>
    <w:rsid w:val="00B7073E"/>
    <w:rsid w:val="00B7299A"/>
    <w:rsid w:val="00B72E51"/>
    <w:rsid w:val="00B75C18"/>
    <w:rsid w:val="00B768F3"/>
    <w:rsid w:val="00B76FE3"/>
    <w:rsid w:val="00B908D4"/>
    <w:rsid w:val="00B91069"/>
    <w:rsid w:val="00B92975"/>
    <w:rsid w:val="00B934EB"/>
    <w:rsid w:val="00B936B0"/>
    <w:rsid w:val="00B93E26"/>
    <w:rsid w:val="00BA2D47"/>
    <w:rsid w:val="00BA34F2"/>
    <w:rsid w:val="00BA5324"/>
    <w:rsid w:val="00BA58AC"/>
    <w:rsid w:val="00BB1BA5"/>
    <w:rsid w:val="00BB249B"/>
    <w:rsid w:val="00BB25B6"/>
    <w:rsid w:val="00BB2AEE"/>
    <w:rsid w:val="00BB2F2A"/>
    <w:rsid w:val="00BB6334"/>
    <w:rsid w:val="00BB654B"/>
    <w:rsid w:val="00BC7D4E"/>
    <w:rsid w:val="00BD1ED6"/>
    <w:rsid w:val="00BD2480"/>
    <w:rsid w:val="00BD630B"/>
    <w:rsid w:val="00BD7B72"/>
    <w:rsid w:val="00BE230C"/>
    <w:rsid w:val="00BE2F84"/>
    <w:rsid w:val="00BE36A9"/>
    <w:rsid w:val="00BE372A"/>
    <w:rsid w:val="00BE4238"/>
    <w:rsid w:val="00BE5B0E"/>
    <w:rsid w:val="00BE63FB"/>
    <w:rsid w:val="00BE6903"/>
    <w:rsid w:val="00BE6D58"/>
    <w:rsid w:val="00BF20DB"/>
    <w:rsid w:val="00BF2B66"/>
    <w:rsid w:val="00BF3125"/>
    <w:rsid w:val="00BF6664"/>
    <w:rsid w:val="00BF7252"/>
    <w:rsid w:val="00C00658"/>
    <w:rsid w:val="00C00F21"/>
    <w:rsid w:val="00C01C36"/>
    <w:rsid w:val="00C020E0"/>
    <w:rsid w:val="00C04952"/>
    <w:rsid w:val="00C056E4"/>
    <w:rsid w:val="00C07B62"/>
    <w:rsid w:val="00C10E68"/>
    <w:rsid w:val="00C1496C"/>
    <w:rsid w:val="00C1559A"/>
    <w:rsid w:val="00C172C2"/>
    <w:rsid w:val="00C20076"/>
    <w:rsid w:val="00C2086E"/>
    <w:rsid w:val="00C22F55"/>
    <w:rsid w:val="00C231DC"/>
    <w:rsid w:val="00C231ED"/>
    <w:rsid w:val="00C2369F"/>
    <w:rsid w:val="00C24219"/>
    <w:rsid w:val="00C275F3"/>
    <w:rsid w:val="00C30ACF"/>
    <w:rsid w:val="00C31A82"/>
    <w:rsid w:val="00C31C5E"/>
    <w:rsid w:val="00C32166"/>
    <w:rsid w:val="00C3252E"/>
    <w:rsid w:val="00C36AE3"/>
    <w:rsid w:val="00C37770"/>
    <w:rsid w:val="00C40E47"/>
    <w:rsid w:val="00C416C7"/>
    <w:rsid w:val="00C52278"/>
    <w:rsid w:val="00C54565"/>
    <w:rsid w:val="00C5584E"/>
    <w:rsid w:val="00C56D50"/>
    <w:rsid w:val="00C57459"/>
    <w:rsid w:val="00C603AB"/>
    <w:rsid w:val="00C614A1"/>
    <w:rsid w:val="00C65467"/>
    <w:rsid w:val="00C6635D"/>
    <w:rsid w:val="00C6696E"/>
    <w:rsid w:val="00C66ECE"/>
    <w:rsid w:val="00C710A6"/>
    <w:rsid w:val="00C75A04"/>
    <w:rsid w:val="00C77BC3"/>
    <w:rsid w:val="00C829F6"/>
    <w:rsid w:val="00C83202"/>
    <w:rsid w:val="00C84CE8"/>
    <w:rsid w:val="00C856B1"/>
    <w:rsid w:val="00C86284"/>
    <w:rsid w:val="00C925EC"/>
    <w:rsid w:val="00C92785"/>
    <w:rsid w:val="00C92904"/>
    <w:rsid w:val="00C9533F"/>
    <w:rsid w:val="00C96DA6"/>
    <w:rsid w:val="00CA0C9C"/>
    <w:rsid w:val="00CA0F57"/>
    <w:rsid w:val="00CA23B5"/>
    <w:rsid w:val="00CA6533"/>
    <w:rsid w:val="00CB0625"/>
    <w:rsid w:val="00CB2AD6"/>
    <w:rsid w:val="00CB3282"/>
    <w:rsid w:val="00CB4C9C"/>
    <w:rsid w:val="00CB4F64"/>
    <w:rsid w:val="00CB6D8C"/>
    <w:rsid w:val="00CC116F"/>
    <w:rsid w:val="00CC1C97"/>
    <w:rsid w:val="00CC730E"/>
    <w:rsid w:val="00CD0E32"/>
    <w:rsid w:val="00CD1EC2"/>
    <w:rsid w:val="00CD4E8E"/>
    <w:rsid w:val="00CD4FBC"/>
    <w:rsid w:val="00CD6550"/>
    <w:rsid w:val="00CD677D"/>
    <w:rsid w:val="00CD7367"/>
    <w:rsid w:val="00CD7C49"/>
    <w:rsid w:val="00CE11C5"/>
    <w:rsid w:val="00CE428C"/>
    <w:rsid w:val="00CE5718"/>
    <w:rsid w:val="00CE5BEA"/>
    <w:rsid w:val="00CE5DCC"/>
    <w:rsid w:val="00CF0B65"/>
    <w:rsid w:val="00CF14FC"/>
    <w:rsid w:val="00CF7B61"/>
    <w:rsid w:val="00D0169E"/>
    <w:rsid w:val="00D01CF5"/>
    <w:rsid w:val="00D02218"/>
    <w:rsid w:val="00D04374"/>
    <w:rsid w:val="00D06E71"/>
    <w:rsid w:val="00D1016E"/>
    <w:rsid w:val="00D10DFC"/>
    <w:rsid w:val="00D122B6"/>
    <w:rsid w:val="00D129F1"/>
    <w:rsid w:val="00D147AA"/>
    <w:rsid w:val="00D17622"/>
    <w:rsid w:val="00D20303"/>
    <w:rsid w:val="00D20580"/>
    <w:rsid w:val="00D23801"/>
    <w:rsid w:val="00D26B48"/>
    <w:rsid w:val="00D27864"/>
    <w:rsid w:val="00D30071"/>
    <w:rsid w:val="00D3033A"/>
    <w:rsid w:val="00D31D09"/>
    <w:rsid w:val="00D37134"/>
    <w:rsid w:val="00D40218"/>
    <w:rsid w:val="00D42B9B"/>
    <w:rsid w:val="00D44A46"/>
    <w:rsid w:val="00D519C9"/>
    <w:rsid w:val="00D54147"/>
    <w:rsid w:val="00D54839"/>
    <w:rsid w:val="00D55A4E"/>
    <w:rsid w:val="00D5689D"/>
    <w:rsid w:val="00D57EDA"/>
    <w:rsid w:val="00D70A2F"/>
    <w:rsid w:val="00D720AB"/>
    <w:rsid w:val="00D7645E"/>
    <w:rsid w:val="00D81B40"/>
    <w:rsid w:val="00D85DDB"/>
    <w:rsid w:val="00D86444"/>
    <w:rsid w:val="00D87516"/>
    <w:rsid w:val="00D87AF8"/>
    <w:rsid w:val="00D87C2A"/>
    <w:rsid w:val="00D92862"/>
    <w:rsid w:val="00D94870"/>
    <w:rsid w:val="00D94A16"/>
    <w:rsid w:val="00DA01D9"/>
    <w:rsid w:val="00DA2B0E"/>
    <w:rsid w:val="00DA4F45"/>
    <w:rsid w:val="00DA505B"/>
    <w:rsid w:val="00DA5541"/>
    <w:rsid w:val="00DA5A5B"/>
    <w:rsid w:val="00DB068D"/>
    <w:rsid w:val="00DB0A46"/>
    <w:rsid w:val="00DB2F41"/>
    <w:rsid w:val="00DB5AA8"/>
    <w:rsid w:val="00DC284B"/>
    <w:rsid w:val="00DC38D0"/>
    <w:rsid w:val="00DC48E0"/>
    <w:rsid w:val="00DC548E"/>
    <w:rsid w:val="00DC5E76"/>
    <w:rsid w:val="00DC790C"/>
    <w:rsid w:val="00DD414E"/>
    <w:rsid w:val="00DD53C7"/>
    <w:rsid w:val="00DD6859"/>
    <w:rsid w:val="00DE1572"/>
    <w:rsid w:val="00DE2879"/>
    <w:rsid w:val="00DE41E4"/>
    <w:rsid w:val="00DE6D01"/>
    <w:rsid w:val="00DF283B"/>
    <w:rsid w:val="00DF693F"/>
    <w:rsid w:val="00E002C7"/>
    <w:rsid w:val="00E0336D"/>
    <w:rsid w:val="00E03A4C"/>
    <w:rsid w:val="00E03B81"/>
    <w:rsid w:val="00E052B5"/>
    <w:rsid w:val="00E05C24"/>
    <w:rsid w:val="00E125C7"/>
    <w:rsid w:val="00E13D0A"/>
    <w:rsid w:val="00E14537"/>
    <w:rsid w:val="00E20FE5"/>
    <w:rsid w:val="00E26EAA"/>
    <w:rsid w:val="00E300B8"/>
    <w:rsid w:val="00E3124F"/>
    <w:rsid w:val="00E3160A"/>
    <w:rsid w:val="00E33301"/>
    <w:rsid w:val="00E40512"/>
    <w:rsid w:val="00E55683"/>
    <w:rsid w:val="00E557A1"/>
    <w:rsid w:val="00E5630E"/>
    <w:rsid w:val="00E62C50"/>
    <w:rsid w:val="00E751C6"/>
    <w:rsid w:val="00E75EE5"/>
    <w:rsid w:val="00E76F0B"/>
    <w:rsid w:val="00E80E53"/>
    <w:rsid w:val="00E84FAE"/>
    <w:rsid w:val="00E855A9"/>
    <w:rsid w:val="00E91293"/>
    <w:rsid w:val="00EA5F7D"/>
    <w:rsid w:val="00EA6AFD"/>
    <w:rsid w:val="00EA6C35"/>
    <w:rsid w:val="00EB3909"/>
    <w:rsid w:val="00EC0FB7"/>
    <w:rsid w:val="00EC21A7"/>
    <w:rsid w:val="00EC3330"/>
    <w:rsid w:val="00ED0642"/>
    <w:rsid w:val="00ED09FF"/>
    <w:rsid w:val="00ED1082"/>
    <w:rsid w:val="00ED2BA4"/>
    <w:rsid w:val="00ED6A6F"/>
    <w:rsid w:val="00ED737D"/>
    <w:rsid w:val="00ED75DC"/>
    <w:rsid w:val="00EE3C37"/>
    <w:rsid w:val="00EE7B23"/>
    <w:rsid w:val="00EF1DAF"/>
    <w:rsid w:val="00EF41F3"/>
    <w:rsid w:val="00EF4AD4"/>
    <w:rsid w:val="00EF523A"/>
    <w:rsid w:val="00EF5695"/>
    <w:rsid w:val="00EF57B2"/>
    <w:rsid w:val="00EF67DA"/>
    <w:rsid w:val="00F007C3"/>
    <w:rsid w:val="00F038F4"/>
    <w:rsid w:val="00F03AE0"/>
    <w:rsid w:val="00F06E33"/>
    <w:rsid w:val="00F07032"/>
    <w:rsid w:val="00F07348"/>
    <w:rsid w:val="00F1299C"/>
    <w:rsid w:val="00F152EB"/>
    <w:rsid w:val="00F15F72"/>
    <w:rsid w:val="00F16638"/>
    <w:rsid w:val="00F20F1D"/>
    <w:rsid w:val="00F214AF"/>
    <w:rsid w:val="00F233D3"/>
    <w:rsid w:val="00F241B2"/>
    <w:rsid w:val="00F24931"/>
    <w:rsid w:val="00F25EB4"/>
    <w:rsid w:val="00F2671F"/>
    <w:rsid w:val="00F26CFB"/>
    <w:rsid w:val="00F274DE"/>
    <w:rsid w:val="00F30B24"/>
    <w:rsid w:val="00F30D2A"/>
    <w:rsid w:val="00F3259D"/>
    <w:rsid w:val="00F37975"/>
    <w:rsid w:val="00F37CBD"/>
    <w:rsid w:val="00F40DF5"/>
    <w:rsid w:val="00F415B6"/>
    <w:rsid w:val="00F44F34"/>
    <w:rsid w:val="00F46046"/>
    <w:rsid w:val="00F47841"/>
    <w:rsid w:val="00F546F6"/>
    <w:rsid w:val="00F55D56"/>
    <w:rsid w:val="00F574B7"/>
    <w:rsid w:val="00F57FB4"/>
    <w:rsid w:val="00F61A02"/>
    <w:rsid w:val="00F6411A"/>
    <w:rsid w:val="00F64499"/>
    <w:rsid w:val="00F64B67"/>
    <w:rsid w:val="00F66370"/>
    <w:rsid w:val="00F67314"/>
    <w:rsid w:val="00F712E4"/>
    <w:rsid w:val="00F827F3"/>
    <w:rsid w:val="00F85449"/>
    <w:rsid w:val="00F86316"/>
    <w:rsid w:val="00F86397"/>
    <w:rsid w:val="00F86947"/>
    <w:rsid w:val="00F92073"/>
    <w:rsid w:val="00F92CD5"/>
    <w:rsid w:val="00F93811"/>
    <w:rsid w:val="00F963F7"/>
    <w:rsid w:val="00FA14C0"/>
    <w:rsid w:val="00FA161D"/>
    <w:rsid w:val="00FA1B4F"/>
    <w:rsid w:val="00FA2212"/>
    <w:rsid w:val="00FA2902"/>
    <w:rsid w:val="00FA2DBD"/>
    <w:rsid w:val="00FB3C02"/>
    <w:rsid w:val="00FB53E3"/>
    <w:rsid w:val="00FB56F3"/>
    <w:rsid w:val="00FB6AEF"/>
    <w:rsid w:val="00FC01BD"/>
    <w:rsid w:val="00FC0430"/>
    <w:rsid w:val="00FC0D26"/>
    <w:rsid w:val="00FC14CD"/>
    <w:rsid w:val="00FC1B24"/>
    <w:rsid w:val="00FC4460"/>
    <w:rsid w:val="00FC67B4"/>
    <w:rsid w:val="00FC7E1A"/>
    <w:rsid w:val="00FD446C"/>
    <w:rsid w:val="00FD4ADD"/>
    <w:rsid w:val="00FD7CA8"/>
    <w:rsid w:val="00FD7D7D"/>
    <w:rsid w:val="00FE2B2A"/>
    <w:rsid w:val="00FE3DE4"/>
    <w:rsid w:val="00FE4869"/>
    <w:rsid w:val="00FE6414"/>
    <w:rsid w:val="00FE7CB9"/>
    <w:rsid w:val="00FF07B5"/>
    <w:rsid w:val="00FF1184"/>
    <w:rsid w:val="00FF1B7C"/>
    <w:rsid w:val="00FF59AE"/>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029BD71"/>
  <w15:docId w15:val="{8893E5D5-7233-4BF1-92E4-72BBD95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66"/>
  </w:style>
  <w:style w:type="paragraph" w:styleId="1">
    <w:name w:val="heading 1"/>
    <w:basedOn w:val="a"/>
    <w:next w:val="a"/>
    <w:qFormat/>
    <w:rsid w:val="00BF2B66"/>
    <w:pPr>
      <w:keepNext/>
      <w:widowControl w:val="0"/>
      <w:tabs>
        <w:tab w:val="left" w:pos="567"/>
        <w:tab w:val="left" w:pos="5670"/>
        <w:tab w:val="left" w:pos="7938"/>
      </w:tabs>
      <w:spacing w:line="240" w:lineRule="atLeast"/>
      <w:jc w:val="center"/>
      <w:outlineLvl w:val="0"/>
    </w:pPr>
    <w:rPr>
      <w:b/>
      <w:snapToGrid w:val="0"/>
      <w:sz w:val="48"/>
    </w:rPr>
  </w:style>
  <w:style w:type="paragraph" w:styleId="2">
    <w:name w:val="heading 2"/>
    <w:basedOn w:val="a"/>
    <w:next w:val="a"/>
    <w:qFormat/>
    <w:rsid w:val="00BF2B66"/>
    <w:pPr>
      <w:keepNext/>
      <w:widowControl w:val="0"/>
      <w:tabs>
        <w:tab w:val="left" w:pos="567"/>
        <w:tab w:val="left" w:pos="5670"/>
        <w:tab w:val="left" w:pos="7938"/>
      </w:tabs>
      <w:outlineLvl w:val="1"/>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2B66"/>
    <w:pPr>
      <w:widowControl w:val="0"/>
      <w:tabs>
        <w:tab w:val="left" w:pos="567"/>
        <w:tab w:val="left" w:pos="5670"/>
        <w:tab w:val="left" w:pos="7938"/>
      </w:tabs>
      <w:spacing w:line="240" w:lineRule="atLeast"/>
      <w:jc w:val="both"/>
    </w:pPr>
    <w:rPr>
      <w:snapToGrid w:val="0"/>
      <w:sz w:val="32"/>
    </w:rPr>
  </w:style>
  <w:style w:type="paragraph" w:styleId="HTML">
    <w:name w:val="HTML Preformatted"/>
    <w:basedOn w:val="a"/>
    <w:link w:val="HTML0"/>
    <w:unhideWhenUsed/>
    <w:rsid w:val="00BB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rsid w:val="00BB2F2A"/>
    <w:rPr>
      <w:sz w:val="22"/>
      <w:szCs w:val="22"/>
      <w:lang w:val="ru-RU" w:eastAsia="ru-RU" w:bidi="ar-SA"/>
    </w:rPr>
  </w:style>
  <w:style w:type="paragraph" w:styleId="a4">
    <w:name w:val="Normal (Web)"/>
    <w:basedOn w:val="a"/>
    <w:uiPriority w:val="99"/>
    <w:unhideWhenUsed/>
    <w:rsid w:val="00BB2F2A"/>
    <w:pPr>
      <w:spacing w:before="100" w:beforeAutospacing="1" w:after="100" w:afterAutospacing="1"/>
    </w:pPr>
    <w:rPr>
      <w:sz w:val="22"/>
      <w:szCs w:val="22"/>
    </w:rPr>
  </w:style>
  <w:style w:type="character" w:customStyle="1" w:styleId="fill">
    <w:name w:val="fill"/>
    <w:rsid w:val="00BB2F2A"/>
    <w:rPr>
      <w:b/>
      <w:bCs/>
      <w:i/>
      <w:iCs/>
      <w:color w:val="FF0000"/>
    </w:rPr>
  </w:style>
  <w:style w:type="paragraph" w:customStyle="1" w:styleId="ConsNormal">
    <w:name w:val="ConsNormal"/>
    <w:rsid w:val="00C30ACF"/>
    <w:pPr>
      <w:widowControl w:val="0"/>
      <w:autoSpaceDE w:val="0"/>
      <w:autoSpaceDN w:val="0"/>
      <w:adjustRightInd w:val="0"/>
      <w:ind w:right="19772" w:firstLine="720"/>
    </w:pPr>
    <w:rPr>
      <w:rFonts w:ascii="Arial" w:hAnsi="Arial" w:cs="Arial"/>
      <w:lang w:eastAsia="en-US"/>
    </w:rPr>
  </w:style>
  <w:style w:type="paragraph" w:styleId="a5">
    <w:name w:val="Balloon Text"/>
    <w:basedOn w:val="a"/>
    <w:link w:val="a6"/>
    <w:rsid w:val="000817E8"/>
    <w:rPr>
      <w:rFonts w:ascii="Segoe UI" w:hAnsi="Segoe UI"/>
      <w:sz w:val="18"/>
      <w:szCs w:val="18"/>
    </w:rPr>
  </w:style>
  <w:style w:type="character" w:customStyle="1" w:styleId="a6">
    <w:name w:val="Текст выноски Знак"/>
    <w:link w:val="a5"/>
    <w:rsid w:val="000817E8"/>
    <w:rPr>
      <w:rFonts w:ascii="Segoe UI" w:hAnsi="Segoe UI" w:cs="Segoe UI"/>
      <w:sz w:val="18"/>
      <w:szCs w:val="18"/>
    </w:rPr>
  </w:style>
  <w:style w:type="paragraph" w:styleId="3">
    <w:name w:val="Body Text 3"/>
    <w:basedOn w:val="a"/>
    <w:link w:val="30"/>
    <w:rsid w:val="00931F3F"/>
    <w:pPr>
      <w:spacing w:after="120"/>
    </w:pPr>
    <w:rPr>
      <w:sz w:val="16"/>
      <w:szCs w:val="16"/>
    </w:rPr>
  </w:style>
  <w:style w:type="character" w:customStyle="1" w:styleId="30">
    <w:name w:val="Основной текст 3 Знак"/>
    <w:link w:val="3"/>
    <w:rsid w:val="00931F3F"/>
    <w:rPr>
      <w:sz w:val="16"/>
      <w:szCs w:val="16"/>
    </w:rPr>
  </w:style>
  <w:style w:type="character" w:styleId="a7">
    <w:name w:val="Hyperlink"/>
    <w:uiPriority w:val="99"/>
    <w:unhideWhenUsed/>
    <w:rsid w:val="00042D8F"/>
    <w:rPr>
      <w:color w:val="0000FF"/>
      <w:u w:val="single"/>
    </w:rPr>
  </w:style>
  <w:style w:type="character" w:customStyle="1" w:styleId="a8">
    <w:name w:val="Цветовое выделение"/>
    <w:uiPriority w:val="99"/>
    <w:rsid w:val="003166D9"/>
    <w:rPr>
      <w:b/>
      <w:color w:val="26282F"/>
    </w:rPr>
  </w:style>
  <w:style w:type="character" w:customStyle="1" w:styleId="a9">
    <w:name w:val="Гипертекстовая ссылка"/>
    <w:uiPriority w:val="99"/>
    <w:rsid w:val="004D0C02"/>
    <w:rPr>
      <w:rFonts w:cs="Times New Roman"/>
      <w:b w:val="0"/>
      <w:color w:val="106BBE"/>
    </w:rPr>
  </w:style>
  <w:style w:type="paragraph" w:customStyle="1" w:styleId="aa">
    <w:name w:val="Текст ЭР (см. также)"/>
    <w:basedOn w:val="a"/>
    <w:next w:val="a"/>
    <w:uiPriority w:val="99"/>
    <w:rsid w:val="004D0C02"/>
    <w:pPr>
      <w:widowControl w:val="0"/>
      <w:autoSpaceDE w:val="0"/>
      <w:autoSpaceDN w:val="0"/>
      <w:adjustRightInd w:val="0"/>
      <w:spacing w:before="200"/>
    </w:pPr>
    <w:rPr>
      <w:rFonts w:ascii="Arial" w:hAnsi="Arial"/>
    </w:rPr>
  </w:style>
  <w:style w:type="paragraph" w:customStyle="1" w:styleId="ConsPlusNormal">
    <w:name w:val="ConsPlusNormal"/>
    <w:rsid w:val="00B76FE3"/>
    <w:pPr>
      <w:widowControl w:val="0"/>
      <w:autoSpaceDE w:val="0"/>
      <w:autoSpaceDN w:val="0"/>
    </w:pPr>
    <w:rPr>
      <w:rFonts w:ascii="Calibri" w:hAnsi="Calibri" w:cs="Calibri"/>
      <w:sz w:val="22"/>
    </w:rPr>
  </w:style>
  <w:style w:type="paragraph" w:styleId="ab">
    <w:name w:val="header"/>
    <w:basedOn w:val="a"/>
    <w:link w:val="ac"/>
    <w:rsid w:val="003C2E8B"/>
    <w:pPr>
      <w:tabs>
        <w:tab w:val="center" w:pos="4677"/>
        <w:tab w:val="right" w:pos="9355"/>
      </w:tabs>
    </w:pPr>
  </w:style>
  <w:style w:type="character" w:customStyle="1" w:styleId="ac">
    <w:name w:val="Верхний колонтитул Знак"/>
    <w:basedOn w:val="a0"/>
    <w:link w:val="ab"/>
    <w:rsid w:val="003C2E8B"/>
  </w:style>
  <w:style w:type="paragraph" w:styleId="ad">
    <w:name w:val="footer"/>
    <w:basedOn w:val="a"/>
    <w:link w:val="ae"/>
    <w:rsid w:val="003C2E8B"/>
    <w:pPr>
      <w:tabs>
        <w:tab w:val="center" w:pos="4677"/>
        <w:tab w:val="right" w:pos="9355"/>
      </w:tabs>
    </w:pPr>
  </w:style>
  <w:style w:type="character" w:customStyle="1" w:styleId="ae">
    <w:name w:val="Нижний колонтитул Знак"/>
    <w:basedOn w:val="a0"/>
    <w:link w:val="ad"/>
    <w:rsid w:val="003C2E8B"/>
  </w:style>
  <w:style w:type="table" w:styleId="af">
    <w:name w:val="Table Grid"/>
    <w:basedOn w:val="a1"/>
    <w:rsid w:val="00B509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orfooterArial105pt">
    <w:name w:val="Header or footer + Arial;10.5 pt"/>
    <w:rsid w:val="0001467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link w:val="Bodytext20"/>
    <w:rsid w:val="00014677"/>
    <w:rPr>
      <w:sz w:val="28"/>
      <w:szCs w:val="28"/>
      <w:shd w:val="clear" w:color="auto" w:fill="FFFFFF"/>
    </w:rPr>
  </w:style>
  <w:style w:type="character" w:customStyle="1" w:styleId="Bodytext5">
    <w:name w:val="Body text (5)_"/>
    <w:link w:val="Bodytext50"/>
    <w:rsid w:val="00014677"/>
    <w:rPr>
      <w:shd w:val="clear" w:color="auto" w:fill="FFFFFF"/>
    </w:rPr>
  </w:style>
  <w:style w:type="character" w:customStyle="1" w:styleId="Bodytext514pt">
    <w:name w:val="Body text (5) + 14 pt"/>
    <w:rsid w:val="00014677"/>
    <w:rPr>
      <w:color w:val="000000"/>
      <w:spacing w:val="0"/>
      <w:w w:val="100"/>
      <w:position w:val="0"/>
      <w:sz w:val="28"/>
      <w:szCs w:val="28"/>
      <w:shd w:val="clear" w:color="auto" w:fill="FFFFFF"/>
      <w:lang w:val="ru-RU" w:eastAsia="ru-RU" w:bidi="ru-RU"/>
    </w:rPr>
  </w:style>
  <w:style w:type="character" w:customStyle="1" w:styleId="Heading3">
    <w:name w:val="Heading #3_"/>
    <w:link w:val="Heading30"/>
    <w:rsid w:val="00014677"/>
    <w:rPr>
      <w:sz w:val="28"/>
      <w:szCs w:val="28"/>
      <w:shd w:val="clear" w:color="auto" w:fill="FFFFFF"/>
    </w:rPr>
  </w:style>
  <w:style w:type="paragraph" w:customStyle="1" w:styleId="Bodytext20">
    <w:name w:val="Body text (2)"/>
    <w:basedOn w:val="a"/>
    <w:link w:val="Bodytext2"/>
    <w:rsid w:val="00014677"/>
    <w:pPr>
      <w:widowControl w:val="0"/>
      <w:shd w:val="clear" w:color="auto" w:fill="FFFFFF"/>
      <w:spacing w:before="300" w:after="300" w:line="322" w:lineRule="exact"/>
      <w:jc w:val="both"/>
    </w:pPr>
    <w:rPr>
      <w:sz w:val="28"/>
      <w:szCs w:val="28"/>
    </w:rPr>
  </w:style>
  <w:style w:type="paragraph" w:customStyle="1" w:styleId="Bodytext50">
    <w:name w:val="Body text (5)"/>
    <w:basedOn w:val="a"/>
    <w:link w:val="Bodytext5"/>
    <w:rsid w:val="00014677"/>
    <w:pPr>
      <w:widowControl w:val="0"/>
      <w:shd w:val="clear" w:color="auto" w:fill="FFFFFF"/>
      <w:spacing w:line="317" w:lineRule="exact"/>
      <w:jc w:val="both"/>
    </w:pPr>
  </w:style>
  <w:style w:type="paragraph" w:customStyle="1" w:styleId="Heading30">
    <w:name w:val="Heading #3"/>
    <w:basedOn w:val="a"/>
    <w:link w:val="Heading3"/>
    <w:rsid w:val="00014677"/>
    <w:pPr>
      <w:widowControl w:val="0"/>
      <w:shd w:val="clear" w:color="auto" w:fill="FFFFFF"/>
      <w:spacing w:line="350" w:lineRule="exact"/>
      <w:jc w:val="both"/>
      <w:outlineLvl w:val="2"/>
    </w:pPr>
    <w:rPr>
      <w:sz w:val="28"/>
      <w:szCs w:val="28"/>
    </w:rPr>
  </w:style>
  <w:style w:type="character" w:customStyle="1" w:styleId="Bodytext3">
    <w:name w:val="Body text (3)_"/>
    <w:basedOn w:val="a0"/>
    <w:link w:val="Bodytext30"/>
    <w:rsid w:val="000A6F7B"/>
    <w:rPr>
      <w:sz w:val="28"/>
      <w:szCs w:val="28"/>
      <w:shd w:val="clear" w:color="auto" w:fill="FFFFFF"/>
    </w:rPr>
  </w:style>
  <w:style w:type="character" w:customStyle="1" w:styleId="Bodytext4">
    <w:name w:val="Body text (4)_"/>
    <w:basedOn w:val="a0"/>
    <w:link w:val="Bodytext40"/>
    <w:rsid w:val="000A6F7B"/>
    <w:rPr>
      <w:b/>
      <w:bCs/>
      <w:sz w:val="28"/>
      <w:szCs w:val="28"/>
      <w:shd w:val="clear" w:color="auto" w:fill="FFFFFF"/>
    </w:rPr>
  </w:style>
  <w:style w:type="paragraph" w:customStyle="1" w:styleId="Bodytext30">
    <w:name w:val="Body text (3)"/>
    <w:basedOn w:val="a"/>
    <w:link w:val="Bodytext3"/>
    <w:rsid w:val="000A6F7B"/>
    <w:pPr>
      <w:widowControl w:val="0"/>
      <w:shd w:val="clear" w:color="auto" w:fill="FFFFFF"/>
      <w:spacing w:after="60" w:line="0" w:lineRule="atLeast"/>
      <w:jc w:val="center"/>
    </w:pPr>
    <w:rPr>
      <w:sz w:val="28"/>
      <w:szCs w:val="28"/>
    </w:rPr>
  </w:style>
  <w:style w:type="paragraph" w:customStyle="1" w:styleId="Bodytext40">
    <w:name w:val="Body text (4)"/>
    <w:basedOn w:val="a"/>
    <w:link w:val="Bodytext4"/>
    <w:rsid w:val="000A6F7B"/>
    <w:pPr>
      <w:widowControl w:val="0"/>
      <w:shd w:val="clear" w:color="auto" w:fill="FFFFFF"/>
      <w:spacing w:before="60" w:after="300" w:line="322" w:lineRule="exact"/>
      <w:jc w:val="center"/>
    </w:pPr>
    <w:rPr>
      <w:b/>
      <w:bCs/>
      <w:sz w:val="28"/>
      <w:szCs w:val="28"/>
    </w:rPr>
  </w:style>
  <w:style w:type="character" w:styleId="af0">
    <w:name w:val="Strong"/>
    <w:basedOn w:val="a0"/>
    <w:uiPriority w:val="22"/>
    <w:qFormat/>
    <w:rsid w:val="003C2376"/>
    <w:rPr>
      <w:b/>
      <w:bCs/>
    </w:rPr>
  </w:style>
  <w:style w:type="paragraph" w:customStyle="1" w:styleId="s1">
    <w:name w:val="s_1"/>
    <w:basedOn w:val="a"/>
    <w:rsid w:val="00766F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220">
      <w:bodyDiv w:val="1"/>
      <w:marLeft w:val="0"/>
      <w:marRight w:val="0"/>
      <w:marTop w:val="0"/>
      <w:marBottom w:val="0"/>
      <w:divBdr>
        <w:top w:val="none" w:sz="0" w:space="0" w:color="auto"/>
        <w:left w:val="none" w:sz="0" w:space="0" w:color="auto"/>
        <w:bottom w:val="none" w:sz="0" w:space="0" w:color="auto"/>
        <w:right w:val="none" w:sz="0" w:space="0" w:color="auto"/>
      </w:divBdr>
    </w:div>
    <w:div w:id="13044541">
      <w:bodyDiv w:val="1"/>
      <w:marLeft w:val="0"/>
      <w:marRight w:val="0"/>
      <w:marTop w:val="0"/>
      <w:marBottom w:val="0"/>
      <w:divBdr>
        <w:top w:val="none" w:sz="0" w:space="0" w:color="auto"/>
        <w:left w:val="none" w:sz="0" w:space="0" w:color="auto"/>
        <w:bottom w:val="none" w:sz="0" w:space="0" w:color="auto"/>
        <w:right w:val="none" w:sz="0" w:space="0" w:color="auto"/>
      </w:divBdr>
    </w:div>
    <w:div w:id="29959337">
      <w:bodyDiv w:val="1"/>
      <w:marLeft w:val="0"/>
      <w:marRight w:val="0"/>
      <w:marTop w:val="0"/>
      <w:marBottom w:val="0"/>
      <w:divBdr>
        <w:top w:val="none" w:sz="0" w:space="0" w:color="auto"/>
        <w:left w:val="none" w:sz="0" w:space="0" w:color="auto"/>
        <w:bottom w:val="none" w:sz="0" w:space="0" w:color="auto"/>
        <w:right w:val="none" w:sz="0" w:space="0" w:color="auto"/>
      </w:divBdr>
    </w:div>
    <w:div w:id="57478006">
      <w:bodyDiv w:val="1"/>
      <w:marLeft w:val="0"/>
      <w:marRight w:val="0"/>
      <w:marTop w:val="0"/>
      <w:marBottom w:val="0"/>
      <w:divBdr>
        <w:top w:val="none" w:sz="0" w:space="0" w:color="auto"/>
        <w:left w:val="none" w:sz="0" w:space="0" w:color="auto"/>
        <w:bottom w:val="none" w:sz="0" w:space="0" w:color="auto"/>
        <w:right w:val="none" w:sz="0" w:space="0" w:color="auto"/>
      </w:divBdr>
    </w:div>
    <w:div w:id="95292357">
      <w:bodyDiv w:val="1"/>
      <w:marLeft w:val="0"/>
      <w:marRight w:val="0"/>
      <w:marTop w:val="0"/>
      <w:marBottom w:val="0"/>
      <w:divBdr>
        <w:top w:val="none" w:sz="0" w:space="0" w:color="auto"/>
        <w:left w:val="none" w:sz="0" w:space="0" w:color="auto"/>
        <w:bottom w:val="none" w:sz="0" w:space="0" w:color="auto"/>
        <w:right w:val="none" w:sz="0" w:space="0" w:color="auto"/>
      </w:divBdr>
    </w:div>
    <w:div w:id="163984606">
      <w:bodyDiv w:val="1"/>
      <w:marLeft w:val="0"/>
      <w:marRight w:val="0"/>
      <w:marTop w:val="0"/>
      <w:marBottom w:val="0"/>
      <w:divBdr>
        <w:top w:val="none" w:sz="0" w:space="0" w:color="auto"/>
        <w:left w:val="none" w:sz="0" w:space="0" w:color="auto"/>
        <w:bottom w:val="none" w:sz="0" w:space="0" w:color="auto"/>
        <w:right w:val="none" w:sz="0" w:space="0" w:color="auto"/>
      </w:divBdr>
    </w:div>
    <w:div w:id="205987479">
      <w:bodyDiv w:val="1"/>
      <w:marLeft w:val="0"/>
      <w:marRight w:val="0"/>
      <w:marTop w:val="0"/>
      <w:marBottom w:val="0"/>
      <w:divBdr>
        <w:top w:val="none" w:sz="0" w:space="0" w:color="auto"/>
        <w:left w:val="none" w:sz="0" w:space="0" w:color="auto"/>
        <w:bottom w:val="none" w:sz="0" w:space="0" w:color="auto"/>
        <w:right w:val="none" w:sz="0" w:space="0" w:color="auto"/>
      </w:divBdr>
    </w:div>
    <w:div w:id="224028543">
      <w:bodyDiv w:val="1"/>
      <w:marLeft w:val="0"/>
      <w:marRight w:val="0"/>
      <w:marTop w:val="0"/>
      <w:marBottom w:val="0"/>
      <w:divBdr>
        <w:top w:val="none" w:sz="0" w:space="0" w:color="auto"/>
        <w:left w:val="none" w:sz="0" w:space="0" w:color="auto"/>
        <w:bottom w:val="none" w:sz="0" w:space="0" w:color="auto"/>
        <w:right w:val="none" w:sz="0" w:space="0" w:color="auto"/>
      </w:divBdr>
    </w:div>
    <w:div w:id="227227730">
      <w:bodyDiv w:val="1"/>
      <w:marLeft w:val="0"/>
      <w:marRight w:val="0"/>
      <w:marTop w:val="0"/>
      <w:marBottom w:val="0"/>
      <w:divBdr>
        <w:top w:val="none" w:sz="0" w:space="0" w:color="auto"/>
        <w:left w:val="none" w:sz="0" w:space="0" w:color="auto"/>
        <w:bottom w:val="none" w:sz="0" w:space="0" w:color="auto"/>
        <w:right w:val="none" w:sz="0" w:space="0" w:color="auto"/>
      </w:divBdr>
    </w:div>
    <w:div w:id="241644920">
      <w:bodyDiv w:val="1"/>
      <w:marLeft w:val="0"/>
      <w:marRight w:val="0"/>
      <w:marTop w:val="0"/>
      <w:marBottom w:val="0"/>
      <w:divBdr>
        <w:top w:val="none" w:sz="0" w:space="0" w:color="auto"/>
        <w:left w:val="none" w:sz="0" w:space="0" w:color="auto"/>
        <w:bottom w:val="none" w:sz="0" w:space="0" w:color="auto"/>
        <w:right w:val="none" w:sz="0" w:space="0" w:color="auto"/>
      </w:divBdr>
      <w:divsChild>
        <w:div w:id="55515244">
          <w:marLeft w:val="0"/>
          <w:marRight w:val="0"/>
          <w:marTop w:val="0"/>
          <w:marBottom w:val="120"/>
          <w:divBdr>
            <w:top w:val="none" w:sz="0" w:space="0" w:color="auto"/>
            <w:left w:val="none" w:sz="0" w:space="0" w:color="auto"/>
            <w:bottom w:val="none" w:sz="0" w:space="0" w:color="auto"/>
            <w:right w:val="none" w:sz="0" w:space="0" w:color="auto"/>
          </w:divBdr>
        </w:div>
        <w:div w:id="2051226545">
          <w:marLeft w:val="0"/>
          <w:marRight w:val="0"/>
          <w:marTop w:val="0"/>
          <w:marBottom w:val="0"/>
          <w:divBdr>
            <w:top w:val="none" w:sz="0" w:space="0" w:color="auto"/>
            <w:left w:val="none" w:sz="0" w:space="0" w:color="auto"/>
            <w:bottom w:val="none" w:sz="0" w:space="0" w:color="auto"/>
            <w:right w:val="none" w:sz="0" w:space="0" w:color="auto"/>
          </w:divBdr>
        </w:div>
      </w:divsChild>
    </w:div>
    <w:div w:id="255096555">
      <w:bodyDiv w:val="1"/>
      <w:marLeft w:val="0"/>
      <w:marRight w:val="0"/>
      <w:marTop w:val="0"/>
      <w:marBottom w:val="0"/>
      <w:divBdr>
        <w:top w:val="none" w:sz="0" w:space="0" w:color="auto"/>
        <w:left w:val="none" w:sz="0" w:space="0" w:color="auto"/>
        <w:bottom w:val="none" w:sz="0" w:space="0" w:color="auto"/>
        <w:right w:val="none" w:sz="0" w:space="0" w:color="auto"/>
      </w:divBdr>
    </w:div>
    <w:div w:id="275411080">
      <w:bodyDiv w:val="1"/>
      <w:marLeft w:val="0"/>
      <w:marRight w:val="0"/>
      <w:marTop w:val="0"/>
      <w:marBottom w:val="0"/>
      <w:divBdr>
        <w:top w:val="none" w:sz="0" w:space="0" w:color="auto"/>
        <w:left w:val="none" w:sz="0" w:space="0" w:color="auto"/>
        <w:bottom w:val="none" w:sz="0" w:space="0" w:color="auto"/>
        <w:right w:val="none" w:sz="0" w:space="0" w:color="auto"/>
      </w:divBdr>
    </w:div>
    <w:div w:id="298002836">
      <w:bodyDiv w:val="1"/>
      <w:marLeft w:val="0"/>
      <w:marRight w:val="0"/>
      <w:marTop w:val="0"/>
      <w:marBottom w:val="0"/>
      <w:divBdr>
        <w:top w:val="none" w:sz="0" w:space="0" w:color="auto"/>
        <w:left w:val="none" w:sz="0" w:space="0" w:color="auto"/>
        <w:bottom w:val="none" w:sz="0" w:space="0" w:color="auto"/>
        <w:right w:val="none" w:sz="0" w:space="0" w:color="auto"/>
      </w:divBdr>
    </w:div>
    <w:div w:id="426274071">
      <w:bodyDiv w:val="1"/>
      <w:marLeft w:val="0"/>
      <w:marRight w:val="0"/>
      <w:marTop w:val="0"/>
      <w:marBottom w:val="0"/>
      <w:divBdr>
        <w:top w:val="none" w:sz="0" w:space="0" w:color="auto"/>
        <w:left w:val="none" w:sz="0" w:space="0" w:color="auto"/>
        <w:bottom w:val="none" w:sz="0" w:space="0" w:color="auto"/>
        <w:right w:val="none" w:sz="0" w:space="0" w:color="auto"/>
      </w:divBdr>
    </w:div>
    <w:div w:id="435946363">
      <w:bodyDiv w:val="1"/>
      <w:marLeft w:val="0"/>
      <w:marRight w:val="0"/>
      <w:marTop w:val="0"/>
      <w:marBottom w:val="0"/>
      <w:divBdr>
        <w:top w:val="none" w:sz="0" w:space="0" w:color="auto"/>
        <w:left w:val="none" w:sz="0" w:space="0" w:color="auto"/>
        <w:bottom w:val="none" w:sz="0" w:space="0" w:color="auto"/>
        <w:right w:val="none" w:sz="0" w:space="0" w:color="auto"/>
      </w:divBdr>
    </w:div>
    <w:div w:id="461119769">
      <w:bodyDiv w:val="1"/>
      <w:marLeft w:val="0"/>
      <w:marRight w:val="0"/>
      <w:marTop w:val="0"/>
      <w:marBottom w:val="0"/>
      <w:divBdr>
        <w:top w:val="none" w:sz="0" w:space="0" w:color="auto"/>
        <w:left w:val="none" w:sz="0" w:space="0" w:color="auto"/>
        <w:bottom w:val="none" w:sz="0" w:space="0" w:color="auto"/>
        <w:right w:val="none" w:sz="0" w:space="0" w:color="auto"/>
      </w:divBdr>
    </w:div>
    <w:div w:id="562720730">
      <w:bodyDiv w:val="1"/>
      <w:marLeft w:val="0"/>
      <w:marRight w:val="0"/>
      <w:marTop w:val="0"/>
      <w:marBottom w:val="0"/>
      <w:divBdr>
        <w:top w:val="none" w:sz="0" w:space="0" w:color="auto"/>
        <w:left w:val="none" w:sz="0" w:space="0" w:color="auto"/>
        <w:bottom w:val="none" w:sz="0" w:space="0" w:color="auto"/>
        <w:right w:val="none" w:sz="0" w:space="0" w:color="auto"/>
      </w:divBdr>
    </w:div>
    <w:div w:id="675155324">
      <w:bodyDiv w:val="1"/>
      <w:marLeft w:val="0"/>
      <w:marRight w:val="0"/>
      <w:marTop w:val="0"/>
      <w:marBottom w:val="0"/>
      <w:divBdr>
        <w:top w:val="none" w:sz="0" w:space="0" w:color="auto"/>
        <w:left w:val="none" w:sz="0" w:space="0" w:color="auto"/>
        <w:bottom w:val="none" w:sz="0" w:space="0" w:color="auto"/>
        <w:right w:val="none" w:sz="0" w:space="0" w:color="auto"/>
      </w:divBdr>
    </w:div>
    <w:div w:id="762577150">
      <w:bodyDiv w:val="1"/>
      <w:marLeft w:val="0"/>
      <w:marRight w:val="0"/>
      <w:marTop w:val="0"/>
      <w:marBottom w:val="0"/>
      <w:divBdr>
        <w:top w:val="none" w:sz="0" w:space="0" w:color="auto"/>
        <w:left w:val="none" w:sz="0" w:space="0" w:color="auto"/>
        <w:bottom w:val="none" w:sz="0" w:space="0" w:color="auto"/>
        <w:right w:val="none" w:sz="0" w:space="0" w:color="auto"/>
      </w:divBdr>
    </w:div>
    <w:div w:id="796026522">
      <w:bodyDiv w:val="1"/>
      <w:marLeft w:val="0"/>
      <w:marRight w:val="0"/>
      <w:marTop w:val="0"/>
      <w:marBottom w:val="0"/>
      <w:divBdr>
        <w:top w:val="none" w:sz="0" w:space="0" w:color="auto"/>
        <w:left w:val="none" w:sz="0" w:space="0" w:color="auto"/>
        <w:bottom w:val="none" w:sz="0" w:space="0" w:color="auto"/>
        <w:right w:val="none" w:sz="0" w:space="0" w:color="auto"/>
      </w:divBdr>
    </w:div>
    <w:div w:id="849837932">
      <w:bodyDiv w:val="1"/>
      <w:marLeft w:val="0"/>
      <w:marRight w:val="0"/>
      <w:marTop w:val="0"/>
      <w:marBottom w:val="0"/>
      <w:divBdr>
        <w:top w:val="none" w:sz="0" w:space="0" w:color="auto"/>
        <w:left w:val="none" w:sz="0" w:space="0" w:color="auto"/>
        <w:bottom w:val="none" w:sz="0" w:space="0" w:color="auto"/>
        <w:right w:val="none" w:sz="0" w:space="0" w:color="auto"/>
      </w:divBdr>
    </w:div>
    <w:div w:id="869418921">
      <w:bodyDiv w:val="1"/>
      <w:marLeft w:val="0"/>
      <w:marRight w:val="0"/>
      <w:marTop w:val="0"/>
      <w:marBottom w:val="0"/>
      <w:divBdr>
        <w:top w:val="none" w:sz="0" w:space="0" w:color="auto"/>
        <w:left w:val="none" w:sz="0" w:space="0" w:color="auto"/>
        <w:bottom w:val="none" w:sz="0" w:space="0" w:color="auto"/>
        <w:right w:val="none" w:sz="0" w:space="0" w:color="auto"/>
      </w:divBdr>
    </w:div>
    <w:div w:id="888495747">
      <w:bodyDiv w:val="1"/>
      <w:marLeft w:val="0"/>
      <w:marRight w:val="0"/>
      <w:marTop w:val="0"/>
      <w:marBottom w:val="0"/>
      <w:divBdr>
        <w:top w:val="none" w:sz="0" w:space="0" w:color="auto"/>
        <w:left w:val="none" w:sz="0" w:space="0" w:color="auto"/>
        <w:bottom w:val="none" w:sz="0" w:space="0" w:color="auto"/>
        <w:right w:val="none" w:sz="0" w:space="0" w:color="auto"/>
      </w:divBdr>
    </w:div>
    <w:div w:id="933902148">
      <w:bodyDiv w:val="1"/>
      <w:marLeft w:val="0"/>
      <w:marRight w:val="0"/>
      <w:marTop w:val="0"/>
      <w:marBottom w:val="0"/>
      <w:divBdr>
        <w:top w:val="none" w:sz="0" w:space="0" w:color="auto"/>
        <w:left w:val="none" w:sz="0" w:space="0" w:color="auto"/>
        <w:bottom w:val="none" w:sz="0" w:space="0" w:color="auto"/>
        <w:right w:val="none" w:sz="0" w:space="0" w:color="auto"/>
      </w:divBdr>
      <w:divsChild>
        <w:div w:id="1378747967">
          <w:marLeft w:val="0"/>
          <w:marRight w:val="0"/>
          <w:marTop w:val="300"/>
          <w:marBottom w:val="150"/>
          <w:divBdr>
            <w:top w:val="single" w:sz="6" w:space="8" w:color="C6C6C6"/>
            <w:left w:val="single" w:sz="6" w:space="15" w:color="C6C6C6"/>
            <w:bottom w:val="single" w:sz="6" w:space="8" w:color="C6C6C6"/>
            <w:right w:val="single" w:sz="6" w:space="31" w:color="C6C6C6"/>
          </w:divBdr>
          <w:divsChild>
            <w:div w:id="745231131">
              <w:marLeft w:val="0"/>
              <w:marRight w:val="0"/>
              <w:marTop w:val="0"/>
              <w:marBottom w:val="0"/>
              <w:divBdr>
                <w:top w:val="none" w:sz="0" w:space="0" w:color="auto"/>
                <w:left w:val="none" w:sz="0" w:space="0" w:color="auto"/>
                <w:bottom w:val="none" w:sz="0" w:space="0" w:color="auto"/>
                <w:right w:val="none" w:sz="0" w:space="0" w:color="auto"/>
              </w:divBdr>
            </w:div>
            <w:div w:id="1677071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8047338">
      <w:bodyDiv w:val="1"/>
      <w:marLeft w:val="0"/>
      <w:marRight w:val="0"/>
      <w:marTop w:val="0"/>
      <w:marBottom w:val="0"/>
      <w:divBdr>
        <w:top w:val="none" w:sz="0" w:space="0" w:color="auto"/>
        <w:left w:val="none" w:sz="0" w:space="0" w:color="auto"/>
        <w:bottom w:val="none" w:sz="0" w:space="0" w:color="auto"/>
        <w:right w:val="none" w:sz="0" w:space="0" w:color="auto"/>
      </w:divBdr>
      <w:divsChild>
        <w:div w:id="794636333">
          <w:marLeft w:val="0"/>
          <w:marRight w:val="0"/>
          <w:marTop w:val="0"/>
          <w:marBottom w:val="0"/>
          <w:divBdr>
            <w:top w:val="none" w:sz="0" w:space="0" w:color="auto"/>
            <w:left w:val="none" w:sz="0" w:space="0" w:color="auto"/>
            <w:bottom w:val="none" w:sz="0" w:space="0" w:color="auto"/>
            <w:right w:val="none" w:sz="0" w:space="0" w:color="auto"/>
          </w:divBdr>
          <w:divsChild>
            <w:div w:id="447315498">
              <w:marLeft w:val="0"/>
              <w:marRight w:val="0"/>
              <w:marTop w:val="150"/>
              <w:marBottom w:val="180"/>
              <w:divBdr>
                <w:top w:val="none" w:sz="0" w:space="0" w:color="auto"/>
                <w:left w:val="none" w:sz="0" w:space="0" w:color="auto"/>
                <w:bottom w:val="none" w:sz="0" w:space="0" w:color="auto"/>
                <w:right w:val="none" w:sz="0" w:space="0" w:color="auto"/>
              </w:divBdr>
            </w:div>
          </w:divsChild>
        </w:div>
        <w:div w:id="1476026459">
          <w:marLeft w:val="0"/>
          <w:marRight w:val="0"/>
          <w:marTop w:val="0"/>
          <w:marBottom w:val="0"/>
          <w:divBdr>
            <w:top w:val="none" w:sz="0" w:space="0" w:color="auto"/>
            <w:left w:val="none" w:sz="0" w:space="0" w:color="auto"/>
            <w:bottom w:val="none" w:sz="0" w:space="0" w:color="auto"/>
            <w:right w:val="none" w:sz="0" w:space="0" w:color="auto"/>
          </w:divBdr>
          <w:divsChild>
            <w:div w:id="1867987187">
              <w:marLeft w:val="0"/>
              <w:marRight w:val="0"/>
              <w:marTop w:val="0"/>
              <w:marBottom w:val="0"/>
              <w:divBdr>
                <w:top w:val="none" w:sz="0" w:space="0" w:color="auto"/>
                <w:left w:val="none" w:sz="0" w:space="0" w:color="auto"/>
                <w:bottom w:val="none" w:sz="0" w:space="0" w:color="auto"/>
                <w:right w:val="none" w:sz="0" w:space="0" w:color="auto"/>
              </w:divBdr>
              <w:divsChild>
                <w:div w:id="2005891120">
                  <w:marLeft w:val="0"/>
                  <w:marRight w:val="0"/>
                  <w:marTop w:val="0"/>
                  <w:marBottom w:val="0"/>
                  <w:divBdr>
                    <w:top w:val="none" w:sz="0" w:space="0" w:color="auto"/>
                    <w:left w:val="none" w:sz="0" w:space="0" w:color="auto"/>
                    <w:bottom w:val="none" w:sz="0" w:space="0" w:color="auto"/>
                    <w:right w:val="none" w:sz="0" w:space="0" w:color="auto"/>
                  </w:divBdr>
                  <w:divsChild>
                    <w:div w:id="1796213083">
                      <w:marLeft w:val="0"/>
                      <w:marRight w:val="0"/>
                      <w:marTop w:val="0"/>
                      <w:marBottom w:val="0"/>
                      <w:divBdr>
                        <w:top w:val="none" w:sz="0" w:space="0" w:color="auto"/>
                        <w:left w:val="none" w:sz="0" w:space="0" w:color="auto"/>
                        <w:bottom w:val="none" w:sz="0" w:space="0" w:color="auto"/>
                        <w:right w:val="none" w:sz="0" w:space="0" w:color="auto"/>
                      </w:divBdr>
                      <w:divsChild>
                        <w:div w:id="783572985">
                          <w:marLeft w:val="0"/>
                          <w:marRight w:val="0"/>
                          <w:marTop w:val="0"/>
                          <w:marBottom w:val="137"/>
                          <w:divBdr>
                            <w:top w:val="none" w:sz="0" w:space="0" w:color="auto"/>
                            <w:left w:val="none" w:sz="0" w:space="0" w:color="auto"/>
                            <w:bottom w:val="none" w:sz="0" w:space="0" w:color="auto"/>
                            <w:right w:val="none" w:sz="0" w:space="0" w:color="auto"/>
                          </w:divBdr>
                        </w:div>
                      </w:divsChild>
                    </w:div>
                  </w:divsChild>
                </w:div>
              </w:divsChild>
            </w:div>
          </w:divsChild>
        </w:div>
      </w:divsChild>
    </w:div>
    <w:div w:id="953830690">
      <w:bodyDiv w:val="1"/>
      <w:marLeft w:val="0"/>
      <w:marRight w:val="0"/>
      <w:marTop w:val="0"/>
      <w:marBottom w:val="0"/>
      <w:divBdr>
        <w:top w:val="none" w:sz="0" w:space="0" w:color="auto"/>
        <w:left w:val="none" w:sz="0" w:space="0" w:color="auto"/>
        <w:bottom w:val="none" w:sz="0" w:space="0" w:color="auto"/>
        <w:right w:val="none" w:sz="0" w:space="0" w:color="auto"/>
      </w:divBdr>
      <w:divsChild>
        <w:div w:id="383262437">
          <w:marLeft w:val="-600"/>
          <w:marRight w:val="0"/>
          <w:marTop w:val="300"/>
          <w:marBottom w:val="300"/>
          <w:divBdr>
            <w:top w:val="none" w:sz="0" w:space="0" w:color="auto"/>
            <w:left w:val="none" w:sz="0" w:space="0" w:color="auto"/>
            <w:bottom w:val="none" w:sz="0" w:space="0" w:color="auto"/>
            <w:right w:val="none" w:sz="0" w:space="0" w:color="auto"/>
          </w:divBdr>
          <w:divsChild>
            <w:div w:id="2017228412">
              <w:marLeft w:val="0"/>
              <w:marRight w:val="0"/>
              <w:marTop w:val="0"/>
              <w:marBottom w:val="0"/>
              <w:divBdr>
                <w:top w:val="none" w:sz="0" w:space="0" w:color="auto"/>
                <w:left w:val="none" w:sz="0" w:space="0" w:color="auto"/>
                <w:bottom w:val="none" w:sz="0" w:space="0" w:color="auto"/>
                <w:right w:val="none" w:sz="0" w:space="0" w:color="auto"/>
              </w:divBdr>
              <w:divsChild>
                <w:div w:id="14453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8100">
      <w:bodyDiv w:val="1"/>
      <w:marLeft w:val="0"/>
      <w:marRight w:val="0"/>
      <w:marTop w:val="0"/>
      <w:marBottom w:val="0"/>
      <w:divBdr>
        <w:top w:val="none" w:sz="0" w:space="0" w:color="auto"/>
        <w:left w:val="none" w:sz="0" w:space="0" w:color="auto"/>
        <w:bottom w:val="none" w:sz="0" w:space="0" w:color="auto"/>
        <w:right w:val="none" w:sz="0" w:space="0" w:color="auto"/>
      </w:divBdr>
    </w:div>
    <w:div w:id="1001737797">
      <w:bodyDiv w:val="1"/>
      <w:marLeft w:val="0"/>
      <w:marRight w:val="0"/>
      <w:marTop w:val="0"/>
      <w:marBottom w:val="0"/>
      <w:divBdr>
        <w:top w:val="none" w:sz="0" w:space="0" w:color="auto"/>
        <w:left w:val="none" w:sz="0" w:space="0" w:color="auto"/>
        <w:bottom w:val="none" w:sz="0" w:space="0" w:color="auto"/>
        <w:right w:val="none" w:sz="0" w:space="0" w:color="auto"/>
      </w:divBdr>
    </w:div>
    <w:div w:id="1027677908">
      <w:bodyDiv w:val="1"/>
      <w:marLeft w:val="0"/>
      <w:marRight w:val="0"/>
      <w:marTop w:val="0"/>
      <w:marBottom w:val="0"/>
      <w:divBdr>
        <w:top w:val="none" w:sz="0" w:space="0" w:color="auto"/>
        <w:left w:val="none" w:sz="0" w:space="0" w:color="auto"/>
        <w:bottom w:val="none" w:sz="0" w:space="0" w:color="auto"/>
        <w:right w:val="none" w:sz="0" w:space="0" w:color="auto"/>
      </w:divBdr>
    </w:div>
    <w:div w:id="1096287052">
      <w:bodyDiv w:val="1"/>
      <w:marLeft w:val="0"/>
      <w:marRight w:val="0"/>
      <w:marTop w:val="0"/>
      <w:marBottom w:val="0"/>
      <w:divBdr>
        <w:top w:val="none" w:sz="0" w:space="0" w:color="auto"/>
        <w:left w:val="none" w:sz="0" w:space="0" w:color="auto"/>
        <w:bottom w:val="none" w:sz="0" w:space="0" w:color="auto"/>
        <w:right w:val="none" w:sz="0" w:space="0" w:color="auto"/>
      </w:divBdr>
    </w:div>
    <w:div w:id="1185746962">
      <w:bodyDiv w:val="1"/>
      <w:marLeft w:val="0"/>
      <w:marRight w:val="0"/>
      <w:marTop w:val="0"/>
      <w:marBottom w:val="0"/>
      <w:divBdr>
        <w:top w:val="none" w:sz="0" w:space="0" w:color="auto"/>
        <w:left w:val="none" w:sz="0" w:space="0" w:color="auto"/>
        <w:bottom w:val="none" w:sz="0" w:space="0" w:color="auto"/>
        <w:right w:val="none" w:sz="0" w:space="0" w:color="auto"/>
      </w:divBdr>
    </w:div>
    <w:div w:id="1237931868">
      <w:bodyDiv w:val="1"/>
      <w:marLeft w:val="0"/>
      <w:marRight w:val="0"/>
      <w:marTop w:val="0"/>
      <w:marBottom w:val="0"/>
      <w:divBdr>
        <w:top w:val="none" w:sz="0" w:space="0" w:color="auto"/>
        <w:left w:val="none" w:sz="0" w:space="0" w:color="auto"/>
        <w:bottom w:val="none" w:sz="0" w:space="0" w:color="auto"/>
        <w:right w:val="none" w:sz="0" w:space="0" w:color="auto"/>
      </w:divBdr>
    </w:div>
    <w:div w:id="1295208941">
      <w:bodyDiv w:val="1"/>
      <w:marLeft w:val="0"/>
      <w:marRight w:val="0"/>
      <w:marTop w:val="0"/>
      <w:marBottom w:val="0"/>
      <w:divBdr>
        <w:top w:val="none" w:sz="0" w:space="0" w:color="auto"/>
        <w:left w:val="none" w:sz="0" w:space="0" w:color="auto"/>
        <w:bottom w:val="none" w:sz="0" w:space="0" w:color="auto"/>
        <w:right w:val="none" w:sz="0" w:space="0" w:color="auto"/>
      </w:divBdr>
    </w:div>
    <w:div w:id="1304778031">
      <w:bodyDiv w:val="1"/>
      <w:marLeft w:val="0"/>
      <w:marRight w:val="0"/>
      <w:marTop w:val="0"/>
      <w:marBottom w:val="0"/>
      <w:divBdr>
        <w:top w:val="none" w:sz="0" w:space="0" w:color="auto"/>
        <w:left w:val="none" w:sz="0" w:space="0" w:color="auto"/>
        <w:bottom w:val="none" w:sz="0" w:space="0" w:color="auto"/>
        <w:right w:val="none" w:sz="0" w:space="0" w:color="auto"/>
      </w:divBdr>
    </w:div>
    <w:div w:id="1389301964">
      <w:bodyDiv w:val="1"/>
      <w:marLeft w:val="0"/>
      <w:marRight w:val="0"/>
      <w:marTop w:val="0"/>
      <w:marBottom w:val="0"/>
      <w:divBdr>
        <w:top w:val="none" w:sz="0" w:space="0" w:color="auto"/>
        <w:left w:val="none" w:sz="0" w:space="0" w:color="auto"/>
        <w:bottom w:val="none" w:sz="0" w:space="0" w:color="auto"/>
        <w:right w:val="none" w:sz="0" w:space="0" w:color="auto"/>
      </w:divBdr>
    </w:div>
    <w:div w:id="1395154435">
      <w:bodyDiv w:val="1"/>
      <w:marLeft w:val="0"/>
      <w:marRight w:val="0"/>
      <w:marTop w:val="0"/>
      <w:marBottom w:val="0"/>
      <w:divBdr>
        <w:top w:val="none" w:sz="0" w:space="0" w:color="auto"/>
        <w:left w:val="none" w:sz="0" w:space="0" w:color="auto"/>
        <w:bottom w:val="none" w:sz="0" w:space="0" w:color="auto"/>
        <w:right w:val="none" w:sz="0" w:space="0" w:color="auto"/>
      </w:divBdr>
    </w:div>
    <w:div w:id="1411657657">
      <w:bodyDiv w:val="1"/>
      <w:marLeft w:val="0"/>
      <w:marRight w:val="0"/>
      <w:marTop w:val="0"/>
      <w:marBottom w:val="0"/>
      <w:divBdr>
        <w:top w:val="none" w:sz="0" w:space="0" w:color="auto"/>
        <w:left w:val="none" w:sz="0" w:space="0" w:color="auto"/>
        <w:bottom w:val="none" w:sz="0" w:space="0" w:color="auto"/>
        <w:right w:val="none" w:sz="0" w:space="0" w:color="auto"/>
      </w:divBdr>
    </w:div>
    <w:div w:id="1422331822">
      <w:bodyDiv w:val="1"/>
      <w:marLeft w:val="0"/>
      <w:marRight w:val="0"/>
      <w:marTop w:val="0"/>
      <w:marBottom w:val="0"/>
      <w:divBdr>
        <w:top w:val="none" w:sz="0" w:space="0" w:color="auto"/>
        <w:left w:val="none" w:sz="0" w:space="0" w:color="auto"/>
        <w:bottom w:val="none" w:sz="0" w:space="0" w:color="auto"/>
        <w:right w:val="none" w:sz="0" w:space="0" w:color="auto"/>
      </w:divBdr>
    </w:div>
    <w:div w:id="1455171060">
      <w:bodyDiv w:val="1"/>
      <w:marLeft w:val="0"/>
      <w:marRight w:val="0"/>
      <w:marTop w:val="0"/>
      <w:marBottom w:val="0"/>
      <w:divBdr>
        <w:top w:val="none" w:sz="0" w:space="0" w:color="auto"/>
        <w:left w:val="none" w:sz="0" w:space="0" w:color="auto"/>
        <w:bottom w:val="none" w:sz="0" w:space="0" w:color="auto"/>
        <w:right w:val="none" w:sz="0" w:space="0" w:color="auto"/>
      </w:divBdr>
      <w:divsChild>
        <w:div w:id="244346076">
          <w:marLeft w:val="0"/>
          <w:marRight w:val="0"/>
          <w:marTop w:val="0"/>
          <w:marBottom w:val="0"/>
          <w:divBdr>
            <w:top w:val="none" w:sz="0" w:space="0" w:color="auto"/>
            <w:left w:val="none" w:sz="0" w:space="0" w:color="auto"/>
            <w:bottom w:val="none" w:sz="0" w:space="0" w:color="auto"/>
            <w:right w:val="none" w:sz="0" w:space="0" w:color="auto"/>
          </w:divBdr>
        </w:div>
        <w:div w:id="886331829">
          <w:marLeft w:val="0"/>
          <w:marRight w:val="0"/>
          <w:marTop w:val="0"/>
          <w:marBottom w:val="120"/>
          <w:divBdr>
            <w:top w:val="none" w:sz="0" w:space="0" w:color="auto"/>
            <w:left w:val="none" w:sz="0" w:space="0" w:color="auto"/>
            <w:bottom w:val="none" w:sz="0" w:space="0" w:color="auto"/>
            <w:right w:val="none" w:sz="0" w:space="0" w:color="auto"/>
          </w:divBdr>
        </w:div>
      </w:divsChild>
    </w:div>
    <w:div w:id="1478302457">
      <w:bodyDiv w:val="1"/>
      <w:marLeft w:val="0"/>
      <w:marRight w:val="0"/>
      <w:marTop w:val="0"/>
      <w:marBottom w:val="0"/>
      <w:divBdr>
        <w:top w:val="none" w:sz="0" w:space="0" w:color="auto"/>
        <w:left w:val="none" w:sz="0" w:space="0" w:color="auto"/>
        <w:bottom w:val="none" w:sz="0" w:space="0" w:color="auto"/>
        <w:right w:val="none" w:sz="0" w:space="0" w:color="auto"/>
      </w:divBdr>
    </w:div>
    <w:div w:id="1492256195">
      <w:bodyDiv w:val="1"/>
      <w:marLeft w:val="0"/>
      <w:marRight w:val="0"/>
      <w:marTop w:val="0"/>
      <w:marBottom w:val="0"/>
      <w:divBdr>
        <w:top w:val="none" w:sz="0" w:space="0" w:color="auto"/>
        <w:left w:val="none" w:sz="0" w:space="0" w:color="auto"/>
        <w:bottom w:val="none" w:sz="0" w:space="0" w:color="auto"/>
        <w:right w:val="none" w:sz="0" w:space="0" w:color="auto"/>
      </w:divBdr>
    </w:div>
    <w:div w:id="1510832303">
      <w:bodyDiv w:val="1"/>
      <w:marLeft w:val="0"/>
      <w:marRight w:val="0"/>
      <w:marTop w:val="0"/>
      <w:marBottom w:val="0"/>
      <w:divBdr>
        <w:top w:val="none" w:sz="0" w:space="0" w:color="auto"/>
        <w:left w:val="none" w:sz="0" w:space="0" w:color="auto"/>
        <w:bottom w:val="none" w:sz="0" w:space="0" w:color="auto"/>
        <w:right w:val="none" w:sz="0" w:space="0" w:color="auto"/>
      </w:divBdr>
    </w:div>
    <w:div w:id="1567572966">
      <w:bodyDiv w:val="1"/>
      <w:marLeft w:val="0"/>
      <w:marRight w:val="0"/>
      <w:marTop w:val="0"/>
      <w:marBottom w:val="0"/>
      <w:divBdr>
        <w:top w:val="none" w:sz="0" w:space="0" w:color="auto"/>
        <w:left w:val="none" w:sz="0" w:space="0" w:color="auto"/>
        <w:bottom w:val="none" w:sz="0" w:space="0" w:color="auto"/>
        <w:right w:val="none" w:sz="0" w:space="0" w:color="auto"/>
      </w:divBdr>
    </w:div>
    <w:div w:id="1750880399">
      <w:bodyDiv w:val="1"/>
      <w:marLeft w:val="0"/>
      <w:marRight w:val="0"/>
      <w:marTop w:val="0"/>
      <w:marBottom w:val="0"/>
      <w:divBdr>
        <w:top w:val="none" w:sz="0" w:space="0" w:color="auto"/>
        <w:left w:val="none" w:sz="0" w:space="0" w:color="auto"/>
        <w:bottom w:val="none" w:sz="0" w:space="0" w:color="auto"/>
        <w:right w:val="none" w:sz="0" w:space="0" w:color="auto"/>
      </w:divBdr>
    </w:div>
    <w:div w:id="1764645258">
      <w:bodyDiv w:val="1"/>
      <w:marLeft w:val="0"/>
      <w:marRight w:val="0"/>
      <w:marTop w:val="0"/>
      <w:marBottom w:val="0"/>
      <w:divBdr>
        <w:top w:val="none" w:sz="0" w:space="0" w:color="auto"/>
        <w:left w:val="none" w:sz="0" w:space="0" w:color="auto"/>
        <w:bottom w:val="none" w:sz="0" w:space="0" w:color="auto"/>
        <w:right w:val="none" w:sz="0" w:space="0" w:color="auto"/>
      </w:divBdr>
    </w:div>
    <w:div w:id="1798259050">
      <w:bodyDiv w:val="1"/>
      <w:marLeft w:val="0"/>
      <w:marRight w:val="0"/>
      <w:marTop w:val="0"/>
      <w:marBottom w:val="0"/>
      <w:divBdr>
        <w:top w:val="none" w:sz="0" w:space="0" w:color="auto"/>
        <w:left w:val="none" w:sz="0" w:space="0" w:color="auto"/>
        <w:bottom w:val="none" w:sz="0" w:space="0" w:color="auto"/>
        <w:right w:val="none" w:sz="0" w:space="0" w:color="auto"/>
      </w:divBdr>
    </w:div>
    <w:div w:id="1804538112">
      <w:bodyDiv w:val="1"/>
      <w:marLeft w:val="0"/>
      <w:marRight w:val="0"/>
      <w:marTop w:val="0"/>
      <w:marBottom w:val="0"/>
      <w:divBdr>
        <w:top w:val="none" w:sz="0" w:space="0" w:color="auto"/>
        <w:left w:val="none" w:sz="0" w:space="0" w:color="auto"/>
        <w:bottom w:val="none" w:sz="0" w:space="0" w:color="auto"/>
        <w:right w:val="none" w:sz="0" w:space="0" w:color="auto"/>
      </w:divBdr>
      <w:divsChild>
        <w:div w:id="724138162">
          <w:marLeft w:val="-600"/>
          <w:marRight w:val="0"/>
          <w:marTop w:val="300"/>
          <w:marBottom w:val="300"/>
          <w:divBdr>
            <w:top w:val="none" w:sz="0" w:space="0" w:color="auto"/>
            <w:left w:val="none" w:sz="0" w:space="0" w:color="auto"/>
            <w:bottom w:val="none" w:sz="0" w:space="0" w:color="auto"/>
            <w:right w:val="none" w:sz="0" w:space="0" w:color="auto"/>
          </w:divBdr>
          <w:divsChild>
            <w:div w:id="74977175">
              <w:marLeft w:val="0"/>
              <w:marRight w:val="0"/>
              <w:marTop w:val="0"/>
              <w:marBottom w:val="0"/>
              <w:divBdr>
                <w:top w:val="none" w:sz="0" w:space="0" w:color="auto"/>
                <w:left w:val="none" w:sz="0" w:space="0" w:color="auto"/>
                <w:bottom w:val="none" w:sz="0" w:space="0" w:color="auto"/>
                <w:right w:val="none" w:sz="0" w:space="0" w:color="auto"/>
              </w:divBdr>
              <w:divsChild>
                <w:div w:id="459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389">
      <w:bodyDiv w:val="1"/>
      <w:marLeft w:val="0"/>
      <w:marRight w:val="0"/>
      <w:marTop w:val="0"/>
      <w:marBottom w:val="0"/>
      <w:divBdr>
        <w:top w:val="none" w:sz="0" w:space="0" w:color="auto"/>
        <w:left w:val="none" w:sz="0" w:space="0" w:color="auto"/>
        <w:bottom w:val="none" w:sz="0" w:space="0" w:color="auto"/>
        <w:right w:val="none" w:sz="0" w:space="0" w:color="auto"/>
      </w:divBdr>
    </w:div>
    <w:div w:id="1860504375">
      <w:bodyDiv w:val="1"/>
      <w:marLeft w:val="0"/>
      <w:marRight w:val="0"/>
      <w:marTop w:val="0"/>
      <w:marBottom w:val="0"/>
      <w:divBdr>
        <w:top w:val="none" w:sz="0" w:space="0" w:color="auto"/>
        <w:left w:val="none" w:sz="0" w:space="0" w:color="auto"/>
        <w:bottom w:val="none" w:sz="0" w:space="0" w:color="auto"/>
        <w:right w:val="none" w:sz="0" w:space="0" w:color="auto"/>
      </w:divBdr>
    </w:div>
    <w:div w:id="1899902543">
      <w:bodyDiv w:val="1"/>
      <w:marLeft w:val="0"/>
      <w:marRight w:val="0"/>
      <w:marTop w:val="0"/>
      <w:marBottom w:val="0"/>
      <w:divBdr>
        <w:top w:val="none" w:sz="0" w:space="0" w:color="auto"/>
        <w:left w:val="none" w:sz="0" w:space="0" w:color="auto"/>
        <w:bottom w:val="none" w:sz="0" w:space="0" w:color="auto"/>
        <w:right w:val="none" w:sz="0" w:space="0" w:color="auto"/>
      </w:divBdr>
    </w:div>
    <w:div w:id="1940793964">
      <w:bodyDiv w:val="1"/>
      <w:marLeft w:val="0"/>
      <w:marRight w:val="0"/>
      <w:marTop w:val="0"/>
      <w:marBottom w:val="0"/>
      <w:divBdr>
        <w:top w:val="none" w:sz="0" w:space="0" w:color="auto"/>
        <w:left w:val="none" w:sz="0" w:space="0" w:color="auto"/>
        <w:bottom w:val="none" w:sz="0" w:space="0" w:color="auto"/>
        <w:right w:val="none" w:sz="0" w:space="0" w:color="auto"/>
      </w:divBdr>
    </w:div>
    <w:div w:id="1994719352">
      <w:bodyDiv w:val="1"/>
      <w:marLeft w:val="0"/>
      <w:marRight w:val="0"/>
      <w:marTop w:val="0"/>
      <w:marBottom w:val="0"/>
      <w:divBdr>
        <w:top w:val="none" w:sz="0" w:space="0" w:color="auto"/>
        <w:left w:val="none" w:sz="0" w:space="0" w:color="auto"/>
        <w:bottom w:val="none" w:sz="0" w:space="0" w:color="auto"/>
        <w:right w:val="none" w:sz="0" w:space="0" w:color="auto"/>
      </w:divBdr>
    </w:div>
    <w:div w:id="2040085368">
      <w:bodyDiv w:val="1"/>
      <w:marLeft w:val="0"/>
      <w:marRight w:val="0"/>
      <w:marTop w:val="0"/>
      <w:marBottom w:val="0"/>
      <w:divBdr>
        <w:top w:val="none" w:sz="0" w:space="0" w:color="auto"/>
        <w:left w:val="none" w:sz="0" w:space="0" w:color="auto"/>
        <w:bottom w:val="none" w:sz="0" w:space="0" w:color="auto"/>
        <w:right w:val="none" w:sz="0" w:space="0" w:color="auto"/>
      </w:divBdr>
      <w:divsChild>
        <w:div w:id="78673054">
          <w:marLeft w:val="0"/>
          <w:marRight w:val="0"/>
          <w:marTop w:val="0"/>
          <w:marBottom w:val="0"/>
          <w:divBdr>
            <w:top w:val="none" w:sz="0" w:space="0" w:color="auto"/>
            <w:left w:val="none" w:sz="0" w:space="0" w:color="auto"/>
            <w:bottom w:val="none" w:sz="0" w:space="0" w:color="auto"/>
            <w:right w:val="none" w:sz="0" w:space="0" w:color="auto"/>
          </w:divBdr>
        </w:div>
        <w:div w:id="248199392">
          <w:marLeft w:val="0"/>
          <w:marRight w:val="0"/>
          <w:marTop w:val="0"/>
          <w:marBottom w:val="120"/>
          <w:divBdr>
            <w:top w:val="none" w:sz="0" w:space="0" w:color="auto"/>
            <w:left w:val="none" w:sz="0" w:space="0" w:color="auto"/>
            <w:bottom w:val="none" w:sz="0" w:space="0" w:color="auto"/>
            <w:right w:val="none" w:sz="0" w:space="0" w:color="auto"/>
          </w:divBdr>
        </w:div>
      </w:divsChild>
    </w:div>
    <w:div w:id="2081751546">
      <w:bodyDiv w:val="1"/>
      <w:marLeft w:val="0"/>
      <w:marRight w:val="0"/>
      <w:marTop w:val="0"/>
      <w:marBottom w:val="0"/>
      <w:divBdr>
        <w:top w:val="none" w:sz="0" w:space="0" w:color="auto"/>
        <w:left w:val="none" w:sz="0" w:space="0" w:color="auto"/>
        <w:bottom w:val="none" w:sz="0" w:space="0" w:color="auto"/>
        <w:right w:val="none" w:sz="0" w:space="0" w:color="auto"/>
      </w:divBdr>
    </w:div>
    <w:div w:id="2091388448">
      <w:bodyDiv w:val="1"/>
      <w:marLeft w:val="0"/>
      <w:marRight w:val="0"/>
      <w:marTop w:val="0"/>
      <w:marBottom w:val="0"/>
      <w:divBdr>
        <w:top w:val="none" w:sz="0" w:space="0" w:color="auto"/>
        <w:left w:val="none" w:sz="0" w:space="0" w:color="auto"/>
        <w:bottom w:val="none" w:sz="0" w:space="0" w:color="auto"/>
        <w:right w:val="none" w:sz="0" w:space="0" w:color="auto"/>
      </w:divBdr>
    </w:div>
    <w:div w:id="2103796992">
      <w:bodyDiv w:val="1"/>
      <w:marLeft w:val="0"/>
      <w:marRight w:val="0"/>
      <w:marTop w:val="0"/>
      <w:marBottom w:val="0"/>
      <w:divBdr>
        <w:top w:val="none" w:sz="0" w:space="0" w:color="auto"/>
        <w:left w:val="none" w:sz="0" w:space="0" w:color="auto"/>
        <w:bottom w:val="none" w:sz="0" w:space="0" w:color="auto"/>
        <w:right w:val="none" w:sz="0" w:space="0" w:color="auto"/>
      </w:divBdr>
    </w:div>
    <w:div w:id="2104840185">
      <w:bodyDiv w:val="1"/>
      <w:marLeft w:val="0"/>
      <w:marRight w:val="0"/>
      <w:marTop w:val="0"/>
      <w:marBottom w:val="0"/>
      <w:divBdr>
        <w:top w:val="none" w:sz="0" w:space="0" w:color="auto"/>
        <w:left w:val="none" w:sz="0" w:space="0" w:color="auto"/>
        <w:bottom w:val="none" w:sz="0" w:space="0" w:color="auto"/>
        <w:right w:val="none" w:sz="0" w:space="0" w:color="auto"/>
      </w:divBdr>
    </w:div>
    <w:div w:id="2114787887">
      <w:bodyDiv w:val="1"/>
      <w:marLeft w:val="0"/>
      <w:marRight w:val="0"/>
      <w:marTop w:val="0"/>
      <w:marBottom w:val="0"/>
      <w:divBdr>
        <w:top w:val="none" w:sz="0" w:space="0" w:color="auto"/>
        <w:left w:val="none" w:sz="0" w:space="0" w:color="auto"/>
        <w:bottom w:val="none" w:sz="0" w:space="0" w:color="auto"/>
        <w:right w:val="none" w:sz="0" w:space="0" w:color="auto"/>
      </w:divBdr>
    </w:div>
    <w:div w:id="21308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42618111" TargetMode="External"/><Relationship Id="rId117" Type="http://schemas.openxmlformats.org/officeDocument/2006/relationships/hyperlink" Target="http://www.gosfinansy.ru/" TargetMode="External"/><Relationship Id="rId21" Type="http://schemas.openxmlformats.org/officeDocument/2006/relationships/hyperlink" Target="http://docs.cntd.ru/document/542618140" TargetMode="External"/><Relationship Id="rId42" Type="http://schemas.openxmlformats.org/officeDocument/2006/relationships/hyperlink" Target="https://vip.gosfinansy.ru/" TargetMode="External"/><Relationship Id="rId47" Type="http://schemas.openxmlformats.org/officeDocument/2006/relationships/hyperlink" Target="https://vip.gosfinansy.ru/" TargetMode="External"/><Relationship Id="rId63" Type="http://schemas.openxmlformats.org/officeDocument/2006/relationships/hyperlink" Target="garantF1://70851956.4010" TargetMode="External"/><Relationship Id="rId68" Type="http://schemas.openxmlformats.org/officeDocument/2006/relationships/hyperlink" Target="garantF1://12080849.2011" TargetMode="External"/><Relationship Id="rId84" Type="http://schemas.openxmlformats.org/officeDocument/2006/relationships/hyperlink" Target="consultantplus://offline/ref=A1115CACA1F2015C87CF62CBD437B9F71D39B61CC1FFBECC4CB72EA810AADC9F8AF4EF9541F4A5659BFBC4383873D97B4CA423793106BF36h0K9L" TargetMode="External"/><Relationship Id="rId89" Type="http://schemas.openxmlformats.org/officeDocument/2006/relationships/hyperlink" Target="garantF1://12080849.2" TargetMode="External"/><Relationship Id="rId112" Type="http://schemas.openxmlformats.org/officeDocument/2006/relationships/hyperlink" Target="consultantplus://offline/ref=A1115CACA1F2015C87CF62CBD437B9F71C30B419C5FEBECC4CB72EA810AADC9F8AF4EF9541F0A0689DFBC4383873D97B4CA423793106BF36h0K9L" TargetMode="External"/><Relationship Id="rId133" Type="http://schemas.openxmlformats.org/officeDocument/2006/relationships/hyperlink" Target="consultantplus://offline/ref=A1115CACA1F2015C87CF62CBD437B9F71D39B61CC1FFBECC4CB72EA810AADC9F8AF4EF9541F3A26495FBC4383873D97B4CA423793106BF36h0K9L" TargetMode="External"/><Relationship Id="rId138" Type="http://schemas.openxmlformats.org/officeDocument/2006/relationships/hyperlink" Target="https://normativ.kontur.ru/document?moduleId=1&amp;documentId=371626" TargetMode="External"/><Relationship Id="rId154" Type="http://schemas.openxmlformats.org/officeDocument/2006/relationships/hyperlink" Target="https://vip.gosfinansy.ru/" TargetMode="External"/><Relationship Id="rId159" Type="http://schemas.openxmlformats.org/officeDocument/2006/relationships/hyperlink" Target="https://internet.garant.ru/" TargetMode="External"/><Relationship Id="rId175" Type="http://schemas.openxmlformats.org/officeDocument/2006/relationships/hyperlink" Target="consultantplus://offline/ref=5F8058AB0865A372AF924D0367E486D568E73A4733EF862AF7D4ECC541C8D5664E5D713FF7BABD2FL9N2O" TargetMode="External"/><Relationship Id="rId170" Type="http://schemas.openxmlformats.org/officeDocument/2006/relationships/hyperlink" Target="garantF1://12058040.0" TargetMode="External"/><Relationship Id="rId16" Type="http://schemas.openxmlformats.org/officeDocument/2006/relationships/hyperlink" Target="http://docs.cntd.ru/document/420388973" TargetMode="External"/><Relationship Id="rId107" Type="http://schemas.openxmlformats.org/officeDocument/2006/relationships/hyperlink" Target="http://www.gosfinansy.ru/" TargetMode="External"/><Relationship Id="rId11" Type="http://schemas.openxmlformats.org/officeDocument/2006/relationships/hyperlink" Target="http://docs.cntd.ru/document/901807664" TargetMode="External"/><Relationship Id="rId32" Type="http://schemas.openxmlformats.org/officeDocument/2006/relationships/hyperlink" Target="https://internet.garant.ru/" TargetMode="External"/><Relationship Id="rId37" Type="http://schemas.openxmlformats.org/officeDocument/2006/relationships/hyperlink" Target="https://vip.gosfinansy.ru/" TargetMode="External"/><Relationship Id="rId53" Type="http://schemas.openxmlformats.org/officeDocument/2006/relationships/hyperlink" Target="garantF1://71486636.1025" TargetMode="External"/><Relationship Id="rId58" Type="http://schemas.openxmlformats.org/officeDocument/2006/relationships/hyperlink" Target="garantF1://70851956.4050" TargetMode="External"/><Relationship Id="rId74" Type="http://schemas.openxmlformats.org/officeDocument/2006/relationships/hyperlink" Target="garantF1://71486636.1033" TargetMode="External"/><Relationship Id="rId79" Type="http://schemas.openxmlformats.org/officeDocument/2006/relationships/hyperlink" Target="https://vip.gosfinansy.ru/" TargetMode="External"/><Relationship Id="rId102" Type="http://schemas.openxmlformats.org/officeDocument/2006/relationships/hyperlink" Target="http://www.gosfinansy.ru/" TargetMode="External"/><Relationship Id="rId123" Type="http://schemas.openxmlformats.org/officeDocument/2006/relationships/hyperlink" Target="http://www.gosfinansy.ru/" TargetMode="External"/><Relationship Id="rId128" Type="http://schemas.openxmlformats.org/officeDocument/2006/relationships/hyperlink" Target="http://www.gosfinansy.ru/" TargetMode="External"/><Relationship Id="rId144" Type="http://schemas.openxmlformats.org/officeDocument/2006/relationships/hyperlink" Target="https://plus.gosfinansy.ru/" TargetMode="External"/><Relationship Id="rId149" Type="http://schemas.openxmlformats.org/officeDocument/2006/relationships/hyperlink" Target="consultantplus://offline/ref=A56665B002C10EE9D354D69E50A1D89ACFA15AD328487BE833B8F2AE88CFF583A621CBEA2D17263207DF67A3D4ADCF6BF62820EC5F36F560iAKEL" TargetMode="External"/><Relationship Id="rId5" Type="http://schemas.openxmlformats.org/officeDocument/2006/relationships/webSettings" Target="webSettings.xml"/><Relationship Id="rId90" Type="http://schemas.openxmlformats.org/officeDocument/2006/relationships/hyperlink" Target="garantF1://12080849.2335" TargetMode="External"/><Relationship Id="rId95" Type="http://schemas.openxmlformats.org/officeDocument/2006/relationships/hyperlink" Target="http://www.gosfinansy.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1" Type="http://schemas.openxmlformats.org/officeDocument/2006/relationships/hyperlink" Target="garantF1://10800200.36001" TargetMode="External"/><Relationship Id="rId186" Type="http://schemas.openxmlformats.org/officeDocument/2006/relationships/hyperlink" Target="garantF1://12080849.2000" TargetMode="External"/><Relationship Id="rId22" Type="http://schemas.openxmlformats.org/officeDocument/2006/relationships/hyperlink" Target="http://docs.cntd.ru/document/542618111" TargetMode="External"/><Relationship Id="rId27" Type="http://schemas.openxmlformats.org/officeDocument/2006/relationships/hyperlink" Target="http://docs.cntd.ru/document/542618111" TargetMode="External"/><Relationship Id="rId43" Type="http://schemas.openxmlformats.org/officeDocument/2006/relationships/hyperlink" Target="https://vip.gosfinansy.ru/" TargetMode="External"/><Relationship Id="rId48" Type="http://schemas.openxmlformats.org/officeDocument/2006/relationships/hyperlink" Target="https://vip.gosfinansy.ru/" TargetMode="External"/><Relationship Id="rId64" Type="http://schemas.openxmlformats.org/officeDocument/2006/relationships/hyperlink" Target="garantF1://70851956.4020" TargetMode="External"/><Relationship Id="rId69" Type="http://schemas.openxmlformats.org/officeDocument/2006/relationships/hyperlink" Target="garantF1://71083090.1000" TargetMode="External"/><Relationship Id="rId113" Type="http://schemas.openxmlformats.org/officeDocument/2006/relationships/hyperlink" Target="consultantplus://offline/ref=A1115CACA1F2015C87CF62CBD437B9F71D39B61CC1FFBECC4CB72EA810AADC9F8AF4EF9541F2AE619EFBC4383873D97B4CA423793106BF36h0K9L" TargetMode="External"/><Relationship Id="rId118" Type="http://schemas.openxmlformats.org/officeDocument/2006/relationships/hyperlink" Target="http://www.gosfinansy.ru/" TargetMode="External"/><Relationship Id="rId134" Type="http://schemas.openxmlformats.org/officeDocument/2006/relationships/hyperlink" Target="https://normativ.kontur.ru/document?moduleId=1&amp;documentId=439384" TargetMode="External"/><Relationship Id="rId139" Type="http://schemas.openxmlformats.org/officeDocument/2006/relationships/hyperlink" Target="https://plus.gosfinansy.ru/" TargetMode="External"/><Relationship Id="rId80" Type="http://schemas.openxmlformats.org/officeDocument/2006/relationships/hyperlink" Target="https://vip.gosfinansy.ru/" TargetMode="External"/><Relationship Id="rId85" Type="http://schemas.openxmlformats.org/officeDocument/2006/relationships/hyperlink" Target="consultantplus://offline/ref=A1115CACA1F2015C87CF62CBD437B9F71D39B61CC1FFBECC4CB72EA810AADC9F8AF4EF9541F2A46799FBC4383873D97B4CA423793106BF36h0K9L" TargetMode="External"/><Relationship Id="rId150" Type="http://schemas.openxmlformats.org/officeDocument/2006/relationships/hyperlink" Target="garantF1://12081350.4031" TargetMode="External"/><Relationship Id="rId155" Type="http://schemas.openxmlformats.org/officeDocument/2006/relationships/hyperlink" Target="https://vip.gosfinansy.ru/" TargetMode="External"/><Relationship Id="rId171" Type="http://schemas.openxmlformats.org/officeDocument/2006/relationships/hyperlink" Target="consultantplus://offline/ref=A1115CACA1F2015C87CF62CBD437B9F71D39B61CC1FFBECC4CB72EA810AADC9F8AF4EF9541F4A5659BFBC4383873D97B4CA423793106BF36h0K9L" TargetMode="External"/><Relationship Id="rId176" Type="http://schemas.openxmlformats.org/officeDocument/2006/relationships/hyperlink" Target="http://www.gosfinansy.ru/" TargetMode="External"/><Relationship Id="rId12" Type="http://schemas.openxmlformats.org/officeDocument/2006/relationships/hyperlink" Target="http://docs.cntd.ru/document/902316088" TargetMode="External"/><Relationship Id="rId17" Type="http://schemas.openxmlformats.org/officeDocument/2006/relationships/hyperlink" Target="http://docs.cntd.ru/document/420389698" TargetMode="External"/><Relationship Id="rId33" Type="http://schemas.openxmlformats.org/officeDocument/2006/relationships/hyperlink" Target="https://internet.garant.ru/" TargetMode="External"/><Relationship Id="rId38" Type="http://schemas.openxmlformats.org/officeDocument/2006/relationships/hyperlink" Target="https://vip.gosfinansy.ru/" TargetMode="External"/><Relationship Id="rId59" Type="http://schemas.openxmlformats.org/officeDocument/2006/relationships/hyperlink" Target="garantF1://70851956.4330" TargetMode="External"/><Relationship Id="rId103" Type="http://schemas.openxmlformats.org/officeDocument/2006/relationships/hyperlink" Target="http://www.gosfinansy.ru/" TargetMode="External"/><Relationship Id="rId108" Type="http://schemas.openxmlformats.org/officeDocument/2006/relationships/hyperlink" Target="consultantplus://offline/ref=A1115CACA1F2015C87CF62CBD437B9F71D39B61CC1FFBECC4CB72EA810AADC9F8AF4EF9541F4A5659BFBC4383873D97B4CA423793106BF36h0K9L" TargetMode="External"/><Relationship Id="rId124" Type="http://schemas.openxmlformats.org/officeDocument/2006/relationships/hyperlink" Target="http://www.gosfinansy.ru/" TargetMode="External"/><Relationship Id="rId129" Type="http://schemas.openxmlformats.org/officeDocument/2006/relationships/hyperlink" Target="http://www.gosfinansy.ru/" TargetMode="External"/><Relationship Id="rId54" Type="http://schemas.openxmlformats.org/officeDocument/2006/relationships/hyperlink" Target="garantF1://12080849.2011" TargetMode="External"/><Relationship Id="rId70" Type="http://schemas.openxmlformats.org/officeDocument/2006/relationships/hyperlink" Target="garantF1://71083090.0" TargetMode="External"/><Relationship Id="rId75" Type="http://schemas.openxmlformats.org/officeDocument/2006/relationships/hyperlink" Target="garantF1://12080849.2011" TargetMode="External"/><Relationship Id="rId91" Type="http://schemas.openxmlformats.org/officeDocument/2006/relationships/hyperlink" Target="http://www.gosfinansy.ru/" TargetMode="External"/><Relationship Id="rId96" Type="http://schemas.openxmlformats.org/officeDocument/2006/relationships/hyperlink" Target="http://www.gosfinansy.ru/" TargetMode="External"/><Relationship Id="rId140" Type="http://schemas.openxmlformats.org/officeDocument/2006/relationships/hyperlink" Target="https://plus.gosfinansy.ru/" TargetMode="External"/><Relationship Id="rId145" Type="http://schemas.openxmlformats.org/officeDocument/2006/relationships/hyperlink" Target="https://plus.gosfinansy.ru/" TargetMode="External"/><Relationship Id="rId161" Type="http://schemas.openxmlformats.org/officeDocument/2006/relationships/hyperlink" Target="https://internet.garant.ru/" TargetMode="External"/><Relationship Id="rId166" Type="http://schemas.openxmlformats.org/officeDocument/2006/relationships/hyperlink" Target="consultantplus://offline/ref=A1115CACA1F2015C87CF62CBD437B9F71C32B41CC1FBBECC4CB72EA810AADC9F98F4B79941F9B9609EEE92697Dh2KFL" TargetMode="External"/><Relationship Id="rId182" Type="http://schemas.openxmlformats.org/officeDocument/2006/relationships/hyperlink" Target="garantF1://10800200.36002" TargetMode="External"/><Relationship Id="rId187" Type="http://schemas.openxmlformats.org/officeDocument/2006/relationships/hyperlink" Target="garantF1://12075589.3000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542619320" TargetMode="External"/><Relationship Id="rId28" Type="http://schemas.openxmlformats.org/officeDocument/2006/relationships/hyperlink" Target="http://docs.cntd.ru/document/542618111" TargetMode="External"/><Relationship Id="rId49" Type="http://schemas.openxmlformats.org/officeDocument/2006/relationships/hyperlink" Target="garantF1://70851956.2320" TargetMode="External"/><Relationship Id="rId114" Type="http://schemas.openxmlformats.org/officeDocument/2006/relationships/hyperlink" Target="consultantplus://offline/ref=A1115CACA1F2015C87CF62CBD437B9F71D39B61CC1FFBECC4CB72EA810AADC9F8AF4EF9541F4A5659BFBC4383873D97B4CA423793106BF36h0K9L" TargetMode="External"/><Relationship Id="rId119" Type="http://schemas.openxmlformats.org/officeDocument/2006/relationships/hyperlink" Target="http://www.gosfinansy.ru/" TargetMode="External"/><Relationship Id="rId44" Type="http://schemas.openxmlformats.org/officeDocument/2006/relationships/hyperlink" Target="https://vip.gosfinansy.ru/" TargetMode="External"/><Relationship Id="rId60" Type="http://schemas.openxmlformats.org/officeDocument/2006/relationships/hyperlink" Target="garantF1://70851956.4060" TargetMode="External"/><Relationship Id="rId65" Type="http://schemas.openxmlformats.org/officeDocument/2006/relationships/hyperlink" Target="garantF1://70851956.4030" TargetMode="External"/><Relationship Id="rId81" Type="http://schemas.openxmlformats.org/officeDocument/2006/relationships/hyperlink" Target="consultantplus://offline/ref=A1115CACA1F2015C87CF62CBD437B9F71D39B61CC1FFBECC4CB72EA810AADC9F8AF4EF9541F4A5659BFBC4383873D97B4CA423793106BF36h0K9L" TargetMode="External"/><Relationship Id="rId86" Type="http://schemas.openxmlformats.org/officeDocument/2006/relationships/hyperlink" Target="consultantplus://offline/ref=A1115CACA1F2015C87CF62CBD437B9F71D39B61CC1FFBECC4CB72EA810AADC9F8AF4EF9541F4A5659BFBC4383873D97B4CA423793106BF36h0K9L" TargetMode="External"/><Relationship Id="rId130" Type="http://schemas.openxmlformats.org/officeDocument/2006/relationships/hyperlink" Target="http://www.gosfinansy.ru/" TargetMode="External"/><Relationship Id="rId135" Type="http://schemas.openxmlformats.org/officeDocument/2006/relationships/hyperlink" Target="https://normativ.kontur.ru/document?moduleId=1&amp;documentId=439384" TargetMode="External"/><Relationship Id="rId151" Type="http://schemas.openxmlformats.org/officeDocument/2006/relationships/hyperlink" Target="garantF1://12081350.4031" TargetMode="External"/><Relationship Id="rId156" Type="http://schemas.openxmlformats.org/officeDocument/2006/relationships/hyperlink" Target="https://vip.gosfinansy.ru/" TargetMode="External"/><Relationship Id="rId177" Type="http://schemas.openxmlformats.org/officeDocument/2006/relationships/hyperlink" Target="http://www.gosfinansy.ru/" TargetMode="External"/><Relationship Id="rId172" Type="http://schemas.openxmlformats.org/officeDocument/2006/relationships/hyperlink" Target="https://mobileonline.garant.ru/" TargetMode="External"/><Relationship Id="rId13" Type="http://schemas.openxmlformats.org/officeDocument/2006/relationships/hyperlink" Target="http://docs.cntd.ru/document/902249301" TargetMode="External"/><Relationship Id="rId18" Type="http://schemas.openxmlformats.org/officeDocument/2006/relationships/hyperlink" Target="http://docs.cntd.ru/document/420389699" TargetMode="External"/><Relationship Id="rId39" Type="http://schemas.openxmlformats.org/officeDocument/2006/relationships/hyperlink" Target="https://vip.gosfinansy.ru/" TargetMode="External"/><Relationship Id="rId109" Type="http://schemas.openxmlformats.org/officeDocument/2006/relationships/hyperlink" Target="http://www.gosfinansy.ru/" TargetMode="External"/><Relationship Id="rId34" Type="http://schemas.openxmlformats.org/officeDocument/2006/relationships/hyperlink" Target="https://internet.garant.ru/" TargetMode="External"/><Relationship Id="rId50" Type="http://schemas.openxmlformats.org/officeDocument/2006/relationships/hyperlink" Target="garantF1://70851956.2320" TargetMode="External"/><Relationship Id="rId55" Type="http://schemas.openxmlformats.org/officeDocument/2006/relationships/hyperlink" Target="https://vip.gosfinansy.ru/" TargetMode="External"/><Relationship Id="rId76" Type="http://schemas.openxmlformats.org/officeDocument/2006/relationships/hyperlink" Target="garantF1://12080849.2019" TargetMode="External"/><Relationship Id="rId97" Type="http://schemas.openxmlformats.org/officeDocument/2006/relationships/hyperlink" Target="http://www.gosfinansy.ru/" TargetMode="External"/><Relationship Id="rId104" Type="http://schemas.openxmlformats.org/officeDocument/2006/relationships/hyperlink" Target="http://www.gosfinansy.ru/" TargetMode="External"/><Relationship Id="rId120" Type="http://schemas.openxmlformats.org/officeDocument/2006/relationships/hyperlink" Target="http://www.gosfinansy.ru/" TargetMode="External"/><Relationship Id="rId125" Type="http://schemas.openxmlformats.org/officeDocument/2006/relationships/hyperlink" Target="http://www.gosfinansy.ru/" TargetMode="External"/><Relationship Id="rId141" Type="http://schemas.openxmlformats.org/officeDocument/2006/relationships/hyperlink" Target="https://plus.gosfinansy.ru/" TargetMode="External"/><Relationship Id="rId146" Type="http://schemas.openxmlformats.org/officeDocument/2006/relationships/hyperlink" Target="https://plus.gosfinansy.ru/" TargetMode="External"/><Relationship Id="rId167" Type="http://schemas.openxmlformats.org/officeDocument/2006/relationships/hyperlink" Target="garantF1://12061144.1000"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99315.140041" TargetMode="External"/><Relationship Id="rId92" Type="http://schemas.openxmlformats.org/officeDocument/2006/relationships/hyperlink" Target="http://www.gosfinansy.ru/" TargetMode="External"/><Relationship Id="rId162" Type="http://schemas.openxmlformats.org/officeDocument/2006/relationships/hyperlink" Target="https://internet.garant.ru/" TargetMode="External"/><Relationship Id="rId183" Type="http://schemas.openxmlformats.org/officeDocument/2006/relationships/hyperlink" Target="garantF1://10800200.361" TargetMode="External"/><Relationship Id="rId2" Type="http://schemas.openxmlformats.org/officeDocument/2006/relationships/numbering" Target="numbering.xml"/><Relationship Id="rId29" Type="http://schemas.openxmlformats.org/officeDocument/2006/relationships/hyperlink" Target="http://docs.cntd.ru/document/542618111" TargetMode="External"/><Relationship Id="rId24" Type="http://schemas.openxmlformats.org/officeDocument/2006/relationships/hyperlink" Target="http://docs.cntd.ru/document/420389697" TargetMode="External"/><Relationship Id="rId40" Type="http://schemas.openxmlformats.org/officeDocument/2006/relationships/hyperlink" Target="https://vip.gosfinansy.ru/" TargetMode="External"/><Relationship Id="rId45" Type="http://schemas.openxmlformats.org/officeDocument/2006/relationships/hyperlink" Target="https://vip.gosfinansy.ru/" TargetMode="External"/><Relationship Id="rId66" Type="http://schemas.openxmlformats.org/officeDocument/2006/relationships/hyperlink" Target="garantF1://70851956.4040" TargetMode="External"/><Relationship Id="rId87" Type="http://schemas.openxmlformats.org/officeDocument/2006/relationships/hyperlink" Target="garantF1://71489050.1009" TargetMode="External"/><Relationship Id="rId110" Type="http://schemas.openxmlformats.org/officeDocument/2006/relationships/hyperlink" Target="http://www.gosfinansy.ru/" TargetMode="External"/><Relationship Id="rId115" Type="http://schemas.openxmlformats.org/officeDocument/2006/relationships/hyperlink" Target="consultantplus://offline/ref=A1115CACA1F2015C87CF62CBD437B9F71D39B61CC1FFBECC4CB72EA810AADC9F8AF4EF9541F4A5659BFBC4383873D97B4CA423793106BF36h0K9L" TargetMode="External"/><Relationship Id="rId131" Type="http://schemas.openxmlformats.org/officeDocument/2006/relationships/hyperlink" Target="http://www.gosfinansy.ru/" TargetMode="External"/><Relationship Id="rId136" Type="http://schemas.openxmlformats.org/officeDocument/2006/relationships/hyperlink" Target="https://normativ.kontur.ru/document?moduleId=1&amp;documentId=439384" TargetMode="External"/><Relationship Id="rId157" Type="http://schemas.openxmlformats.org/officeDocument/2006/relationships/hyperlink" Target="https://internet.garant.ru/" TargetMode="External"/><Relationship Id="rId178" Type="http://schemas.openxmlformats.org/officeDocument/2006/relationships/hyperlink" Target="consultantplus://offline/ref=A1115CACA1F2015C87CF62CBD437B9F71C33BB1DC5FFBECC4CB72EA810AADC9F8AF4EF9541F0A7609DFBC4383873D97B4CA423793106BF36h0K9L" TargetMode="External"/><Relationship Id="rId61" Type="http://schemas.openxmlformats.org/officeDocument/2006/relationships/hyperlink" Target="garantF1://70851956.5000" TargetMode="External"/><Relationship Id="rId82" Type="http://schemas.openxmlformats.org/officeDocument/2006/relationships/hyperlink" Target="consultantplus://offline/ref=A1115CACA1F2015C87CF62CBD437B9F71C33B51FC3FCBECC4CB72EA810AADC9F8AF4EF9541F1A76898FBC4383873D97B4CA423793106BF36h0K9L" TargetMode="External"/><Relationship Id="rId152" Type="http://schemas.openxmlformats.org/officeDocument/2006/relationships/hyperlink" Target="https://vip.gosfinansy.ru/" TargetMode="External"/><Relationship Id="rId173" Type="http://schemas.openxmlformats.org/officeDocument/2006/relationships/hyperlink" Target="https://mobileonline.garant.ru/" TargetMode="External"/><Relationship Id="rId19" Type="http://schemas.openxmlformats.org/officeDocument/2006/relationships/hyperlink" Target="http://docs.cntd.ru/document/420388972" TargetMode="External"/><Relationship Id="rId14" Type="http://schemas.openxmlformats.org/officeDocument/2006/relationships/hyperlink" Target="http://docs.cntd.ru/document/902250003" TargetMode="External"/><Relationship Id="rId30" Type="http://schemas.openxmlformats.org/officeDocument/2006/relationships/hyperlink" Target="http://docs.cntd.ru/document/542618111" TargetMode="External"/><Relationship Id="rId35" Type="http://schemas.openxmlformats.org/officeDocument/2006/relationships/hyperlink" Target="https://internet.garant.ru/" TargetMode="External"/><Relationship Id="rId56" Type="http://schemas.openxmlformats.org/officeDocument/2006/relationships/hyperlink" Target="https://vip.gosfinansy.ru/" TargetMode="External"/><Relationship Id="rId77" Type="http://schemas.openxmlformats.org/officeDocument/2006/relationships/hyperlink" Target="garantF1://12080849.1000" TargetMode="External"/><Relationship Id="rId100" Type="http://schemas.openxmlformats.org/officeDocument/2006/relationships/hyperlink" Target="http://www.gosfinansy.ru/" TargetMode="External"/><Relationship Id="rId105" Type="http://schemas.openxmlformats.org/officeDocument/2006/relationships/hyperlink" Target="https://plus.gosfinansy.ru/" TargetMode="External"/><Relationship Id="rId126" Type="http://schemas.openxmlformats.org/officeDocument/2006/relationships/hyperlink" Target="http://www.gosfinansy.ru/" TargetMode="External"/><Relationship Id="rId147" Type="http://schemas.openxmlformats.org/officeDocument/2006/relationships/hyperlink" Target="consultantplus://offline/ref=A1115CACA1F2015C87CF62CBD437B9F71D39B61CC1FFBECC4CB72EA810AADC9F8AF4EF9541F3A5619FFBC4383873D97B4CA423793106BF36h0K9L" TargetMode="External"/><Relationship Id="rId168" Type="http://schemas.openxmlformats.org/officeDocument/2006/relationships/hyperlink" Target="garantF1://12061144.0" TargetMode="External"/><Relationship Id="rId8" Type="http://schemas.openxmlformats.org/officeDocument/2006/relationships/image" Target="media/image1.jpeg"/><Relationship Id="rId51" Type="http://schemas.openxmlformats.org/officeDocument/2006/relationships/hyperlink" Target="garantF1://70003036.902" TargetMode="External"/><Relationship Id="rId72" Type="http://schemas.openxmlformats.org/officeDocument/2006/relationships/hyperlink" Target="garantF1://99315.0" TargetMode="External"/><Relationship Id="rId93" Type="http://schemas.openxmlformats.org/officeDocument/2006/relationships/hyperlink" Target="http://www.gosfinansy.ru/" TargetMode="External"/><Relationship Id="rId98" Type="http://schemas.openxmlformats.org/officeDocument/2006/relationships/hyperlink" Target="http://www.gosfinansy.ru/" TargetMode="External"/><Relationship Id="rId121" Type="http://schemas.openxmlformats.org/officeDocument/2006/relationships/hyperlink" Target="http://www.gosfinansy.ru/" TargetMode="External"/><Relationship Id="rId142" Type="http://schemas.openxmlformats.org/officeDocument/2006/relationships/hyperlink" Target="https://plus.gosfinansy.ru/" TargetMode="External"/><Relationship Id="rId163" Type="http://schemas.openxmlformats.org/officeDocument/2006/relationships/hyperlink" Target="https://internet.garant.ru/" TargetMode="External"/><Relationship Id="rId184" Type="http://schemas.openxmlformats.org/officeDocument/2006/relationships/hyperlink" Target="garantF1://10800200.20023"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ocs.cntd.ru/document/542618111" TargetMode="External"/><Relationship Id="rId46" Type="http://schemas.openxmlformats.org/officeDocument/2006/relationships/hyperlink" Target="https://vip.gosfinansy.ru/" TargetMode="External"/><Relationship Id="rId67" Type="http://schemas.openxmlformats.org/officeDocument/2006/relationships/hyperlink" Target="garantF1://70851956.4030" TargetMode="External"/><Relationship Id="rId116" Type="http://schemas.openxmlformats.org/officeDocument/2006/relationships/hyperlink" Target="consultantplus://offline/ref=A1115CACA1F2015C87CF62CBD437B9F71D39B61CC1FFBECC4CB72EA810AADC9F8AF4EF9541F4A5659BFBC4383873D97B4CA423793106BF36h0K9L" TargetMode="External"/><Relationship Id="rId137" Type="http://schemas.openxmlformats.org/officeDocument/2006/relationships/hyperlink" Target="https://normativ.kontur.ru/document?moduleId=1&amp;documentId=439384" TargetMode="External"/><Relationship Id="rId158" Type="http://schemas.openxmlformats.org/officeDocument/2006/relationships/hyperlink" Target="https://internet.garant.ru/" TargetMode="External"/><Relationship Id="rId20" Type="http://schemas.openxmlformats.org/officeDocument/2006/relationships/hyperlink" Target="http://docs.cntd.ru/document/542618106" TargetMode="External"/><Relationship Id="rId41" Type="http://schemas.openxmlformats.org/officeDocument/2006/relationships/hyperlink" Target="https://vip.gosfinansy.ru/" TargetMode="External"/><Relationship Id="rId62" Type="http://schemas.openxmlformats.org/officeDocument/2006/relationships/hyperlink" Target="garantF1://12080849.2018" TargetMode="External"/><Relationship Id="rId83" Type="http://schemas.openxmlformats.org/officeDocument/2006/relationships/hyperlink" Target="consultantplus://offline/ref=A1115CACA1F2015C87CF62CBD437B9F71D39B61CC1FFBECC4CB72EA810AADC9F8AF4EF9541F2A46799FBC4383873D97B4CA423793106BF36h0K9L" TargetMode="External"/><Relationship Id="rId88" Type="http://schemas.openxmlformats.org/officeDocument/2006/relationships/hyperlink" Target="garantF1://12080849.2046" TargetMode="External"/><Relationship Id="rId111" Type="http://schemas.openxmlformats.org/officeDocument/2006/relationships/hyperlink" Target="http://www.gosfinansy.ru/" TargetMode="External"/><Relationship Id="rId132" Type="http://schemas.openxmlformats.org/officeDocument/2006/relationships/hyperlink" Target="consultantplus://offline/ref=A1115CACA1F2015C87CF62CBD437B9F71D39B61CC1FFBECC4CB72EA810AADC9F8AF4EF9541F3A5619FFBC4383873D97B4CA423793106BF36h0K9L" TargetMode="External"/><Relationship Id="rId153" Type="http://schemas.openxmlformats.org/officeDocument/2006/relationships/hyperlink" Target="https://vip.gosfinansy.ru/" TargetMode="External"/><Relationship Id="rId174" Type="http://schemas.openxmlformats.org/officeDocument/2006/relationships/hyperlink" Target="garantF1://12058040.0" TargetMode="External"/><Relationship Id="rId179" Type="http://schemas.openxmlformats.org/officeDocument/2006/relationships/hyperlink" Target="garantF1://10800200.0" TargetMode="External"/><Relationship Id="rId15" Type="http://schemas.openxmlformats.org/officeDocument/2006/relationships/hyperlink" Target="http://docs.cntd.ru/document/420266549" TargetMode="External"/><Relationship Id="rId36" Type="http://schemas.openxmlformats.org/officeDocument/2006/relationships/hyperlink" Target="https://vip.gosfinansy.ru/" TargetMode="External"/><Relationship Id="rId57" Type="http://schemas.openxmlformats.org/officeDocument/2006/relationships/hyperlink" Target="garantF1://70851956.4330" TargetMode="External"/><Relationship Id="rId106" Type="http://schemas.openxmlformats.org/officeDocument/2006/relationships/hyperlink" Target="https://plus.gosfinansy.ru/" TargetMode="External"/><Relationship Id="rId127" Type="http://schemas.openxmlformats.org/officeDocument/2006/relationships/hyperlink" Target="http://www.gosfinansy.ru/" TargetMode="External"/><Relationship Id="rId10" Type="http://schemas.openxmlformats.org/officeDocument/2006/relationships/hyperlink" Target="http://docs.cntd.ru/document/901714421" TargetMode="External"/><Relationship Id="rId31" Type="http://schemas.openxmlformats.org/officeDocument/2006/relationships/hyperlink" Target="https://internet.garant.ru/" TargetMode="External"/><Relationship Id="rId52" Type="http://schemas.openxmlformats.org/officeDocument/2006/relationships/hyperlink" Target="garantF1://70003036.1005" TargetMode="External"/><Relationship Id="rId73" Type="http://schemas.openxmlformats.org/officeDocument/2006/relationships/hyperlink" Target="garantF1://71486636.1013" TargetMode="External"/><Relationship Id="rId78" Type="http://schemas.openxmlformats.org/officeDocument/2006/relationships/hyperlink" Target="garantF1://12080849.0" TargetMode="External"/><Relationship Id="rId94" Type="http://schemas.openxmlformats.org/officeDocument/2006/relationships/hyperlink" Target="http://www.gosfinansy.ru/" TargetMode="External"/><Relationship Id="rId99" Type="http://schemas.openxmlformats.org/officeDocument/2006/relationships/hyperlink" Target="http://www.gosfinansy.ru/" TargetMode="External"/><Relationship Id="rId101" Type="http://schemas.openxmlformats.org/officeDocument/2006/relationships/hyperlink" Target="http://www.gosfinansy.ru/" TargetMode="External"/><Relationship Id="rId122" Type="http://schemas.openxmlformats.org/officeDocument/2006/relationships/hyperlink" Target="http://www.gosfinansy.ru/" TargetMode="External"/><Relationship Id="rId143" Type="http://schemas.openxmlformats.org/officeDocument/2006/relationships/hyperlink" Target="https://plus.gosfinansy.ru/" TargetMode="External"/><Relationship Id="rId148" Type="http://schemas.openxmlformats.org/officeDocument/2006/relationships/hyperlink" Target="https://gosfinansy.ru/" TargetMode="External"/><Relationship Id="rId164" Type="http://schemas.openxmlformats.org/officeDocument/2006/relationships/hyperlink" Target="https://internet.garant.ru/" TargetMode="External"/><Relationship Id="rId169" Type="http://schemas.openxmlformats.org/officeDocument/2006/relationships/hyperlink" Target="https://vip.gosfinansy.ru/" TargetMode="External"/><Relationship Id="rId185" Type="http://schemas.openxmlformats.org/officeDocument/2006/relationships/hyperlink" Target="https://gosfinansy.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80" Type="http://schemas.openxmlformats.org/officeDocument/2006/relationships/hyperlink" Target="garantF1://10800200.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731E-4430-484F-BDD9-07A37FAC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60</Pages>
  <Words>25549</Words>
  <Characters>145633</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U-K FINUPR</Company>
  <LinksUpToDate>false</LinksUpToDate>
  <CharactersWithSpaces>170841</CharactersWithSpaces>
  <SharedDoc>false</SharedDoc>
  <HLinks>
    <vt:vector size="990" baseType="variant">
      <vt:variant>
        <vt:i4>6750259</vt:i4>
      </vt:variant>
      <vt:variant>
        <vt:i4>492</vt:i4>
      </vt:variant>
      <vt:variant>
        <vt:i4>0</vt:i4>
      </vt:variant>
      <vt:variant>
        <vt:i4>5</vt:i4>
      </vt:variant>
      <vt:variant>
        <vt:lpwstr>garantf1://12075589.30001/</vt:lpwstr>
      </vt:variant>
      <vt:variant>
        <vt:lpwstr/>
      </vt:variant>
      <vt:variant>
        <vt:i4>4259841</vt:i4>
      </vt:variant>
      <vt:variant>
        <vt:i4>489</vt:i4>
      </vt:variant>
      <vt:variant>
        <vt:i4>0</vt:i4>
      </vt:variant>
      <vt:variant>
        <vt:i4>5</vt:i4>
      </vt:variant>
      <vt:variant>
        <vt:lpwstr>garantf1://12080849.2000/</vt:lpwstr>
      </vt:variant>
      <vt:variant>
        <vt:lpwstr/>
      </vt:variant>
      <vt:variant>
        <vt:i4>6291515</vt:i4>
      </vt:variant>
      <vt:variant>
        <vt:i4>486</vt:i4>
      </vt:variant>
      <vt:variant>
        <vt:i4>0</vt:i4>
      </vt:variant>
      <vt:variant>
        <vt:i4>5</vt:i4>
      </vt:variant>
      <vt:variant>
        <vt:lpwstr>garantf1://10800200.20023/</vt:lpwstr>
      </vt:variant>
      <vt:variant>
        <vt:lpwstr/>
      </vt:variant>
      <vt:variant>
        <vt:i4>5505032</vt:i4>
      </vt:variant>
      <vt:variant>
        <vt:i4>483</vt:i4>
      </vt:variant>
      <vt:variant>
        <vt:i4>0</vt:i4>
      </vt:variant>
      <vt:variant>
        <vt:i4>5</vt:i4>
      </vt:variant>
      <vt:variant>
        <vt:lpwstr>garantf1://10800200.361/</vt:lpwstr>
      </vt:variant>
      <vt:variant>
        <vt:lpwstr/>
      </vt:variant>
      <vt:variant>
        <vt:i4>6553659</vt:i4>
      </vt:variant>
      <vt:variant>
        <vt:i4>480</vt:i4>
      </vt:variant>
      <vt:variant>
        <vt:i4>0</vt:i4>
      </vt:variant>
      <vt:variant>
        <vt:i4>5</vt:i4>
      </vt:variant>
      <vt:variant>
        <vt:lpwstr>garantf1://10800200.36002/</vt:lpwstr>
      </vt:variant>
      <vt:variant>
        <vt:lpwstr/>
      </vt:variant>
      <vt:variant>
        <vt:i4>6553656</vt:i4>
      </vt:variant>
      <vt:variant>
        <vt:i4>477</vt:i4>
      </vt:variant>
      <vt:variant>
        <vt:i4>0</vt:i4>
      </vt:variant>
      <vt:variant>
        <vt:i4>5</vt:i4>
      </vt:variant>
      <vt:variant>
        <vt:lpwstr>garantf1://10800200.36001/</vt:lpwstr>
      </vt:variant>
      <vt:variant>
        <vt:lpwstr/>
      </vt:variant>
      <vt:variant>
        <vt:i4>5701646</vt:i4>
      </vt:variant>
      <vt:variant>
        <vt:i4>474</vt:i4>
      </vt:variant>
      <vt:variant>
        <vt:i4>0</vt:i4>
      </vt:variant>
      <vt:variant>
        <vt:i4>5</vt:i4>
      </vt:variant>
      <vt:variant>
        <vt:lpwstr>garantf1://10800200.357/</vt:lpwstr>
      </vt:variant>
      <vt:variant>
        <vt:lpwstr/>
      </vt:variant>
      <vt:variant>
        <vt:i4>6422586</vt:i4>
      </vt:variant>
      <vt:variant>
        <vt:i4>471</vt:i4>
      </vt:variant>
      <vt:variant>
        <vt:i4>0</vt:i4>
      </vt:variant>
      <vt:variant>
        <vt:i4>5</vt:i4>
      </vt:variant>
      <vt:variant>
        <vt:lpwstr>garantf1://10800200.0/</vt:lpwstr>
      </vt:variant>
      <vt:variant>
        <vt:lpwstr/>
      </vt:variant>
      <vt:variant>
        <vt:i4>786505</vt:i4>
      </vt:variant>
      <vt:variant>
        <vt:i4>468</vt:i4>
      </vt:variant>
      <vt:variant>
        <vt:i4>0</vt:i4>
      </vt:variant>
      <vt:variant>
        <vt:i4>5</vt:i4>
      </vt:variant>
      <vt:variant>
        <vt:lpwstr/>
      </vt:variant>
      <vt:variant>
        <vt:lpwstr>P8946</vt:lpwstr>
      </vt:variant>
      <vt:variant>
        <vt:i4>7340091</vt:i4>
      </vt:variant>
      <vt:variant>
        <vt:i4>465</vt:i4>
      </vt:variant>
      <vt:variant>
        <vt:i4>0</vt:i4>
      </vt:variant>
      <vt:variant>
        <vt:i4>5</vt:i4>
      </vt:variant>
      <vt:variant>
        <vt:lpwstr>consultantplus://offline/ref=A1115CACA1F2015C87CF62CBD437B9F71C33BB1DC5FFBECC4CB72EA810AADC9F8AF4EF9541F0A7609DFBC4383873D97B4CA423793106BF36h0K9L</vt:lpwstr>
      </vt:variant>
      <vt:variant>
        <vt:lpwstr/>
      </vt:variant>
      <vt:variant>
        <vt:i4>65609</vt:i4>
      </vt:variant>
      <vt:variant>
        <vt:i4>462</vt:i4>
      </vt:variant>
      <vt:variant>
        <vt:i4>0</vt:i4>
      </vt:variant>
      <vt:variant>
        <vt:i4>5</vt:i4>
      </vt:variant>
      <vt:variant>
        <vt:lpwstr/>
      </vt:variant>
      <vt:variant>
        <vt:lpwstr>P5940</vt:lpwstr>
      </vt:variant>
      <vt:variant>
        <vt:i4>7733293</vt:i4>
      </vt:variant>
      <vt:variant>
        <vt:i4>459</vt:i4>
      </vt:variant>
      <vt:variant>
        <vt:i4>0</vt:i4>
      </vt:variant>
      <vt:variant>
        <vt:i4>5</vt:i4>
      </vt:variant>
      <vt:variant>
        <vt:lpwstr>http://www.gosfinansy.ru/</vt:lpwstr>
      </vt:variant>
      <vt:variant>
        <vt:lpwstr>/document/99/902249301/ZAP1SKQ3AA/</vt:lpwstr>
      </vt:variant>
      <vt:variant>
        <vt:i4>3473528</vt:i4>
      </vt:variant>
      <vt:variant>
        <vt:i4>456</vt:i4>
      </vt:variant>
      <vt:variant>
        <vt:i4>0</vt:i4>
      </vt:variant>
      <vt:variant>
        <vt:i4>5</vt:i4>
      </vt:variant>
      <vt:variant>
        <vt:lpwstr>http://www.gosfinansy.ru/</vt:lpwstr>
      </vt:variant>
      <vt:variant>
        <vt:lpwstr>/document/99/902249301/ZAP244Q3EH/</vt:lpwstr>
      </vt:variant>
      <vt:variant>
        <vt:i4>2818159</vt:i4>
      </vt:variant>
      <vt:variant>
        <vt:i4>453</vt:i4>
      </vt:variant>
      <vt:variant>
        <vt:i4>0</vt:i4>
      </vt:variant>
      <vt:variant>
        <vt:i4>5</vt:i4>
      </vt:variant>
      <vt:variant>
        <vt:lpwstr>consultantplus://offline/ref=5F8058AB0865A372AF924D0367E486D568E73A4733EF862AF7D4ECC541C8D5664E5D713FF7BABD2FL9N2O</vt:lpwstr>
      </vt:variant>
      <vt:variant>
        <vt:lpwstr/>
      </vt:variant>
      <vt:variant>
        <vt:i4>6684735</vt:i4>
      </vt:variant>
      <vt:variant>
        <vt:i4>450</vt:i4>
      </vt:variant>
      <vt:variant>
        <vt:i4>0</vt:i4>
      </vt:variant>
      <vt:variant>
        <vt:i4>5</vt:i4>
      </vt:variant>
      <vt:variant>
        <vt:lpwstr>garantf1://12058040.0/</vt:lpwstr>
      </vt:variant>
      <vt:variant>
        <vt:lpwstr/>
      </vt:variant>
      <vt:variant>
        <vt:i4>8126571</vt:i4>
      </vt:variant>
      <vt:variant>
        <vt:i4>447</vt:i4>
      </vt:variant>
      <vt:variant>
        <vt:i4>0</vt:i4>
      </vt:variant>
      <vt:variant>
        <vt:i4>5</vt:i4>
      </vt:variant>
      <vt:variant>
        <vt:lpwstr>https://mobileonline.garant.ru/</vt:lpwstr>
      </vt:variant>
      <vt:variant>
        <vt:lpwstr>/document/73496005/entry/1010</vt:lpwstr>
      </vt:variant>
      <vt:variant>
        <vt:i4>8192107</vt:i4>
      </vt:variant>
      <vt:variant>
        <vt:i4>444</vt:i4>
      </vt:variant>
      <vt:variant>
        <vt:i4>0</vt:i4>
      </vt:variant>
      <vt:variant>
        <vt:i4>5</vt:i4>
      </vt:variant>
      <vt:variant>
        <vt:lpwstr>https://mobileonline.garant.ru/</vt:lpwstr>
      </vt:variant>
      <vt:variant>
        <vt:lpwstr>/document/73496005/entry/1009</vt:lpwstr>
      </vt:variant>
      <vt:variant>
        <vt:i4>7340132</vt:i4>
      </vt:variant>
      <vt:variant>
        <vt:i4>441</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6684735</vt:i4>
      </vt:variant>
      <vt:variant>
        <vt:i4>438</vt:i4>
      </vt:variant>
      <vt:variant>
        <vt:i4>0</vt:i4>
      </vt:variant>
      <vt:variant>
        <vt:i4>5</vt:i4>
      </vt:variant>
      <vt:variant>
        <vt:lpwstr>garantf1://12058040.0/</vt:lpwstr>
      </vt:variant>
      <vt:variant>
        <vt:lpwstr/>
      </vt:variant>
      <vt:variant>
        <vt:i4>7012455</vt:i4>
      </vt:variant>
      <vt:variant>
        <vt:i4>435</vt:i4>
      </vt:variant>
      <vt:variant>
        <vt:i4>0</vt:i4>
      </vt:variant>
      <vt:variant>
        <vt:i4>5</vt:i4>
      </vt:variant>
      <vt:variant>
        <vt:lpwstr>https://vip.gosfinansy.ru/</vt:lpwstr>
      </vt:variant>
      <vt:variant>
        <vt:lpwstr>/document/118/53895/</vt:lpwstr>
      </vt:variant>
      <vt:variant>
        <vt:i4>7274553</vt:i4>
      </vt:variant>
      <vt:variant>
        <vt:i4>432</vt:i4>
      </vt:variant>
      <vt:variant>
        <vt:i4>0</vt:i4>
      </vt:variant>
      <vt:variant>
        <vt:i4>5</vt:i4>
      </vt:variant>
      <vt:variant>
        <vt:lpwstr>garantf1://12061144.0/</vt:lpwstr>
      </vt:variant>
      <vt:variant>
        <vt:lpwstr/>
      </vt:variant>
      <vt:variant>
        <vt:i4>4194312</vt:i4>
      </vt:variant>
      <vt:variant>
        <vt:i4>429</vt:i4>
      </vt:variant>
      <vt:variant>
        <vt:i4>0</vt:i4>
      </vt:variant>
      <vt:variant>
        <vt:i4>5</vt:i4>
      </vt:variant>
      <vt:variant>
        <vt:lpwstr>garantf1://12061144.1000/</vt:lpwstr>
      </vt:variant>
      <vt:variant>
        <vt:lpwstr/>
      </vt:variant>
      <vt:variant>
        <vt:i4>4915210</vt:i4>
      </vt:variant>
      <vt:variant>
        <vt:i4>426</vt:i4>
      </vt:variant>
      <vt:variant>
        <vt:i4>0</vt:i4>
      </vt:variant>
      <vt:variant>
        <vt:i4>5</vt:i4>
      </vt:variant>
      <vt:variant>
        <vt:lpwstr>consultantplus://offline/ref=A1115CACA1F2015C87CF62CBD437B9F71C32B41CC1FBBECC4CB72EA810AADC9F98F4B79941F9B9609EEE92697Dh2KFL</vt:lpwstr>
      </vt:variant>
      <vt:variant>
        <vt:lpwstr/>
      </vt:variant>
      <vt:variant>
        <vt:i4>5636183</vt:i4>
      </vt:variant>
      <vt:variant>
        <vt:i4>423</vt:i4>
      </vt:variant>
      <vt:variant>
        <vt:i4>0</vt:i4>
      </vt:variant>
      <vt:variant>
        <vt:i4>5</vt:i4>
      </vt:variant>
      <vt:variant>
        <vt:lpwstr>https://vip.gosfinansy.ru/</vt:lpwstr>
      </vt:variant>
      <vt:variant>
        <vt:lpwstr>/document/99/902250003/ZAP21IS3E3/</vt:lpwstr>
      </vt:variant>
      <vt:variant>
        <vt:i4>5636184</vt:i4>
      </vt:variant>
      <vt:variant>
        <vt:i4>420</vt:i4>
      </vt:variant>
      <vt:variant>
        <vt:i4>0</vt:i4>
      </vt:variant>
      <vt:variant>
        <vt:i4>5</vt:i4>
      </vt:variant>
      <vt:variant>
        <vt:lpwstr>https://vip.gosfinansy.ru/</vt:lpwstr>
      </vt:variant>
      <vt:variant>
        <vt:lpwstr>/document/99/902250003/ZAP21GS3E2/</vt:lpwstr>
      </vt:variant>
      <vt:variant>
        <vt:i4>7864364</vt:i4>
      </vt:variant>
      <vt:variant>
        <vt:i4>417</vt:i4>
      </vt:variant>
      <vt:variant>
        <vt:i4>0</vt:i4>
      </vt:variant>
      <vt:variant>
        <vt:i4>5</vt:i4>
      </vt:variant>
      <vt:variant>
        <vt:lpwstr>https://vip.gosfinansy.ru/</vt:lpwstr>
      </vt:variant>
      <vt:variant>
        <vt:lpwstr>/document/117/39783/r79/</vt:lpwstr>
      </vt:variant>
      <vt:variant>
        <vt:i4>5242971</vt:i4>
      </vt:variant>
      <vt:variant>
        <vt:i4>414</vt:i4>
      </vt:variant>
      <vt:variant>
        <vt:i4>0</vt:i4>
      </vt:variant>
      <vt:variant>
        <vt:i4>5</vt:i4>
      </vt:variant>
      <vt:variant>
        <vt:lpwstr>https://vip.gosfinansy.ru/</vt:lpwstr>
      </vt:variant>
      <vt:variant>
        <vt:lpwstr>/document/99/902250003/XA00MFA2O3/</vt:lpwstr>
      </vt:variant>
      <vt:variant>
        <vt:i4>6488168</vt:i4>
      </vt:variant>
      <vt:variant>
        <vt:i4>411</vt:i4>
      </vt:variant>
      <vt:variant>
        <vt:i4>0</vt:i4>
      </vt:variant>
      <vt:variant>
        <vt:i4>5</vt:i4>
      </vt:variant>
      <vt:variant>
        <vt:lpwstr>https://vip.gosfinansy.ru/</vt:lpwstr>
      </vt:variant>
      <vt:variant>
        <vt:lpwstr>/document/140/33945/</vt:lpwstr>
      </vt:variant>
      <vt:variant>
        <vt:i4>4194310</vt:i4>
      </vt:variant>
      <vt:variant>
        <vt:i4>408</vt:i4>
      </vt:variant>
      <vt:variant>
        <vt:i4>0</vt:i4>
      </vt:variant>
      <vt:variant>
        <vt:i4>5</vt:i4>
      </vt:variant>
      <vt:variant>
        <vt:lpwstr>garantf1://12081350.4031/</vt:lpwstr>
      </vt:variant>
      <vt:variant>
        <vt:lpwstr/>
      </vt:variant>
      <vt:variant>
        <vt:i4>4194310</vt:i4>
      </vt:variant>
      <vt:variant>
        <vt:i4>405</vt:i4>
      </vt:variant>
      <vt:variant>
        <vt:i4>0</vt:i4>
      </vt:variant>
      <vt:variant>
        <vt:i4>5</vt:i4>
      </vt:variant>
      <vt:variant>
        <vt:lpwstr>garantf1://12081350.4031/</vt:lpwstr>
      </vt:variant>
      <vt:variant>
        <vt:lpwstr/>
      </vt:variant>
      <vt:variant>
        <vt:i4>3080241</vt:i4>
      </vt:variant>
      <vt:variant>
        <vt:i4>402</vt:i4>
      </vt:variant>
      <vt:variant>
        <vt:i4>0</vt:i4>
      </vt:variant>
      <vt:variant>
        <vt:i4>5</vt:i4>
      </vt:variant>
      <vt:variant>
        <vt:lpwstr>consultantplus://offline/ref=A56665B002C10EE9D354D69E50A1D89ACFA15AD328487BE833B8F2AE88CFF583A621CBEA2D17263207DF67A3D4ADCF6BF62820EC5F36F560iAKEL</vt:lpwstr>
      </vt:variant>
      <vt:variant>
        <vt:lpwstr/>
      </vt:variant>
      <vt:variant>
        <vt:i4>7340131</vt:i4>
      </vt:variant>
      <vt:variant>
        <vt:i4>399</vt:i4>
      </vt:variant>
      <vt:variant>
        <vt:i4>0</vt:i4>
      </vt:variant>
      <vt:variant>
        <vt:i4>5</vt:i4>
      </vt:variant>
      <vt:variant>
        <vt:lpwstr>consultantplus://offline/ref=A1115CACA1F2015C87CF62CBD437B9F71D39B61CC1FFBECC4CB72EA810AADC9F8AF4EF9541F3A5619FFBC4383873D97B4CA423793106BF36h0K9L</vt:lpwstr>
      </vt:variant>
      <vt:variant>
        <vt:lpwstr/>
      </vt:variant>
      <vt:variant>
        <vt:i4>786456</vt:i4>
      </vt:variant>
      <vt:variant>
        <vt:i4>396</vt:i4>
      </vt:variant>
      <vt:variant>
        <vt:i4>0</vt:i4>
      </vt:variant>
      <vt:variant>
        <vt:i4>5</vt:i4>
      </vt:variant>
      <vt:variant>
        <vt:lpwstr>https://plus.gosfinansy.ru/</vt:lpwstr>
      </vt:variant>
      <vt:variant>
        <vt:lpwstr>/document/99/456031663/ZAP20CA3DM/</vt:lpwstr>
      </vt:variant>
      <vt:variant>
        <vt:i4>1310750</vt:i4>
      </vt:variant>
      <vt:variant>
        <vt:i4>393</vt:i4>
      </vt:variant>
      <vt:variant>
        <vt:i4>0</vt:i4>
      </vt:variant>
      <vt:variant>
        <vt:i4>5</vt:i4>
      </vt:variant>
      <vt:variant>
        <vt:lpwstr>https://plus.gosfinansy.ru/</vt:lpwstr>
      </vt:variant>
      <vt:variant>
        <vt:lpwstr>/document/99/902249301/XA00MAE2NC/</vt:lpwstr>
      </vt:variant>
      <vt:variant>
        <vt:i4>5505030</vt:i4>
      </vt:variant>
      <vt:variant>
        <vt:i4>390</vt:i4>
      </vt:variant>
      <vt:variant>
        <vt:i4>0</vt:i4>
      </vt:variant>
      <vt:variant>
        <vt:i4>5</vt:i4>
      </vt:variant>
      <vt:variant>
        <vt:lpwstr>https://plus.gosfinansy.ru/</vt:lpwstr>
      </vt:variant>
      <vt:variant>
        <vt:lpwstr>/document/99/902249301/ZAP2CQO3HH/</vt:lpwstr>
      </vt:variant>
      <vt:variant>
        <vt:i4>1769541</vt:i4>
      </vt:variant>
      <vt:variant>
        <vt:i4>387</vt:i4>
      </vt:variant>
      <vt:variant>
        <vt:i4>0</vt:i4>
      </vt:variant>
      <vt:variant>
        <vt:i4>5</vt:i4>
      </vt:variant>
      <vt:variant>
        <vt:lpwstr>https://plus.gosfinansy.ru/</vt:lpwstr>
      </vt:variant>
      <vt:variant>
        <vt:lpwstr>/document/99/902249301/XA00M6I2MO/</vt:lpwstr>
      </vt:variant>
      <vt:variant>
        <vt:i4>196632</vt:i4>
      </vt:variant>
      <vt:variant>
        <vt:i4>384</vt:i4>
      </vt:variant>
      <vt:variant>
        <vt:i4>0</vt:i4>
      </vt:variant>
      <vt:variant>
        <vt:i4>5</vt:i4>
      </vt:variant>
      <vt:variant>
        <vt:lpwstr>https://plus.gosfinansy.ru/</vt:lpwstr>
      </vt:variant>
      <vt:variant>
        <vt:lpwstr>/document/99/902249301/XA00M3Q2M7/</vt:lpwstr>
      </vt:variant>
      <vt:variant>
        <vt:i4>524375</vt:i4>
      </vt:variant>
      <vt:variant>
        <vt:i4>381</vt:i4>
      </vt:variant>
      <vt:variant>
        <vt:i4>0</vt:i4>
      </vt:variant>
      <vt:variant>
        <vt:i4>5</vt:i4>
      </vt:variant>
      <vt:variant>
        <vt:lpwstr>https://plus.gosfinansy.ru/</vt:lpwstr>
      </vt:variant>
      <vt:variant>
        <vt:lpwstr>/document/99/902249301/ZAP28PG3G8/</vt:lpwstr>
      </vt:variant>
      <vt:variant>
        <vt:i4>1245210</vt:i4>
      </vt:variant>
      <vt:variant>
        <vt:i4>378</vt:i4>
      </vt:variant>
      <vt:variant>
        <vt:i4>0</vt:i4>
      </vt:variant>
      <vt:variant>
        <vt:i4>5</vt:i4>
      </vt:variant>
      <vt:variant>
        <vt:lpwstr>https://plus.gosfinansy.ru/</vt:lpwstr>
      </vt:variant>
      <vt:variant>
        <vt:lpwstr>/document/99/902249301/XA00M3A2M5/</vt:lpwstr>
      </vt:variant>
      <vt:variant>
        <vt:i4>1245210</vt:i4>
      </vt:variant>
      <vt:variant>
        <vt:i4>375</vt:i4>
      </vt:variant>
      <vt:variant>
        <vt:i4>0</vt:i4>
      </vt:variant>
      <vt:variant>
        <vt:i4>5</vt:i4>
      </vt:variant>
      <vt:variant>
        <vt:lpwstr>https://plus.gosfinansy.ru/</vt:lpwstr>
      </vt:variant>
      <vt:variant>
        <vt:lpwstr>/document/99/902249301/XA00M3A2M5/</vt:lpwstr>
      </vt:variant>
      <vt:variant>
        <vt:i4>1179671</vt:i4>
      </vt:variant>
      <vt:variant>
        <vt:i4>372</vt:i4>
      </vt:variant>
      <vt:variant>
        <vt:i4>0</vt:i4>
      </vt:variant>
      <vt:variant>
        <vt:i4>5</vt:i4>
      </vt:variant>
      <vt:variant>
        <vt:lpwstr>https://plus.gosfinansy.ru/</vt:lpwstr>
      </vt:variant>
      <vt:variant>
        <vt:lpwstr>/document/99/902249301/XA00M8C2N3/</vt:lpwstr>
      </vt:variant>
      <vt:variant>
        <vt:i4>7340082</vt:i4>
      </vt:variant>
      <vt:variant>
        <vt:i4>369</vt:i4>
      </vt:variant>
      <vt:variant>
        <vt:i4>0</vt:i4>
      </vt:variant>
      <vt:variant>
        <vt:i4>5</vt:i4>
      </vt:variant>
      <vt:variant>
        <vt:lpwstr>consultantplus://offline/ref=A1115CACA1F2015C87CF62CBD437B9F71D39B61CC1FFBECC4CB72EA810AADC9F8AF4EF9541F3A26495FBC4383873D97B4CA423793106BF36h0K9L</vt:lpwstr>
      </vt:variant>
      <vt:variant>
        <vt:lpwstr/>
      </vt:variant>
      <vt:variant>
        <vt:i4>7340131</vt:i4>
      </vt:variant>
      <vt:variant>
        <vt:i4>366</vt:i4>
      </vt:variant>
      <vt:variant>
        <vt:i4>0</vt:i4>
      </vt:variant>
      <vt:variant>
        <vt:i4>5</vt:i4>
      </vt:variant>
      <vt:variant>
        <vt:lpwstr>consultantplus://offline/ref=A1115CACA1F2015C87CF62CBD437B9F71D39B61CC1FFBECC4CB72EA810AADC9F8AF4EF9541F3A5619FFBC4383873D97B4CA423793106BF36h0K9L</vt:lpwstr>
      </vt:variant>
      <vt:variant>
        <vt:lpwstr/>
      </vt:variant>
      <vt:variant>
        <vt:i4>3735648</vt:i4>
      </vt:variant>
      <vt:variant>
        <vt:i4>363</vt:i4>
      </vt:variant>
      <vt:variant>
        <vt:i4>0</vt:i4>
      </vt:variant>
      <vt:variant>
        <vt:i4>5</vt:i4>
      </vt:variant>
      <vt:variant>
        <vt:lpwstr>http://www.gosfinansy.ru/</vt:lpwstr>
      </vt:variant>
      <vt:variant>
        <vt:lpwstr>/document/99/902161801/</vt:lpwstr>
      </vt:variant>
      <vt:variant>
        <vt:i4>8192052</vt:i4>
      </vt:variant>
      <vt:variant>
        <vt:i4>360</vt:i4>
      </vt:variant>
      <vt:variant>
        <vt:i4>0</vt:i4>
      </vt:variant>
      <vt:variant>
        <vt:i4>5</vt:i4>
      </vt:variant>
      <vt:variant>
        <vt:lpwstr>http://www.gosfinansy.ru/</vt:lpwstr>
      </vt:variant>
      <vt:variant>
        <vt:lpwstr>/document/99/902161801/ZAP2KQG3MJ/</vt:lpwstr>
      </vt:variant>
      <vt:variant>
        <vt:i4>2162811</vt:i4>
      </vt:variant>
      <vt:variant>
        <vt:i4>357</vt:i4>
      </vt:variant>
      <vt:variant>
        <vt:i4>0</vt:i4>
      </vt:variant>
      <vt:variant>
        <vt:i4>5</vt:i4>
      </vt:variant>
      <vt:variant>
        <vt:lpwstr>http://www.gosfinansy.ru/</vt:lpwstr>
      </vt:variant>
      <vt:variant>
        <vt:lpwstr>/document/99/901807664/XA00MFS2O8/</vt:lpwstr>
      </vt:variant>
      <vt:variant>
        <vt:i4>3342453</vt:i4>
      </vt:variant>
      <vt:variant>
        <vt:i4>354</vt:i4>
      </vt:variant>
      <vt:variant>
        <vt:i4>0</vt:i4>
      </vt:variant>
      <vt:variant>
        <vt:i4>5</vt:i4>
      </vt:variant>
      <vt:variant>
        <vt:lpwstr>http://www.gosfinansy.ru/</vt:lpwstr>
      </vt:variant>
      <vt:variant>
        <vt:lpwstr>/document/99/901807664/ZA020A23C2/</vt:lpwstr>
      </vt:variant>
      <vt:variant>
        <vt:i4>66</vt:i4>
      </vt:variant>
      <vt:variant>
        <vt:i4>351</vt:i4>
      </vt:variant>
      <vt:variant>
        <vt:i4>0</vt:i4>
      </vt:variant>
      <vt:variant>
        <vt:i4>5</vt:i4>
      </vt:variant>
      <vt:variant>
        <vt:lpwstr>http://www.gosfinansy.ru/</vt:lpwstr>
      </vt:variant>
      <vt:variant>
        <vt:lpwstr>/document/140/26265/</vt:lpwstr>
      </vt:variant>
      <vt:variant>
        <vt:i4>3866683</vt:i4>
      </vt:variant>
      <vt:variant>
        <vt:i4>348</vt:i4>
      </vt:variant>
      <vt:variant>
        <vt:i4>0</vt:i4>
      </vt:variant>
      <vt:variant>
        <vt:i4>5</vt:i4>
      </vt:variant>
      <vt:variant>
        <vt:lpwstr>http://www.gosfinansy.ru/</vt:lpwstr>
      </vt:variant>
      <vt:variant>
        <vt:lpwstr>/document/99/902249301/ZA00MIM2NU/</vt:lpwstr>
      </vt:variant>
      <vt:variant>
        <vt:i4>7602303</vt:i4>
      </vt:variant>
      <vt:variant>
        <vt:i4>345</vt:i4>
      </vt:variant>
      <vt:variant>
        <vt:i4>0</vt:i4>
      </vt:variant>
      <vt:variant>
        <vt:i4>5</vt:i4>
      </vt:variant>
      <vt:variant>
        <vt:lpwstr>http://www.gosfinansy.ru/</vt:lpwstr>
      </vt:variant>
      <vt:variant>
        <vt:lpwstr>/document/99/902249301/ZAP1T7S3FO/</vt:lpwstr>
      </vt:variant>
      <vt:variant>
        <vt:i4>7471160</vt:i4>
      </vt:variant>
      <vt:variant>
        <vt:i4>342</vt:i4>
      </vt:variant>
      <vt:variant>
        <vt:i4>0</vt:i4>
      </vt:variant>
      <vt:variant>
        <vt:i4>5</vt:i4>
      </vt:variant>
      <vt:variant>
        <vt:lpwstr>http://www.gosfinansy.ru/</vt:lpwstr>
      </vt:variant>
      <vt:variant>
        <vt:lpwstr>/document/99/902249301/ZAP1LS833L/</vt:lpwstr>
      </vt:variant>
      <vt:variant>
        <vt:i4>327744</vt:i4>
      </vt:variant>
      <vt:variant>
        <vt:i4>339</vt:i4>
      </vt:variant>
      <vt:variant>
        <vt:i4>0</vt:i4>
      </vt:variant>
      <vt:variant>
        <vt:i4>5</vt:i4>
      </vt:variant>
      <vt:variant>
        <vt:lpwstr>http://www.gosfinansy.ru/</vt:lpwstr>
      </vt:variant>
      <vt:variant>
        <vt:lpwstr>/document/140/26237/</vt:lpwstr>
      </vt:variant>
      <vt:variant>
        <vt:i4>393293</vt:i4>
      </vt:variant>
      <vt:variant>
        <vt:i4>336</vt:i4>
      </vt:variant>
      <vt:variant>
        <vt:i4>0</vt:i4>
      </vt:variant>
      <vt:variant>
        <vt:i4>5</vt:i4>
      </vt:variant>
      <vt:variant>
        <vt:lpwstr>http://www.gosfinansy.ru/</vt:lpwstr>
      </vt:variant>
      <vt:variant>
        <vt:lpwstr>/document/140/27810/</vt:lpwstr>
      </vt:variant>
      <vt:variant>
        <vt:i4>3735648</vt:i4>
      </vt:variant>
      <vt:variant>
        <vt:i4>333</vt:i4>
      </vt:variant>
      <vt:variant>
        <vt:i4>0</vt:i4>
      </vt:variant>
      <vt:variant>
        <vt:i4>5</vt:i4>
      </vt:variant>
      <vt:variant>
        <vt:lpwstr>http://www.gosfinansy.ru/</vt:lpwstr>
      </vt:variant>
      <vt:variant>
        <vt:lpwstr>/document/99/902161801/</vt:lpwstr>
      </vt:variant>
      <vt:variant>
        <vt:i4>8061048</vt:i4>
      </vt:variant>
      <vt:variant>
        <vt:i4>330</vt:i4>
      </vt:variant>
      <vt:variant>
        <vt:i4>0</vt:i4>
      </vt:variant>
      <vt:variant>
        <vt:i4>5</vt:i4>
      </vt:variant>
      <vt:variant>
        <vt:lpwstr>http://www.gosfinansy.ru/</vt:lpwstr>
      </vt:variant>
      <vt:variant>
        <vt:lpwstr>/document/99/902161801/ZAP29343JD/</vt:lpwstr>
      </vt:variant>
      <vt:variant>
        <vt:i4>8323113</vt:i4>
      </vt:variant>
      <vt:variant>
        <vt:i4>327</vt:i4>
      </vt:variant>
      <vt:variant>
        <vt:i4>0</vt:i4>
      </vt:variant>
      <vt:variant>
        <vt:i4>5</vt:i4>
      </vt:variant>
      <vt:variant>
        <vt:lpwstr>http://www.gosfinansy.ru/</vt:lpwstr>
      </vt:variant>
      <vt:variant>
        <vt:lpwstr>/document/99/901807664/ZAP2BJC3LE/</vt:lpwstr>
      </vt:variant>
      <vt:variant>
        <vt:i4>2162733</vt:i4>
      </vt:variant>
      <vt:variant>
        <vt:i4>324</vt:i4>
      </vt:variant>
      <vt:variant>
        <vt:i4>0</vt:i4>
      </vt:variant>
      <vt:variant>
        <vt:i4>5</vt:i4>
      </vt:variant>
      <vt:variant>
        <vt:lpwstr>http://www.gosfinansy.ru/</vt:lpwstr>
      </vt:variant>
      <vt:variant>
        <vt:lpwstr>/document/11/17471/elk214/</vt:lpwstr>
      </vt:variant>
      <vt:variant>
        <vt:i4>7667757</vt:i4>
      </vt:variant>
      <vt:variant>
        <vt:i4>321</vt:i4>
      </vt:variant>
      <vt:variant>
        <vt:i4>0</vt:i4>
      </vt:variant>
      <vt:variant>
        <vt:i4>5</vt:i4>
      </vt:variant>
      <vt:variant>
        <vt:lpwstr>http://www.gosfinansy.ru/</vt:lpwstr>
      </vt:variant>
      <vt:variant>
        <vt:lpwstr>/document/99/902249301/ZAP27H03GA/</vt:lpwstr>
      </vt:variant>
      <vt:variant>
        <vt:i4>7340132</vt:i4>
      </vt:variant>
      <vt:variant>
        <vt:i4>318</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7340132</vt:i4>
      </vt:variant>
      <vt:variant>
        <vt:i4>315</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7340132</vt:i4>
      </vt:variant>
      <vt:variant>
        <vt:i4>312</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7340081</vt:i4>
      </vt:variant>
      <vt:variant>
        <vt:i4>309</vt:i4>
      </vt:variant>
      <vt:variant>
        <vt:i4>0</vt:i4>
      </vt:variant>
      <vt:variant>
        <vt:i4>5</vt:i4>
      </vt:variant>
      <vt:variant>
        <vt:lpwstr>consultantplus://offline/ref=A1115CACA1F2015C87CF62CBD437B9F71D39B61CC1FFBECC4CB72EA810AADC9F8AF4EF9541F2AE619EFBC4383873D97B4CA423793106BF36h0K9L</vt:lpwstr>
      </vt:variant>
      <vt:variant>
        <vt:lpwstr/>
      </vt:variant>
      <vt:variant>
        <vt:i4>65605</vt:i4>
      </vt:variant>
      <vt:variant>
        <vt:i4>306</vt:i4>
      </vt:variant>
      <vt:variant>
        <vt:i4>0</vt:i4>
      </vt:variant>
      <vt:variant>
        <vt:i4>5</vt:i4>
      </vt:variant>
      <vt:variant>
        <vt:lpwstr/>
      </vt:variant>
      <vt:variant>
        <vt:lpwstr>P1501</vt:lpwstr>
      </vt:variant>
      <vt:variant>
        <vt:i4>65605</vt:i4>
      </vt:variant>
      <vt:variant>
        <vt:i4>303</vt:i4>
      </vt:variant>
      <vt:variant>
        <vt:i4>0</vt:i4>
      </vt:variant>
      <vt:variant>
        <vt:i4>5</vt:i4>
      </vt:variant>
      <vt:variant>
        <vt:lpwstr/>
      </vt:variant>
      <vt:variant>
        <vt:lpwstr>P1501</vt:lpwstr>
      </vt:variant>
      <vt:variant>
        <vt:i4>7340095</vt:i4>
      </vt:variant>
      <vt:variant>
        <vt:i4>300</vt:i4>
      </vt:variant>
      <vt:variant>
        <vt:i4>0</vt:i4>
      </vt:variant>
      <vt:variant>
        <vt:i4>5</vt:i4>
      </vt:variant>
      <vt:variant>
        <vt:lpwstr>consultantplus://offline/ref=A1115CACA1F2015C87CF62CBD437B9F71C30B419C5FEBECC4CB72EA810AADC9F8AF4EF9541F0A0689DFBC4383873D97B4CA423793106BF36h0K9L</vt:lpwstr>
      </vt:variant>
      <vt:variant>
        <vt:lpwstr/>
      </vt:variant>
      <vt:variant>
        <vt:i4>2228257</vt:i4>
      </vt:variant>
      <vt:variant>
        <vt:i4>297</vt:i4>
      </vt:variant>
      <vt:variant>
        <vt:i4>0</vt:i4>
      </vt:variant>
      <vt:variant>
        <vt:i4>5</vt:i4>
      </vt:variant>
      <vt:variant>
        <vt:lpwstr>http://www.gosfinansy.ru/</vt:lpwstr>
      </vt:variant>
      <vt:variant>
        <vt:lpwstr>/document/99/902249301/ZAP1JDM30B/</vt:lpwstr>
      </vt:variant>
      <vt:variant>
        <vt:i4>4128804</vt:i4>
      </vt:variant>
      <vt:variant>
        <vt:i4>294</vt:i4>
      </vt:variant>
      <vt:variant>
        <vt:i4>0</vt:i4>
      </vt:variant>
      <vt:variant>
        <vt:i4>5</vt:i4>
      </vt:variant>
      <vt:variant>
        <vt:lpwstr>http://www.gosfinansy.ru/</vt:lpwstr>
      </vt:variant>
      <vt:variant>
        <vt:lpwstr>/document/99/902249301/ZAP2K403Q4/</vt:lpwstr>
      </vt:variant>
      <vt:variant>
        <vt:i4>3866658</vt:i4>
      </vt:variant>
      <vt:variant>
        <vt:i4>291</vt:i4>
      </vt:variant>
      <vt:variant>
        <vt:i4>0</vt:i4>
      </vt:variant>
      <vt:variant>
        <vt:i4>5</vt:i4>
      </vt:variant>
      <vt:variant>
        <vt:lpwstr>http://www.gosfinansy.ru/</vt:lpwstr>
      </vt:variant>
      <vt:variant>
        <vt:lpwstr>/document/99/902249301/XA00M7O2N2/</vt:lpwstr>
      </vt:variant>
      <vt:variant>
        <vt:i4>7340132</vt:i4>
      </vt:variant>
      <vt:variant>
        <vt:i4>288</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2097190</vt:i4>
      </vt:variant>
      <vt:variant>
        <vt:i4>285</vt:i4>
      </vt:variant>
      <vt:variant>
        <vt:i4>0</vt:i4>
      </vt:variant>
      <vt:variant>
        <vt:i4>5</vt:i4>
      </vt:variant>
      <vt:variant>
        <vt:lpwstr>http://www.gosfinansy.ru/</vt:lpwstr>
      </vt:variant>
      <vt:variant>
        <vt:lpwstr>/document/99/902249301/ZAP297K3G5/</vt:lpwstr>
      </vt:variant>
      <vt:variant>
        <vt:i4>1245203</vt:i4>
      </vt:variant>
      <vt:variant>
        <vt:i4>282</vt:i4>
      </vt:variant>
      <vt:variant>
        <vt:i4>0</vt:i4>
      </vt:variant>
      <vt:variant>
        <vt:i4>5</vt:i4>
      </vt:variant>
      <vt:variant>
        <vt:lpwstr>https://plus.gosfinansy.ru/</vt:lpwstr>
      </vt:variant>
      <vt:variant>
        <vt:lpwstr>/document/99/563895829/XA00M8A2N5/</vt:lpwstr>
      </vt:variant>
      <vt:variant>
        <vt:i4>1900571</vt:i4>
      </vt:variant>
      <vt:variant>
        <vt:i4>279</vt:i4>
      </vt:variant>
      <vt:variant>
        <vt:i4>0</vt:i4>
      </vt:variant>
      <vt:variant>
        <vt:i4>5</vt:i4>
      </vt:variant>
      <vt:variant>
        <vt:lpwstr>https://plus.gosfinansy.ru/</vt:lpwstr>
      </vt:variant>
      <vt:variant>
        <vt:lpwstr>/document/99/563895829/XA00M7O2N2/</vt:lpwstr>
      </vt:variant>
      <vt:variant>
        <vt:i4>7143463</vt:i4>
      </vt:variant>
      <vt:variant>
        <vt:i4>276</vt:i4>
      </vt:variant>
      <vt:variant>
        <vt:i4>0</vt:i4>
      </vt:variant>
      <vt:variant>
        <vt:i4>5</vt:i4>
      </vt:variant>
      <vt:variant>
        <vt:lpwstr>http://www.gosfinansy.ru/</vt:lpwstr>
      </vt:variant>
      <vt:variant>
        <vt:lpwstr>/document/99/499032456/XA00MH82NM/</vt:lpwstr>
      </vt:variant>
      <vt:variant>
        <vt:i4>1507422</vt:i4>
      </vt:variant>
      <vt:variant>
        <vt:i4>273</vt:i4>
      </vt:variant>
      <vt:variant>
        <vt:i4>0</vt:i4>
      </vt:variant>
      <vt:variant>
        <vt:i4>5</vt:i4>
      </vt:variant>
      <vt:variant>
        <vt:lpwstr>http://www.gosfinansy.ru/</vt:lpwstr>
      </vt:variant>
      <vt:variant>
        <vt:lpwstr>/document/99/1200121648/</vt:lpwstr>
      </vt:variant>
      <vt:variant>
        <vt:i4>1507422</vt:i4>
      </vt:variant>
      <vt:variant>
        <vt:i4>270</vt:i4>
      </vt:variant>
      <vt:variant>
        <vt:i4>0</vt:i4>
      </vt:variant>
      <vt:variant>
        <vt:i4>5</vt:i4>
      </vt:variant>
      <vt:variant>
        <vt:lpwstr>http://www.gosfinansy.ru/</vt:lpwstr>
      </vt:variant>
      <vt:variant>
        <vt:lpwstr>/document/99/1200121648/</vt:lpwstr>
      </vt:variant>
      <vt:variant>
        <vt:i4>6815796</vt:i4>
      </vt:variant>
      <vt:variant>
        <vt:i4>267</vt:i4>
      </vt:variant>
      <vt:variant>
        <vt:i4>0</vt:i4>
      </vt:variant>
      <vt:variant>
        <vt:i4>5</vt:i4>
      </vt:variant>
      <vt:variant>
        <vt:lpwstr>http://www.gosfinansy.ru/</vt:lpwstr>
      </vt:variant>
      <vt:variant>
        <vt:lpwstr>/document/99/901765862/ZAP1QOG3BS/</vt:lpwstr>
      </vt:variant>
      <vt:variant>
        <vt:i4>2359359</vt:i4>
      </vt:variant>
      <vt:variant>
        <vt:i4>264</vt:i4>
      </vt:variant>
      <vt:variant>
        <vt:i4>0</vt:i4>
      </vt:variant>
      <vt:variant>
        <vt:i4>5</vt:i4>
      </vt:variant>
      <vt:variant>
        <vt:lpwstr>http://www.gosfinansy.ru/</vt:lpwstr>
      </vt:variant>
      <vt:variant>
        <vt:lpwstr>/document/99/901765862/ZAP1KVK38A/</vt:lpwstr>
      </vt:variant>
      <vt:variant>
        <vt:i4>7929901</vt:i4>
      </vt:variant>
      <vt:variant>
        <vt:i4>261</vt:i4>
      </vt:variant>
      <vt:variant>
        <vt:i4>0</vt:i4>
      </vt:variant>
      <vt:variant>
        <vt:i4>5</vt:i4>
      </vt:variant>
      <vt:variant>
        <vt:lpwstr>http://www.gosfinansy.ru/</vt:lpwstr>
      </vt:variant>
      <vt:variant>
        <vt:lpwstr>/document/99/902249301/ZAP2CJG3HC/</vt:lpwstr>
      </vt:variant>
      <vt:variant>
        <vt:i4>3473466</vt:i4>
      </vt:variant>
      <vt:variant>
        <vt:i4>258</vt:i4>
      </vt:variant>
      <vt:variant>
        <vt:i4>0</vt:i4>
      </vt:variant>
      <vt:variant>
        <vt:i4>5</vt:i4>
      </vt:variant>
      <vt:variant>
        <vt:lpwstr>http://www.gosfinansy.ru/</vt:lpwstr>
      </vt:variant>
      <vt:variant>
        <vt:lpwstr>/document/99/902249301/ZAP26UQ3GK/</vt:lpwstr>
      </vt:variant>
      <vt:variant>
        <vt:i4>7340064</vt:i4>
      </vt:variant>
      <vt:variant>
        <vt:i4>255</vt:i4>
      </vt:variant>
      <vt:variant>
        <vt:i4>0</vt:i4>
      </vt:variant>
      <vt:variant>
        <vt:i4>5</vt:i4>
      </vt:variant>
      <vt:variant>
        <vt:lpwstr>http://www.gosfinansy.ru/</vt:lpwstr>
      </vt:variant>
      <vt:variant>
        <vt:lpwstr>/document/99/902249301/ZAP2B4A3F0/</vt:lpwstr>
      </vt:variant>
      <vt:variant>
        <vt:i4>2818099</vt:i4>
      </vt:variant>
      <vt:variant>
        <vt:i4>252</vt:i4>
      </vt:variant>
      <vt:variant>
        <vt:i4>0</vt:i4>
      </vt:variant>
      <vt:variant>
        <vt:i4>5</vt:i4>
      </vt:variant>
      <vt:variant>
        <vt:lpwstr>http://www.gosfinansy.ru/</vt:lpwstr>
      </vt:variant>
      <vt:variant>
        <vt:lpwstr>/document/99/902249301/ZAP2EV03KA/</vt:lpwstr>
      </vt:variant>
      <vt:variant>
        <vt:i4>7340079</vt:i4>
      </vt:variant>
      <vt:variant>
        <vt:i4>249</vt:i4>
      </vt:variant>
      <vt:variant>
        <vt:i4>0</vt:i4>
      </vt:variant>
      <vt:variant>
        <vt:i4>5</vt:i4>
      </vt:variant>
      <vt:variant>
        <vt:lpwstr>http://www.gosfinansy.ru/</vt:lpwstr>
      </vt:variant>
      <vt:variant>
        <vt:lpwstr>/document/99/902249301/ZAP2C3A3G8/</vt:lpwstr>
      </vt:variant>
      <vt:variant>
        <vt:i4>2818085</vt:i4>
      </vt:variant>
      <vt:variant>
        <vt:i4>246</vt:i4>
      </vt:variant>
      <vt:variant>
        <vt:i4>0</vt:i4>
      </vt:variant>
      <vt:variant>
        <vt:i4>5</vt:i4>
      </vt:variant>
      <vt:variant>
        <vt:lpwstr>http://www.gosfinansy.ru/</vt:lpwstr>
      </vt:variant>
      <vt:variant>
        <vt:lpwstr>/document/99/902250003/ZAP25KM3FC/</vt:lpwstr>
      </vt:variant>
      <vt:variant>
        <vt:i4>3080225</vt:i4>
      </vt:variant>
      <vt:variant>
        <vt:i4>243</vt:i4>
      </vt:variant>
      <vt:variant>
        <vt:i4>0</vt:i4>
      </vt:variant>
      <vt:variant>
        <vt:i4>5</vt:i4>
      </vt:variant>
      <vt:variant>
        <vt:lpwstr>http://www.gosfinansy.ru/</vt:lpwstr>
      </vt:variant>
      <vt:variant>
        <vt:lpwstr>/document/99/902250003/ZAP2DE23LI/</vt:lpwstr>
      </vt:variant>
      <vt:variant>
        <vt:i4>2752547</vt:i4>
      </vt:variant>
      <vt:variant>
        <vt:i4>240</vt:i4>
      </vt:variant>
      <vt:variant>
        <vt:i4>0</vt:i4>
      </vt:variant>
      <vt:variant>
        <vt:i4>5</vt:i4>
      </vt:variant>
      <vt:variant>
        <vt:lpwstr>http://www.gosfinansy.ru/</vt:lpwstr>
      </vt:variant>
      <vt:variant>
        <vt:lpwstr>/document/99/902250003/ZAP2FL23KB/</vt:lpwstr>
      </vt:variant>
      <vt:variant>
        <vt:i4>3211297</vt:i4>
      </vt:variant>
      <vt:variant>
        <vt:i4>237</vt:i4>
      </vt:variant>
      <vt:variant>
        <vt:i4>0</vt:i4>
      </vt:variant>
      <vt:variant>
        <vt:i4>5</vt:i4>
      </vt:variant>
      <vt:variant>
        <vt:lpwstr>http://www.gosfinansy.ru/</vt:lpwstr>
      </vt:variant>
      <vt:variant>
        <vt:lpwstr>/document/99/902250003/ZAP1RJ03FE/</vt:lpwstr>
      </vt:variant>
      <vt:variant>
        <vt:i4>4653058</vt:i4>
      </vt:variant>
      <vt:variant>
        <vt:i4>234</vt:i4>
      </vt:variant>
      <vt:variant>
        <vt:i4>0</vt:i4>
      </vt:variant>
      <vt:variant>
        <vt:i4>5</vt:i4>
      </vt:variant>
      <vt:variant>
        <vt:lpwstr>garantf1://12080849.2335/</vt:lpwstr>
      </vt:variant>
      <vt:variant>
        <vt:lpwstr/>
      </vt:variant>
      <vt:variant>
        <vt:i4>7209009</vt:i4>
      </vt:variant>
      <vt:variant>
        <vt:i4>231</vt:i4>
      </vt:variant>
      <vt:variant>
        <vt:i4>0</vt:i4>
      </vt:variant>
      <vt:variant>
        <vt:i4>5</vt:i4>
      </vt:variant>
      <vt:variant>
        <vt:lpwstr>garantf1://12080849.2/</vt:lpwstr>
      </vt:variant>
      <vt:variant>
        <vt:lpwstr/>
      </vt:variant>
      <vt:variant>
        <vt:i4>4653061</vt:i4>
      </vt:variant>
      <vt:variant>
        <vt:i4>228</vt:i4>
      </vt:variant>
      <vt:variant>
        <vt:i4>0</vt:i4>
      </vt:variant>
      <vt:variant>
        <vt:i4>5</vt:i4>
      </vt:variant>
      <vt:variant>
        <vt:lpwstr>garantf1://12080849.2046/</vt:lpwstr>
      </vt:variant>
      <vt:variant>
        <vt:lpwstr/>
      </vt:variant>
      <vt:variant>
        <vt:i4>4325376</vt:i4>
      </vt:variant>
      <vt:variant>
        <vt:i4>225</vt:i4>
      </vt:variant>
      <vt:variant>
        <vt:i4>0</vt:i4>
      </vt:variant>
      <vt:variant>
        <vt:i4>5</vt:i4>
      </vt:variant>
      <vt:variant>
        <vt:lpwstr>garantf1://71489050.1009/</vt:lpwstr>
      </vt:variant>
      <vt:variant>
        <vt:lpwstr/>
      </vt:variant>
      <vt:variant>
        <vt:i4>7340132</vt:i4>
      </vt:variant>
      <vt:variant>
        <vt:i4>222</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7340090</vt:i4>
      </vt:variant>
      <vt:variant>
        <vt:i4>219</vt:i4>
      </vt:variant>
      <vt:variant>
        <vt:i4>0</vt:i4>
      </vt:variant>
      <vt:variant>
        <vt:i4>5</vt:i4>
      </vt:variant>
      <vt:variant>
        <vt:lpwstr>consultantplus://offline/ref=A1115CACA1F2015C87CF62CBD437B9F71D39B61CC1FFBECC4CB72EA810AADC9F8AF4EF9541F2A46799FBC4383873D97B4CA423793106BF36h0K9L</vt:lpwstr>
      </vt:variant>
      <vt:variant>
        <vt:lpwstr/>
      </vt:variant>
      <vt:variant>
        <vt:i4>7340132</vt:i4>
      </vt:variant>
      <vt:variant>
        <vt:i4>216</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7340090</vt:i4>
      </vt:variant>
      <vt:variant>
        <vt:i4>213</vt:i4>
      </vt:variant>
      <vt:variant>
        <vt:i4>0</vt:i4>
      </vt:variant>
      <vt:variant>
        <vt:i4>5</vt:i4>
      </vt:variant>
      <vt:variant>
        <vt:lpwstr>consultantplus://offline/ref=A1115CACA1F2015C87CF62CBD437B9F71D39B61CC1FFBECC4CB72EA810AADC9F8AF4EF9541F2A46799FBC4383873D97B4CA423793106BF36h0K9L</vt:lpwstr>
      </vt:variant>
      <vt:variant>
        <vt:lpwstr/>
      </vt:variant>
      <vt:variant>
        <vt:i4>7340088</vt:i4>
      </vt:variant>
      <vt:variant>
        <vt:i4>210</vt:i4>
      </vt:variant>
      <vt:variant>
        <vt:i4>0</vt:i4>
      </vt:variant>
      <vt:variant>
        <vt:i4>5</vt:i4>
      </vt:variant>
      <vt:variant>
        <vt:lpwstr>consultantplus://offline/ref=A1115CACA1F2015C87CF62CBD437B9F71C33B51FC3FCBECC4CB72EA810AADC9F8AF4EF9541F1A76898FBC4383873D97B4CA423793106BF36h0K9L</vt:lpwstr>
      </vt:variant>
      <vt:variant>
        <vt:lpwstr/>
      </vt:variant>
      <vt:variant>
        <vt:i4>7340132</vt:i4>
      </vt:variant>
      <vt:variant>
        <vt:i4>207</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4915222</vt:i4>
      </vt:variant>
      <vt:variant>
        <vt:i4>204</vt:i4>
      </vt:variant>
      <vt:variant>
        <vt:i4>0</vt:i4>
      </vt:variant>
      <vt:variant>
        <vt:i4>5</vt:i4>
      </vt:variant>
      <vt:variant>
        <vt:lpwstr>https://vip.gosfinansy.ru/</vt:lpwstr>
      </vt:variant>
      <vt:variant>
        <vt:lpwstr>/document/99/420388973/XA00MBS2MV/</vt:lpwstr>
      </vt:variant>
      <vt:variant>
        <vt:i4>4915222</vt:i4>
      </vt:variant>
      <vt:variant>
        <vt:i4>201</vt:i4>
      </vt:variant>
      <vt:variant>
        <vt:i4>0</vt:i4>
      </vt:variant>
      <vt:variant>
        <vt:i4>5</vt:i4>
      </vt:variant>
      <vt:variant>
        <vt:lpwstr>https://vip.gosfinansy.ru/</vt:lpwstr>
      </vt:variant>
      <vt:variant>
        <vt:lpwstr>/document/99/420388973/XA00MBS2MV/</vt:lpwstr>
      </vt:variant>
      <vt:variant>
        <vt:i4>2752528</vt:i4>
      </vt:variant>
      <vt:variant>
        <vt:i4>198</vt:i4>
      </vt:variant>
      <vt:variant>
        <vt:i4>0</vt:i4>
      </vt:variant>
      <vt:variant>
        <vt:i4>5</vt:i4>
      </vt:variant>
      <vt:variant>
        <vt:lpwstr/>
      </vt:variant>
      <vt:variant>
        <vt:lpwstr>sub_1000</vt:lpwstr>
      </vt:variant>
      <vt:variant>
        <vt:i4>7209011</vt:i4>
      </vt:variant>
      <vt:variant>
        <vt:i4>195</vt:i4>
      </vt:variant>
      <vt:variant>
        <vt:i4>0</vt:i4>
      </vt:variant>
      <vt:variant>
        <vt:i4>5</vt:i4>
      </vt:variant>
      <vt:variant>
        <vt:lpwstr>garantf1://12080849.0/</vt:lpwstr>
      </vt:variant>
      <vt:variant>
        <vt:lpwstr/>
      </vt:variant>
      <vt:variant>
        <vt:i4>4259842</vt:i4>
      </vt:variant>
      <vt:variant>
        <vt:i4>192</vt:i4>
      </vt:variant>
      <vt:variant>
        <vt:i4>0</vt:i4>
      </vt:variant>
      <vt:variant>
        <vt:i4>5</vt:i4>
      </vt:variant>
      <vt:variant>
        <vt:lpwstr>garantf1://12080849.1000/</vt:lpwstr>
      </vt:variant>
      <vt:variant>
        <vt:lpwstr/>
      </vt:variant>
      <vt:variant>
        <vt:i4>4718592</vt:i4>
      </vt:variant>
      <vt:variant>
        <vt:i4>189</vt:i4>
      </vt:variant>
      <vt:variant>
        <vt:i4>0</vt:i4>
      </vt:variant>
      <vt:variant>
        <vt:i4>5</vt:i4>
      </vt:variant>
      <vt:variant>
        <vt:lpwstr>garantf1://12080849.2019/</vt:lpwstr>
      </vt:variant>
      <vt:variant>
        <vt:lpwstr/>
      </vt:variant>
      <vt:variant>
        <vt:i4>4194304</vt:i4>
      </vt:variant>
      <vt:variant>
        <vt:i4>186</vt:i4>
      </vt:variant>
      <vt:variant>
        <vt:i4>0</vt:i4>
      </vt:variant>
      <vt:variant>
        <vt:i4>5</vt:i4>
      </vt:variant>
      <vt:variant>
        <vt:lpwstr>garantf1://12080849.2011/</vt:lpwstr>
      </vt:variant>
      <vt:variant>
        <vt:lpwstr/>
      </vt:variant>
      <vt:variant>
        <vt:i4>4259843</vt:i4>
      </vt:variant>
      <vt:variant>
        <vt:i4>183</vt:i4>
      </vt:variant>
      <vt:variant>
        <vt:i4>0</vt:i4>
      </vt:variant>
      <vt:variant>
        <vt:i4>5</vt:i4>
      </vt:variant>
      <vt:variant>
        <vt:lpwstr>garantf1://71486636.1033/</vt:lpwstr>
      </vt:variant>
      <vt:variant>
        <vt:lpwstr/>
      </vt:variant>
      <vt:variant>
        <vt:i4>4259841</vt:i4>
      </vt:variant>
      <vt:variant>
        <vt:i4>180</vt:i4>
      </vt:variant>
      <vt:variant>
        <vt:i4>0</vt:i4>
      </vt:variant>
      <vt:variant>
        <vt:i4>5</vt:i4>
      </vt:variant>
      <vt:variant>
        <vt:lpwstr>garantf1://71486636.1013/</vt:lpwstr>
      </vt:variant>
      <vt:variant>
        <vt:lpwstr/>
      </vt:variant>
      <vt:variant>
        <vt:i4>6619182</vt:i4>
      </vt:variant>
      <vt:variant>
        <vt:i4>177</vt:i4>
      </vt:variant>
      <vt:variant>
        <vt:i4>0</vt:i4>
      </vt:variant>
      <vt:variant>
        <vt:i4>5</vt:i4>
      </vt:variant>
      <vt:variant>
        <vt:lpwstr>garantf1://99315.0/</vt:lpwstr>
      </vt:variant>
      <vt:variant>
        <vt:lpwstr/>
      </vt:variant>
      <vt:variant>
        <vt:i4>5177371</vt:i4>
      </vt:variant>
      <vt:variant>
        <vt:i4>174</vt:i4>
      </vt:variant>
      <vt:variant>
        <vt:i4>0</vt:i4>
      </vt:variant>
      <vt:variant>
        <vt:i4>5</vt:i4>
      </vt:variant>
      <vt:variant>
        <vt:lpwstr>garantf1://99315.140041/</vt:lpwstr>
      </vt:variant>
      <vt:variant>
        <vt:lpwstr/>
      </vt:variant>
      <vt:variant>
        <vt:i4>6684721</vt:i4>
      </vt:variant>
      <vt:variant>
        <vt:i4>171</vt:i4>
      </vt:variant>
      <vt:variant>
        <vt:i4>0</vt:i4>
      </vt:variant>
      <vt:variant>
        <vt:i4>5</vt:i4>
      </vt:variant>
      <vt:variant>
        <vt:lpwstr>garantf1://71083090.0/</vt:lpwstr>
      </vt:variant>
      <vt:variant>
        <vt:lpwstr/>
      </vt:variant>
      <vt:variant>
        <vt:i4>4784128</vt:i4>
      </vt:variant>
      <vt:variant>
        <vt:i4>168</vt:i4>
      </vt:variant>
      <vt:variant>
        <vt:i4>0</vt:i4>
      </vt:variant>
      <vt:variant>
        <vt:i4>5</vt:i4>
      </vt:variant>
      <vt:variant>
        <vt:lpwstr>garantf1://71083090.1000/</vt:lpwstr>
      </vt:variant>
      <vt:variant>
        <vt:lpwstr/>
      </vt:variant>
      <vt:variant>
        <vt:i4>2949136</vt:i4>
      </vt:variant>
      <vt:variant>
        <vt:i4>165</vt:i4>
      </vt:variant>
      <vt:variant>
        <vt:i4>0</vt:i4>
      </vt:variant>
      <vt:variant>
        <vt:i4>5</vt:i4>
      </vt:variant>
      <vt:variant>
        <vt:lpwstr/>
      </vt:variant>
      <vt:variant>
        <vt:lpwstr>sub_1007</vt:lpwstr>
      </vt:variant>
      <vt:variant>
        <vt:i4>4194304</vt:i4>
      </vt:variant>
      <vt:variant>
        <vt:i4>162</vt:i4>
      </vt:variant>
      <vt:variant>
        <vt:i4>0</vt:i4>
      </vt:variant>
      <vt:variant>
        <vt:i4>5</vt:i4>
      </vt:variant>
      <vt:variant>
        <vt:lpwstr>garantf1://12080849.2011/</vt:lpwstr>
      </vt:variant>
      <vt:variant>
        <vt:lpwstr/>
      </vt:variant>
      <vt:variant>
        <vt:i4>5177349</vt:i4>
      </vt:variant>
      <vt:variant>
        <vt:i4>159</vt:i4>
      </vt:variant>
      <vt:variant>
        <vt:i4>0</vt:i4>
      </vt:variant>
      <vt:variant>
        <vt:i4>5</vt:i4>
      </vt:variant>
      <vt:variant>
        <vt:lpwstr>garantf1://70851956.4030/</vt:lpwstr>
      </vt:variant>
      <vt:variant>
        <vt:lpwstr/>
      </vt:variant>
      <vt:variant>
        <vt:i4>5177346</vt:i4>
      </vt:variant>
      <vt:variant>
        <vt:i4>156</vt:i4>
      </vt:variant>
      <vt:variant>
        <vt:i4>0</vt:i4>
      </vt:variant>
      <vt:variant>
        <vt:i4>5</vt:i4>
      </vt:variant>
      <vt:variant>
        <vt:lpwstr>garantf1://70851956.4040/</vt:lpwstr>
      </vt:variant>
      <vt:variant>
        <vt:lpwstr/>
      </vt:variant>
      <vt:variant>
        <vt:i4>5177349</vt:i4>
      </vt:variant>
      <vt:variant>
        <vt:i4>153</vt:i4>
      </vt:variant>
      <vt:variant>
        <vt:i4>0</vt:i4>
      </vt:variant>
      <vt:variant>
        <vt:i4>5</vt:i4>
      </vt:variant>
      <vt:variant>
        <vt:lpwstr>garantf1://70851956.4030/</vt:lpwstr>
      </vt:variant>
      <vt:variant>
        <vt:lpwstr/>
      </vt:variant>
      <vt:variant>
        <vt:i4>5177348</vt:i4>
      </vt:variant>
      <vt:variant>
        <vt:i4>150</vt:i4>
      </vt:variant>
      <vt:variant>
        <vt:i4>0</vt:i4>
      </vt:variant>
      <vt:variant>
        <vt:i4>5</vt:i4>
      </vt:variant>
      <vt:variant>
        <vt:lpwstr>garantf1://70851956.4020/</vt:lpwstr>
      </vt:variant>
      <vt:variant>
        <vt:lpwstr/>
      </vt:variant>
      <vt:variant>
        <vt:i4>5177351</vt:i4>
      </vt:variant>
      <vt:variant>
        <vt:i4>147</vt:i4>
      </vt:variant>
      <vt:variant>
        <vt:i4>0</vt:i4>
      </vt:variant>
      <vt:variant>
        <vt:i4>5</vt:i4>
      </vt:variant>
      <vt:variant>
        <vt:lpwstr>garantf1://70851956.4010/</vt:lpwstr>
      </vt:variant>
      <vt:variant>
        <vt:lpwstr/>
      </vt:variant>
      <vt:variant>
        <vt:i4>4784128</vt:i4>
      </vt:variant>
      <vt:variant>
        <vt:i4>144</vt:i4>
      </vt:variant>
      <vt:variant>
        <vt:i4>0</vt:i4>
      </vt:variant>
      <vt:variant>
        <vt:i4>5</vt:i4>
      </vt:variant>
      <vt:variant>
        <vt:lpwstr>garantf1://12080849.2018/</vt:lpwstr>
      </vt:variant>
      <vt:variant>
        <vt:lpwstr/>
      </vt:variant>
      <vt:variant>
        <vt:i4>5177351</vt:i4>
      </vt:variant>
      <vt:variant>
        <vt:i4>141</vt:i4>
      </vt:variant>
      <vt:variant>
        <vt:i4>0</vt:i4>
      </vt:variant>
      <vt:variant>
        <vt:i4>5</vt:i4>
      </vt:variant>
      <vt:variant>
        <vt:lpwstr>garantf1://70851956.5000/</vt:lpwstr>
      </vt:variant>
      <vt:variant>
        <vt:lpwstr/>
      </vt:variant>
      <vt:variant>
        <vt:i4>5177344</vt:i4>
      </vt:variant>
      <vt:variant>
        <vt:i4>138</vt:i4>
      </vt:variant>
      <vt:variant>
        <vt:i4>0</vt:i4>
      </vt:variant>
      <vt:variant>
        <vt:i4>5</vt:i4>
      </vt:variant>
      <vt:variant>
        <vt:lpwstr>garantf1://70851956.4060/</vt:lpwstr>
      </vt:variant>
      <vt:variant>
        <vt:lpwstr/>
      </vt:variant>
      <vt:variant>
        <vt:i4>4980741</vt:i4>
      </vt:variant>
      <vt:variant>
        <vt:i4>135</vt:i4>
      </vt:variant>
      <vt:variant>
        <vt:i4>0</vt:i4>
      </vt:variant>
      <vt:variant>
        <vt:i4>5</vt:i4>
      </vt:variant>
      <vt:variant>
        <vt:lpwstr>garantf1://70851956.4330/</vt:lpwstr>
      </vt:variant>
      <vt:variant>
        <vt:lpwstr/>
      </vt:variant>
      <vt:variant>
        <vt:i4>5177347</vt:i4>
      </vt:variant>
      <vt:variant>
        <vt:i4>132</vt:i4>
      </vt:variant>
      <vt:variant>
        <vt:i4>0</vt:i4>
      </vt:variant>
      <vt:variant>
        <vt:i4>5</vt:i4>
      </vt:variant>
      <vt:variant>
        <vt:lpwstr>garantf1://70851956.4050/</vt:lpwstr>
      </vt:variant>
      <vt:variant>
        <vt:lpwstr/>
      </vt:variant>
      <vt:variant>
        <vt:i4>4980741</vt:i4>
      </vt:variant>
      <vt:variant>
        <vt:i4>129</vt:i4>
      </vt:variant>
      <vt:variant>
        <vt:i4>0</vt:i4>
      </vt:variant>
      <vt:variant>
        <vt:i4>5</vt:i4>
      </vt:variant>
      <vt:variant>
        <vt:lpwstr>garantf1://70851956.4330/</vt:lpwstr>
      </vt:variant>
      <vt:variant>
        <vt:lpwstr/>
      </vt:variant>
      <vt:variant>
        <vt:i4>2031706</vt:i4>
      </vt:variant>
      <vt:variant>
        <vt:i4>126</vt:i4>
      </vt:variant>
      <vt:variant>
        <vt:i4>0</vt:i4>
      </vt:variant>
      <vt:variant>
        <vt:i4>5</vt:i4>
      </vt:variant>
      <vt:variant>
        <vt:lpwstr>https://vip.gosfinansy.ru/</vt:lpwstr>
      </vt:variant>
      <vt:variant>
        <vt:lpwstr>/document/99/902249301/ZAP2C7K3FI/</vt:lpwstr>
      </vt:variant>
      <vt:variant>
        <vt:i4>6946912</vt:i4>
      </vt:variant>
      <vt:variant>
        <vt:i4>123</vt:i4>
      </vt:variant>
      <vt:variant>
        <vt:i4>0</vt:i4>
      </vt:variant>
      <vt:variant>
        <vt:i4>5</vt:i4>
      </vt:variant>
      <vt:variant>
        <vt:lpwstr>https://vip.gosfinansy.ru/</vt:lpwstr>
      </vt:variant>
      <vt:variant>
        <vt:lpwstr>/document/140/28663/</vt:lpwstr>
      </vt:variant>
      <vt:variant>
        <vt:i4>4194304</vt:i4>
      </vt:variant>
      <vt:variant>
        <vt:i4>120</vt:i4>
      </vt:variant>
      <vt:variant>
        <vt:i4>0</vt:i4>
      </vt:variant>
      <vt:variant>
        <vt:i4>5</vt:i4>
      </vt:variant>
      <vt:variant>
        <vt:lpwstr>garantf1://12080849.2011/</vt:lpwstr>
      </vt:variant>
      <vt:variant>
        <vt:lpwstr/>
      </vt:variant>
      <vt:variant>
        <vt:i4>4653058</vt:i4>
      </vt:variant>
      <vt:variant>
        <vt:i4>117</vt:i4>
      </vt:variant>
      <vt:variant>
        <vt:i4>0</vt:i4>
      </vt:variant>
      <vt:variant>
        <vt:i4>5</vt:i4>
      </vt:variant>
      <vt:variant>
        <vt:lpwstr>garantf1://71486636.1025/</vt:lpwstr>
      </vt:variant>
      <vt:variant>
        <vt:lpwstr/>
      </vt:variant>
      <vt:variant>
        <vt:i4>4587535</vt:i4>
      </vt:variant>
      <vt:variant>
        <vt:i4>114</vt:i4>
      </vt:variant>
      <vt:variant>
        <vt:i4>0</vt:i4>
      </vt:variant>
      <vt:variant>
        <vt:i4>5</vt:i4>
      </vt:variant>
      <vt:variant>
        <vt:lpwstr>garantf1://70003036.1005/</vt:lpwstr>
      </vt:variant>
      <vt:variant>
        <vt:lpwstr/>
      </vt:variant>
      <vt:variant>
        <vt:i4>6029317</vt:i4>
      </vt:variant>
      <vt:variant>
        <vt:i4>111</vt:i4>
      </vt:variant>
      <vt:variant>
        <vt:i4>0</vt:i4>
      </vt:variant>
      <vt:variant>
        <vt:i4>5</vt:i4>
      </vt:variant>
      <vt:variant>
        <vt:lpwstr>garantf1://70003036.902/</vt:lpwstr>
      </vt:variant>
      <vt:variant>
        <vt:lpwstr/>
      </vt:variant>
      <vt:variant>
        <vt:i4>4980738</vt:i4>
      </vt:variant>
      <vt:variant>
        <vt:i4>108</vt:i4>
      </vt:variant>
      <vt:variant>
        <vt:i4>0</vt:i4>
      </vt:variant>
      <vt:variant>
        <vt:i4>5</vt:i4>
      </vt:variant>
      <vt:variant>
        <vt:lpwstr>garantf1://70851956.2320/</vt:lpwstr>
      </vt:variant>
      <vt:variant>
        <vt:lpwstr/>
      </vt:variant>
      <vt:variant>
        <vt:i4>4980738</vt:i4>
      </vt:variant>
      <vt:variant>
        <vt:i4>105</vt:i4>
      </vt:variant>
      <vt:variant>
        <vt:i4>0</vt:i4>
      </vt:variant>
      <vt:variant>
        <vt:i4>5</vt:i4>
      </vt:variant>
      <vt:variant>
        <vt:lpwstr>garantf1://70851956.2320/</vt:lpwstr>
      </vt:variant>
      <vt:variant>
        <vt:lpwstr/>
      </vt:variant>
      <vt:variant>
        <vt:i4>6029393</vt:i4>
      </vt:variant>
      <vt:variant>
        <vt:i4>102</vt:i4>
      </vt:variant>
      <vt:variant>
        <vt:i4>0</vt:i4>
      </vt:variant>
      <vt:variant>
        <vt:i4>5</vt:i4>
      </vt:variant>
      <vt:variant>
        <vt:lpwstr>https://vip.gosfinansy.ru/</vt:lpwstr>
      </vt:variant>
      <vt:variant>
        <vt:lpwstr>/document/99/902249301/XA00M5O2MC/</vt:lpwstr>
      </vt:variant>
      <vt:variant>
        <vt:i4>720915</vt:i4>
      </vt:variant>
      <vt:variant>
        <vt:i4>99</vt:i4>
      </vt:variant>
      <vt:variant>
        <vt:i4>0</vt:i4>
      </vt:variant>
      <vt:variant>
        <vt:i4>5</vt:i4>
      </vt:variant>
      <vt:variant>
        <vt:lpwstr>https://vip.gosfinansy.ru/</vt:lpwstr>
      </vt:variant>
      <vt:variant>
        <vt:lpwstr>/document/99/420388973/XA00MD02NU/</vt:lpwstr>
      </vt:variant>
      <vt:variant>
        <vt:i4>5570563</vt:i4>
      </vt:variant>
      <vt:variant>
        <vt:i4>96</vt:i4>
      </vt:variant>
      <vt:variant>
        <vt:i4>0</vt:i4>
      </vt:variant>
      <vt:variant>
        <vt:i4>5</vt:i4>
      </vt:variant>
      <vt:variant>
        <vt:lpwstr>https://vip.gosfinansy.ru/</vt:lpwstr>
      </vt:variant>
      <vt:variant>
        <vt:lpwstr>/document/99/902271495/ZA00MKG2NN/</vt:lpwstr>
      </vt:variant>
      <vt:variant>
        <vt:i4>5701698</vt:i4>
      </vt:variant>
      <vt:variant>
        <vt:i4>93</vt:i4>
      </vt:variant>
      <vt:variant>
        <vt:i4>0</vt:i4>
      </vt:variant>
      <vt:variant>
        <vt:i4>5</vt:i4>
      </vt:variant>
      <vt:variant>
        <vt:lpwstr>https://vip.gosfinansy.ru/</vt:lpwstr>
      </vt:variant>
      <vt:variant>
        <vt:lpwstr>/document/99/420266549/</vt:lpwstr>
      </vt:variant>
      <vt:variant>
        <vt:i4>1703948</vt:i4>
      </vt:variant>
      <vt:variant>
        <vt:i4>90</vt:i4>
      </vt:variant>
      <vt:variant>
        <vt:i4>0</vt:i4>
      </vt:variant>
      <vt:variant>
        <vt:i4>5</vt:i4>
      </vt:variant>
      <vt:variant>
        <vt:lpwstr>https://vip.gosfinansy.ru/</vt:lpwstr>
      </vt:variant>
      <vt:variant>
        <vt:lpwstr>/document/99/420266549/ZAP2HUM3MT/</vt:lpwstr>
      </vt:variant>
      <vt:variant>
        <vt:i4>5767184</vt:i4>
      </vt:variant>
      <vt:variant>
        <vt:i4>87</vt:i4>
      </vt:variant>
      <vt:variant>
        <vt:i4>0</vt:i4>
      </vt:variant>
      <vt:variant>
        <vt:i4>5</vt:i4>
      </vt:variant>
      <vt:variant>
        <vt:lpwstr>https://vip.gosfinansy.ru/</vt:lpwstr>
      </vt:variant>
      <vt:variant>
        <vt:lpwstr>/document/99/420388973/XA00MCC2NQ/</vt:lpwstr>
      </vt:variant>
      <vt:variant>
        <vt:i4>6029393</vt:i4>
      </vt:variant>
      <vt:variant>
        <vt:i4>84</vt:i4>
      </vt:variant>
      <vt:variant>
        <vt:i4>0</vt:i4>
      </vt:variant>
      <vt:variant>
        <vt:i4>5</vt:i4>
      </vt:variant>
      <vt:variant>
        <vt:lpwstr>https://vip.gosfinansy.ru/</vt:lpwstr>
      </vt:variant>
      <vt:variant>
        <vt:lpwstr>/document/99/902249301/XA00M5O2MC/</vt:lpwstr>
      </vt:variant>
      <vt:variant>
        <vt:i4>786522</vt:i4>
      </vt:variant>
      <vt:variant>
        <vt:i4>81</vt:i4>
      </vt:variant>
      <vt:variant>
        <vt:i4>0</vt:i4>
      </vt:variant>
      <vt:variant>
        <vt:i4>5</vt:i4>
      </vt:variant>
      <vt:variant>
        <vt:lpwstr>https://vip.gosfinansy.ru/</vt:lpwstr>
      </vt:variant>
      <vt:variant>
        <vt:lpwstr>/document/99/902316088/XA00M502MN/</vt:lpwstr>
      </vt:variant>
      <vt:variant>
        <vt:i4>5374046</vt:i4>
      </vt:variant>
      <vt:variant>
        <vt:i4>78</vt:i4>
      </vt:variant>
      <vt:variant>
        <vt:i4>0</vt:i4>
      </vt:variant>
      <vt:variant>
        <vt:i4>5</vt:i4>
      </vt:variant>
      <vt:variant>
        <vt:lpwstr>https://vip.gosfinansy.ru/</vt:lpwstr>
      </vt:variant>
      <vt:variant>
        <vt:lpwstr>/document/99/420388973/XA00M9I2NE/</vt:lpwstr>
      </vt:variant>
      <vt:variant>
        <vt:i4>917595</vt:i4>
      </vt:variant>
      <vt:variant>
        <vt:i4>75</vt:i4>
      </vt:variant>
      <vt:variant>
        <vt:i4>0</vt:i4>
      </vt:variant>
      <vt:variant>
        <vt:i4>5</vt:i4>
      </vt:variant>
      <vt:variant>
        <vt:lpwstr>https://vip.gosfinansy.ru/</vt:lpwstr>
      </vt:variant>
      <vt:variant>
        <vt:lpwstr>/document/99/902316088/ZAP1VIA3G3/</vt:lpwstr>
      </vt:variant>
      <vt:variant>
        <vt:i4>5111829</vt:i4>
      </vt:variant>
      <vt:variant>
        <vt:i4>72</vt:i4>
      </vt:variant>
      <vt:variant>
        <vt:i4>0</vt:i4>
      </vt:variant>
      <vt:variant>
        <vt:i4>5</vt:i4>
      </vt:variant>
      <vt:variant>
        <vt:lpwstr>https://vip.gosfinansy.ru/</vt:lpwstr>
      </vt:variant>
      <vt:variant>
        <vt:lpwstr>/document/99/420388973/XA00MCU2NT/</vt:lpwstr>
      </vt:variant>
      <vt:variant>
        <vt:i4>5177435</vt:i4>
      </vt:variant>
      <vt:variant>
        <vt:i4>69</vt:i4>
      </vt:variant>
      <vt:variant>
        <vt:i4>0</vt:i4>
      </vt:variant>
      <vt:variant>
        <vt:i4>5</vt:i4>
      </vt:variant>
      <vt:variant>
        <vt:lpwstr>https://vip.gosfinansy.ru/</vt:lpwstr>
      </vt:variant>
      <vt:variant>
        <vt:lpwstr>/document/99/902316088/XA00M7S2MM/</vt:lpwstr>
      </vt:variant>
      <vt:variant>
        <vt:i4>5177435</vt:i4>
      </vt:variant>
      <vt:variant>
        <vt:i4>66</vt:i4>
      </vt:variant>
      <vt:variant>
        <vt:i4>0</vt:i4>
      </vt:variant>
      <vt:variant>
        <vt:i4>5</vt:i4>
      </vt:variant>
      <vt:variant>
        <vt:lpwstr>https://vip.gosfinansy.ru/</vt:lpwstr>
      </vt:variant>
      <vt:variant>
        <vt:lpwstr>/document/99/902316088/XA00M7S2MM/</vt:lpwstr>
      </vt:variant>
      <vt:variant>
        <vt:i4>6815865</vt:i4>
      </vt:variant>
      <vt:variant>
        <vt:i4>63</vt:i4>
      </vt:variant>
      <vt:variant>
        <vt:i4>0</vt:i4>
      </vt:variant>
      <vt:variant>
        <vt:i4>5</vt:i4>
      </vt:variant>
      <vt:variant>
        <vt:lpwstr>http://docs.cntd.ru/document/542618111</vt:lpwstr>
      </vt:variant>
      <vt:variant>
        <vt:lpwstr/>
      </vt:variant>
      <vt:variant>
        <vt:i4>6815865</vt:i4>
      </vt:variant>
      <vt:variant>
        <vt:i4>60</vt:i4>
      </vt:variant>
      <vt:variant>
        <vt:i4>0</vt:i4>
      </vt:variant>
      <vt:variant>
        <vt:i4>5</vt:i4>
      </vt:variant>
      <vt:variant>
        <vt:lpwstr>http://docs.cntd.ru/document/542618111</vt:lpwstr>
      </vt:variant>
      <vt:variant>
        <vt:lpwstr/>
      </vt:variant>
      <vt:variant>
        <vt:i4>6815865</vt:i4>
      </vt:variant>
      <vt:variant>
        <vt:i4>57</vt:i4>
      </vt:variant>
      <vt:variant>
        <vt:i4>0</vt:i4>
      </vt:variant>
      <vt:variant>
        <vt:i4>5</vt:i4>
      </vt:variant>
      <vt:variant>
        <vt:lpwstr>http://docs.cntd.ru/document/542618111</vt:lpwstr>
      </vt:variant>
      <vt:variant>
        <vt:lpwstr/>
      </vt:variant>
      <vt:variant>
        <vt:i4>6815865</vt:i4>
      </vt:variant>
      <vt:variant>
        <vt:i4>54</vt:i4>
      </vt:variant>
      <vt:variant>
        <vt:i4>0</vt:i4>
      </vt:variant>
      <vt:variant>
        <vt:i4>5</vt:i4>
      </vt:variant>
      <vt:variant>
        <vt:lpwstr>http://docs.cntd.ru/document/542618111</vt:lpwstr>
      </vt:variant>
      <vt:variant>
        <vt:lpwstr/>
      </vt:variant>
      <vt:variant>
        <vt:i4>6815865</vt:i4>
      </vt:variant>
      <vt:variant>
        <vt:i4>51</vt:i4>
      </vt:variant>
      <vt:variant>
        <vt:i4>0</vt:i4>
      </vt:variant>
      <vt:variant>
        <vt:i4>5</vt:i4>
      </vt:variant>
      <vt:variant>
        <vt:lpwstr>http://docs.cntd.ru/document/542618111</vt:lpwstr>
      </vt:variant>
      <vt:variant>
        <vt:lpwstr/>
      </vt:variant>
      <vt:variant>
        <vt:i4>6815865</vt:i4>
      </vt:variant>
      <vt:variant>
        <vt:i4>48</vt:i4>
      </vt:variant>
      <vt:variant>
        <vt:i4>0</vt:i4>
      </vt:variant>
      <vt:variant>
        <vt:i4>5</vt:i4>
      </vt:variant>
      <vt:variant>
        <vt:lpwstr>http://docs.cntd.ru/document/542618111</vt:lpwstr>
      </vt:variant>
      <vt:variant>
        <vt:lpwstr/>
      </vt:variant>
      <vt:variant>
        <vt:i4>6488179</vt:i4>
      </vt:variant>
      <vt:variant>
        <vt:i4>45</vt:i4>
      </vt:variant>
      <vt:variant>
        <vt:i4>0</vt:i4>
      </vt:variant>
      <vt:variant>
        <vt:i4>5</vt:i4>
      </vt:variant>
      <vt:variant>
        <vt:lpwstr>http://docs.cntd.ru/document/420389697</vt:lpwstr>
      </vt:variant>
      <vt:variant>
        <vt:lpwstr/>
      </vt:variant>
      <vt:variant>
        <vt:i4>7012475</vt:i4>
      </vt:variant>
      <vt:variant>
        <vt:i4>42</vt:i4>
      </vt:variant>
      <vt:variant>
        <vt:i4>0</vt:i4>
      </vt:variant>
      <vt:variant>
        <vt:i4>5</vt:i4>
      </vt:variant>
      <vt:variant>
        <vt:lpwstr>http://docs.cntd.ru/document/542619320</vt:lpwstr>
      </vt:variant>
      <vt:variant>
        <vt:lpwstr/>
      </vt:variant>
      <vt:variant>
        <vt:i4>6815865</vt:i4>
      </vt:variant>
      <vt:variant>
        <vt:i4>39</vt:i4>
      </vt:variant>
      <vt:variant>
        <vt:i4>0</vt:i4>
      </vt:variant>
      <vt:variant>
        <vt:i4>5</vt:i4>
      </vt:variant>
      <vt:variant>
        <vt:lpwstr>http://docs.cntd.ru/document/542618111</vt:lpwstr>
      </vt:variant>
      <vt:variant>
        <vt:lpwstr/>
      </vt:variant>
      <vt:variant>
        <vt:i4>6881404</vt:i4>
      </vt:variant>
      <vt:variant>
        <vt:i4>36</vt:i4>
      </vt:variant>
      <vt:variant>
        <vt:i4>0</vt:i4>
      </vt:variant>
      <vt:variant>
        <vt:i4>5</vt:i4>
      </vt:variant>
      <vt:variant>
        <vt:lpwstr>http://docs.cntd.ru/document/542618140</vt:lpwstr>
      </vt:variant>
      <vt:variant>
        <vt:lpwstr/>
      </vt:variant>
      <vt:variant>
        <vt:i4>7274616</vt:i4>
      </vt:variant>
      <vt:variant>
        <vt:i4>33</vt:i4>
      </vt:variant>
      <vt:variant>
        <vt:i4>0</vt:i4>
      </vt:variant>
      <vt:variant>
        <vt:i4>5</vt:i4>
      </vt:variant>
      <vt:variant>
        <vt:lpwstr>http://docs.cntd.ru/document/542618106</vt:lpwstr>
      </vt:variant>
      <vt:variant>
        <vt:lpwstr/>
      </vt:variant>
      <vt:variant>
        <vt:i4>6881404</vt:i4>
      </vt:variant>
      <vt:variant>
        <vt:i4>30</vt:i4>
      </vt:variant>
      <vt:variant>
        <vt:i4>0</vt:i4>
      </vt:variant>
      <vt:variant>
        <vt:i4>5</vt:i4>
      </vt:variant>
      <vt:variant>
        <vt:lpwstr>http://docs.cntd.ru/document/420388972</vt:lpwstr>
      </vt:variant>
      <vt:variant>
        <vt:lpwstr/>
      </vt:variant>
      <vt:variant>
        <vt:i4>7143539</vt:i4>
      </vt:variant>
      <vt:variant>
        <vt:i4>27</vt:i4>
      </vt:variant>
      <vt:variant>
        <vt:i4>0</vt:i4>
      </vt:variant>
      <vt:variant>
        <vt:i4>5</vt:i4>
      </vt:variant>
      <vt:variant>
        <vt:lpwstr>http://docs.cntd.ru/document/420389699</vt:lpwstr>
      </vt:variant>
      <vt:variant>
        <vt:lpwstr/>
      </vt:variant>
      <vt:variant>
        <vt:i4>7078003</vt:i4>
      </vt:variant>
      <vt:variant>
        <vt:i4>24</vt:i4>
      </vt:variant>
      <vt:variant>
        <vt:i4>0</vt:i4>
      </vt:variant>
      <vt:variant>
        <vt:i4>5</vt:i4>
      </vt:variant>
      <vt:variant>
        <vt:lpwstr>http://docs.cntd.ru/document/420389698</vt:lpwstr>
      </vt:variant>
      <vt:variant>
        <vt:lpwstr/>
      </vt:variant>
      <vt:variant>
        <vt:i4>6815868</vt:i4>
      </vt:variant>
      <vt:variant>
        <vt:i4>21</vt:i4>
      </vt:variant>
      <vt:variant>
        <vt:i4>0</vt:i4>
      </vt:variant>
      <vt:variant>
        <vt:i4>5</vt:i4>
      </vt:variant>
      <vt:variant>
        <vt:lpwstr>http://docs.cntd.ru/document/420388973</vt:lpwstr>
      </vt:variant>
      <vt:variant>
        <vt:lpwstr/>
      </vt:variant>
      <vt:variant>
        <vt:i4>6291568</vt:i4>
      </vt:variant>
      <vt:variant>
        <vt:i4>18</vt:i4>
      </vt:variant>
      <vt:variant>
        <vt:i4>0</vt:i4>
      </vt:variant>
      <vt:variant>
        <vt:i4>5</vt:i4>
      </vt:variant>
      <vt:variant>
        <vt:lpwstr>http://docs.cntd.ru/document/420266549</vt:lpwstr>
      </vt:variant>
      <vt:variant>
        <vt:lpwstr/>
      </vt:variant>
      <vt:variant>
        <vt:i4>6488176</vt:i4>
      </vt:variant>
      <vt:variant>
        <vt:i4>15</vt:i4>
      </vt:variant>
      <vt:variant>
        <vt:i4>0</vt:i4>
      </vt:variant>
      <vt:variant>
        <vt:i4>5</vt:i4>
      </vt:variant>
      <vt:variant>
        <vt:lpwstr>http://docs.cntd.ru/document/902250003</vt:lpwstr>
      </vt:variant>
      <vt:variant>
        <vt:lpwstr/>
      </vt:variant>
      <vt:variant>
        <vt:i4>6488185</vt:i4>
      </vt:variant>
      <vt:variant>
        <vt:i4>12</vt:i4>
      </vt:variant>
      <vt:variant>
        <vt:i4>0</vt:i4>
      </vt:variant>
      <vt:variant>
        <vt:i4>5</vt:i4>
      </vt:variant>
      <vt:variant>
        <vt:lpwstr>http://docs.cntd.ru/document/902249301</vt:lpwstr>
      </vt:variant>
      <vt:variant>
        <vt:lpwstr/>
      </vt:variant>
      <vt:variant>
        <vt:i4>7078015</vt:i4>
      </vt:variant>
      <vt:variant>
        <vt:i4>9</vt:i4>
      </vt:variant>
      <vt:variant>
        <vt:i4>0</vt:i4>
      </vt:variant>
      <vt:variant>
        <vt:i4>5</vt:i4>
      </vt:variant>
      <vt:variant>
        <vt:lpwstr>http://docs.cntd.ru/document/902316088</vt:lpwstr>
      </vt:variant>
      <vt:variant>
        <vt:lpwstr/>
      </vt:variant>
      <vt:variant>
        <vt:i4>6553723</vt:i4>
      </vt:variant>
      <vt:variant>
        <vt:i4>6</vt:i4>
      </vt:variant>
      <vt:variant>
        <vt:i4>0</vt:i4>
      </vt:variant>
      <vt:variant>
        <vt:i4>5</vt:i4>
      </vt:variant>
      <vt:variant>
        <vt:lpwstr>http://docs.cntd.ru/document/901807664</vt:lpwstr>
      </vt:variant>
      <vt:variant>
        <vt:lpwstr/>
      </vt:variant>
      <vt:variant>
        <vt:i4>6422643</vt:i4>
      </vt:variant>
      <vt:variant>
        <vt:i4>3</vt:i4>
      </vt:variant>
      <vt:variant>
        <vt:i4>0</vt:i4>
      </vt:variant>
      <vt:variant>
        <vt:i4>5</vt:i4>
      </vt:variant>
      <vt:variant>
        <vt:lpwstr>http://docs.cntd.ru/document/901714421</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alex</dc:creator>
  <cp:lastModifiedBy>Антонина Петровна Логинова</cp:lastModifiedBy>
  <cp:revision>10</cp:revision>
  <cp:lastPrinted>2024-03-20T08:54:00Z</cp:lastPrinted>
  <dcterms:created xsi:type="dcterms:W3CDTF">2024-04-26T05:58:00Z</dcterms:created>
  <dcterms:modified xsi:type="dcterms:W3CDTF">2024-04-26T10:00:00Z</dcterms:modified>
</cp:coreProperties>
</file>