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01" w:rsidRDefault="00BF7D01" w:rsidP="00753AD4">
      <w:pPr>
        <w:ind w:firstLine="709"/>
        <w:jc w:val="both"/>
        <w:rPr>
          <w:b/>
          <w:sz w:val="28"/>
          <w:szCs w:val="28"/>
        </w:rPr>
      </w:pPr>
    </w:p>
    <w:p w:rsidR="00753AD4" w:rsidRPr="00753AD4" w:rsidRDefault="00753AD4" w:rsidP="00753AD4">
      <w:pPr>
        <w:ind w:firstLine="709"/>
        <w:jc w:val="both"/>
        <w:rPr>
          <w:b/>
          <w:sz w:val="28"/>
          <w:szCs w:val="28"/>
        </w:rPr>
      </w:pPr>
      <w:r w:rsidRPr="00753AD4">
        <w:rPr>
          <w:b/>
          <w:sz w:val="28"/>
          <w:szCs w:val="28"/>
        </w:rPr>
        <w:t>В канун праздно</w:t>
      </w:r>
      <w:r>
        <w:rPr>
          <w:b/>
          <w:sz w:val="28"/>
          <w:szCs w:val="28"/>
        </w:rPr>
        <w:t>вания Дня российского студента</w:t>
      </w:r>
      <w:r w:rsidR="00226E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53A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сотрудниками полиции Отдела</w:t>
      </w:r>
      <w:r w:rsidRPr="00753AD4">
        <w:rPr>
          <w:b/>
          <w:sz w:val="28"/>
          <w:szCs w:val="28"/>
        </w:rPr>
        <w:t xml:space="preserve"> МВД России по Усть-Катавскому городскому округу в рамках </w:t>
      </w:r>
      <w:r w:rsidR="00293716">
        <w:rPr>
          <w:b/>
          <w:sz w:val="28"/>
          <w:szCs w:val="28"/>
        </w:rPr>
        <w:t xml:space="preserve">всероссийской </w:t>
      </w:r>
      <w:r w:rsidRPr="00753AD4">
        <w:rPr>
          <w:b/>
          <w:sz w:val="28"/>
          <w:szCs w:val="28"/>
        </w:rPr>
        <w:t xml:space="preserve">акции </w:t>
      </w:r>
      <w:r w:rsidRPr="00753AD4">
        <w:rPr>
          <w:b/>
          <w:i/>
          <w:sz w:val="28"/>
          <w:szCs w:val="28"/>
        </w:rPr>
        <w:t>«</w:t>
      </w:r>
      <w:r w:rsidRPr="00753AD4">
        <w:rPr>
          <w:rStyle w:val="a4"/>
          <w:b/>
          <w:i w:val="0"/>
          <w:sz w:val="28"/>
          <w:szCs w:val="28"/>
        </w:rPr>
        <w:t>Студенческий</w:t>
      </w:r>
      <w:r w:rsidRPr="00753AD4">
        <w:rPr>
          <w:b/>
          <w:i/>
          <w:sz w:val="28"/>
          <w:szCs w:val="28"/>
        </w:rPr>
        <w:t xml:space="preserve"> </w:t>
      </w:r>
      <w:r w:rsidRPr="00753AD4">
        <w:rPr>
          <w:rStyle w:val="a4"/>
          <w:b/>
          <w:i w:val="0"/>
          <w:sz w:val="28"/>
          <w:szCs w:val="28"/>
        </w:rPr>
        <w:t>десант</w:t>
      </w:r>
      <w:r w:rsidRPr="00753AD4">
        <w:rPr>
          <w:b/>
          <w:i/>
          <w:sz w:val="28"/>
          <w:szCs w:val="28"/>
        </w:rPr>
        <w:t>»</w:t>
      </w:r>
      <w:r w:rsidRPr="00753AD4">
        <w:rPr>
          <w:b/>
          <w:sz w:val="28"/>
          <w:szCs w:val="28"/>
        </w:rPr>
        <w:t xml:space="preserve"> совместно с предс</w:t>
      </w:r>
      <w:r w:rsidR="00226E45">
        <w:rPr>
          <w:b/>
          <w:sz w:val="28"/>
          <w:szCs w:val="28"/>
        </w:rPr>
        <w:t xml:space="preserve">едателем Совета ветеранов </w:t>
      </w:r>
      <w:r w:rsidRPr="00753AD4">
        <w:rPr>
          <w:b/>
          <w:sz w:val="28"/>
          <w:szCs w:val="28"/>
        </w:rPr>
        <w:t xml:space="preserve">провели </w:t>
      </w:r>
      <w:r w:rsidR="00226E45">
        <w:rPr>
          <w:b/>
          <w:sz w:val="28"/>
          <w:szCs w:val="28"/>
        </w:rPr>
        <w:t xml:space="preserve">лекции  для </w:t>
      </w:r>
      <w:r w:rsidR="0070773A">
        <w:rPr>
          <w:b/>
          <w:sz w:val="28"/>
          <w:szCs w:val="28"/>
        </w:rPr>
        <w:t>учащихся</w:t>
      </w:r>
    </w:p>
    <w:p w:rsidR="00753AD4" w:rsidRDefault="00753AD4" w:rsidP="00753AD4">
      <w:pPr>
        <w:ind w:firstLine="709"/>
        <w:jc w:val="both"/>
        <w:rPr>
          <w:sz w:val="28"/>
          <w:szCs w:val="28"/>
        </w:rPr>
      </w:pPr>
    </w:p>
    <w:p w:rsidR="00F3115B" w:rsidRPr="00A37E27" w:rsidRDefault="000834ED" w:rsidP="00F31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19 по 21 января сотрудники полиц</w:t>
      </w:r>
      <w:r w:rsidR="00293716">
        <w:rPr>
          <w:sz w:val="28"/>
          <w:szCs w:val="28"/>
        </w:rPr>
        <w:t>ии приняли участие в ежегодной в</w:t>
      </w:r>
      <w:r>
        <w:rPr>
          <w:sz w:val="28"/>
          <w:szCs w:val="28"/>
        </w:rPr>
        <w:t xml:space="preserve">сероссийской акции профилактической направленности. С руководителями филиала Южно-Уральского </w:t>
      </w:r>
      <w:r w:rsidR="00B93E8B">
        <w:rPr>
          <w:sz w:val="28"/>
          <w:szCs w:val="28"/>
        </w:rPr>
        <w:t xml:space="preserve">государственного университета и </w:t>
      </w:r>
      <w:r w:rsidR="00B93E8B" w:rsidRPr="00A37E27">
        <w:rPr>
          <w:sz w:val="28"/>
          <w:szCs w:val="28"/>
        </w:rPr>
        <w:t xml:space="preserve">Усть-Катавского индустриально-технологического техникума </w:t>
      </w:r>
      <w:r w:rsidR="00B93E8B">
        <w:rPr>
          <w:sz w:val="28"/>
          <w:szCs w:val="28"/>
        </w:rPr>
        <w:t>проведены рабочие встречи для согласования порядка и проведения акции.</w:t>
      </w:r>
      <w:r w:rsidR="00F3115B" w:rsidRPr="00F3115B">
        <w:rPr>
          <w:sz w:val="28"/>
          <w:szCs w:val="28"/>
        </w:rPr>
        <w:t xml:space="preserve"> </w:t>
      </w:r>
      <w:r w:rsidR="00F3115B" w:rsidRPr="00A37E27">
        <w:rPr>
          <w:sz w:val="28"/>
          <w:szCs w:val="28"/>
        </w:rPr>
        <w:t>С соблюдением необходимых требований в условиях санитарно-эпидемиологической</w:t>
      </w:r>
      <w:r w:rsidR="00F3115B">
        <w:rPr>
          <w:sz w:val="28"/>
          <w:szCs w:val="28"/>
        </w:rPr>
        <w:t xml:space="preserve"> обстановки организованы  встречи</w:t>
      </w:r>
      <w:r w:rsidR="00F3115B" w:rsidRPr="00A37E27">
        <w:rPr>
          <w:sz w:val="28"/>
          <w:szCs w:val="28"/>
        </w:rPr>
        <w:t xml:space="preserve"> сотрудников полиции с учащимися.</w:t>
      </w:r>
    </w:p>
    <w:p w:rsidR="00753AD4" w:rsidRDefault="00B93E8B" w:rsidP="00A37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53AD4" w:rsidRPr="00A37E27">
        <w:rPr>
          <w:sz w:val="28"/>
          <w:szCs w:val="28"/>
        </w:rPr>
        <w:t xml:space="preserve">Перед учащимися выступили </w:t>
      </w:r>
      <w:r w:rsidR="00A37E27" w:rsidRPr="00A37E27">
        <w:rPr>
          <w:sz w:val="28"/>
          <w:szCs w:val="28"/>
        </w:rPr>
        <w:t xml:space="preserve">старший инспектор направления профессиональной подготовки отделения по работе с личным составом капитан внутренней службы Ольга </w:t>
      </w:r>
      <w:proofErr w:type="spellStart"/>
      <w:r w:rsidR="00A37E27" w:rsidRPr="00A37E27">
        <w:rPr>
          <w:rStyle w:val="a4"/>
          <w:i w:val="0"/>
          <w:sz w:val="28"/>
          <w:szCs w:val="28"/>
        </w:rPr>
        <w:t>Вяжанская</w:t>
      </w:r>
      <w:proofErr w:type="spellEnd"/>
      <w:r w:rsidR="00A37E27" w:rsidRPr="00A37E27">
        <w:rPr>
          <w:rStyle w:val="a4"/>
          <w:i w:val="0"/>
          <w:sz w:val="28"/>
          <w:szCs w:val="28"/>
        </w:rPr>
        <w:t>,</w:t>
      </w:r>
      <w:r w:rsidR="00293716">
        <w:rPr>
          <w:rStyle w:val="a4"/>
          <w:i w:val="0"/>
          <w:sz w:val="28"/>
          <w:szCs w:val="28"/>
        </w:rPr>
        <w:t xml:space="preserve"> р</w:t>
      </w:r>
      <w:r w:rsidR="00293716" w:rsidRPr="00753AD4">
        <w:rPr>
          <w:sz w:val="28"/>
          <w:szCs w:val="28"/>
        </w:rPr>
        <w:t>ебятам рассказал</w:t>
      </w:r>
      <w:r w:rsidR="00293716">
        <w:rPr>
          <w:sz w:val="28"/>
          <w:szCs w:val="28"/>
        </w:rPr>
        <w:t>а</w:t>
      </w:r>
      <w:r w:rsidR="00293716" w:rsidRPr="00753AD4">
        <w:rPr>
          <w:sz w:val="28"/>
          <w:szCs w:val="28"/>
        </w:rPr>
        <w:t xml:space="preserve"> об особенностях службы в органах внутренних дел, об условиях поступления в высшие учебные заведения МВД, о социальных гарантиях сотрудников полиции и о необходимости ведения здорового образа жизни и занятий спортом т.к. физическая подготовка является одним из самых значим</w:t>
      </w:r>
      <w:r w:rsidR="00293716">
        <w:rPr>
          <w:sz w:val="28"/>
          <w:szCs w:val="28"/>
        </w:rPr>
        <w:t>ых</w:t>
      </w:r>
      <w:proofErr w:type="gramEnd"/>
      <w:r w:rsidR="00293716">
        <w:rPr>
          <w:sz w:val="28"/>
          <w:szCs w:val="28"/>
        </w:rPr>
        <w:t xml:space="preserve"> условий поступления </w:t>
      </w:r>
      <w:proofErr w:type="gramStart"/>
      <w:r w:rsidR="00293716">
        <w:rPr>
          <w:sz w:val="28"/>
          <w:szCs w:val="28"/>
        </w:rPr>
        <w:t>на</w:t>
      </w:r>
      <w:proofErr w:type="gramEnd"/>
      <w:r w:rsidR="00293716">
        <w:rPr>
          <w:sz w:val="28"/>
          <w:szCs w:val="28"/>
        </w:rPr>
        <w:t xml:space="preserve"> служб. И</w:t>
      </w:r>
      <w:r w:rsidR="00A37E27" w:rsidRPr="00A37E27">
        <w:rPr>
          <w:sz w:val="28"/>
          <w:szCs w:val="28"/>
        </w:rPr>
        <w:t xml:space="preserve">нспектор по делам несовершеннолетних капитан полиции Елена Сысоева </w:t>
      </w:r>
      <w:r w:rsidR="00293716">
        <w:rPr>
          <w:sz w:val="28"/>
          <w:szCs w:val="28"/>
        </w:rPr>
        <w:t>провела разъяснительную работу по предупреждению правонарушений. П</w:t>
      </w:r>
      <w:r w:rsidR="00A37E27" w:rsidRPr="00A37E27">
        <w:rPr>
          <w:sz w:val="28"/>
          <w:szCs w:val="28"/>
        </w:rPr>
        <w:t xml:space="preserve">редседатель Совета ветеранов Павел </w:t>
      </w:r>
      <w:proofErr w:type="spellStart"/>
      <w:r w:rsidR="00A37E27" w:rsidRPr="00A37E27">
        <w:rPr>
          <w:rStyle w:val="a4"/>
          <w:i w:val="0"/>
          <w:sz w:val="28"/>
          <w:szCs w:val="28"/>
        </w:rPr>
        <w:t>Шарабаров</w:t>
      </w:r>
      <w:proofErr w:type="spellEnd"/>
      <w:r w:rsidR="00C24B74">
        <w:rPr>
          <w:sz w:val="28"/>
          <w:szCs w:val="28"/>
        </w:rPr>
        <w:t xml:space="preserve">, являясь командиром ДНД «Беркут», разъяснил учащимся порядок службы в органах внутренних дел, а также </w:t>
      </w:r>
      <w:r w:rsidR="0070773A">
        <w:rPr>
          <w:sz w:val="28"/>
          <w:szCs w:val="28"/>
        </w:rPr>
        <w:t xml:space="preserve">рассказал </w:t>
      </w:r>
      <w:r w:rsidR="00C24B74">
        <w:rPr>
          <w:sz w:val="28"/>
          <w:szCs w:val="28"/>
        </w:rPr>
        <w:t xml:space="preserve">о работе дружины, оставив памятки по условиям участия граждан в охране общественного порядка. </w:t>
      </w:r>
    </w:p>
    <w:p w:rsidR="00947EA0" w:rsidRDefault="007274C7" w:rsidP="00727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AD4" w:rsidRPr="00753AD4">
        <w:rPr>
          <w:sz w:val="28"/>
          <w:szCs w:val="28"/>
        </w:rPr>
        <w:t xml:space="preserve">По окончании встречи сотрудники пожелали ребятам успехов в учебе и выразили надежду, что подростки пополнят в будущем ряды полицейских, а </w:t>
      </w:r>
      <w:r>
        <w:rPr>
          <w:sz w:val="28"/>
          <w:szCs w:val="28"/>
        </w:rPr>
        <w:t>ребята</w:t>
      </w:r>
      <w:r w:rsidR="00753AD4" w:rsidRPr="00753AD4">
        <w:rPr>
          <w:sz w:val="28"/>
          <w:szCs w:val="28"/>
        </w:rPr>
        <w:t xml:space="preserve"> в свою очередь поблагодарили стражей правопорядка за </w:t>
      </w:r>
      <w:r w:rsidR="0014443D">
        <w:rPr>
          <w:sz w:val="28"/>
          <w:szCs w:val="28"/>
        </w:rPr>
        <w:t>донесенную им</w:t>
      </w:r>
      <w:r>
        <w:rPr>
          <w:sz w:val="28"/>
          <w:szCs w:val="28"/>
        </w:rPr>
        <w:t xml:space="preserve"> информацию.</w:t>
      </w:r>
    </w:p>
    <w:p w:rsidR="00564FEE" w:rsidRDefault="00564FEE" w:rsidP="007274C7">
      <w:pPr>
        <w:jc w:val="both"/>
        <w:rPr>
          <w:sz w:val="28"/>
          <w:szCs w:val="28"/>
        </w:rPr>
      </w:pPr>
    </w:p>
    <w:p w:rsidR="00564FEE" w:rsidRPr="00753AD4" w:rsidRDefault="00564FEE" w:rsidP="007274C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3694430"/>
            <wp:effectExtent l="19050" t="0" r="0" b="0"/>
            <wp:docPr id="1" name="Рисунок 1" descr="E:\Фото\2021\Студенческий десант\гу\IMG_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Студенческий десант\гу\IMG_7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20130" cy="3230880"/>
            <wp:effectExtent l="19050" t="0" r="0" b="0"/>
            <wp:docPr id="2" name="Рисунок 2" descr="E:\Фото\2021\Студенческий десант\гу\IMG_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Студенческий десант\гу\IMG_7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072255"/>
            <wp:effectExtent l="19050" t="0" r="0" b="0"/>
            <wp:docPr id="3" name="Рисунок 3" descr="E:\Фото\2021\Студенческий десант\гу\IMG_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Студенческий десант\гу\IMG_7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20130" cy="4072255"/>
            <wp:effectExtent l="19050" t="0" r="0" b="0"/>
            <wp:docPr id="4" name="Рисунок 4" descr="E:\Фото\2021\Студенческий десант\гу\IMG_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21\Студенческий десант\гу\IMG_7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FEE" w:rsidRPr="00753AD4" w:rsidSect="00753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3AD4"/>
    <w:rsid w:val="000834ED"/>
    <w:rsid w:val="000B32E1"/>
    <w:rsid w:val="0014443D"/>
    <w:rsid w:val="00226E45"/>
    <w:rsid w:val="00293716"/>
    <w:rsid w:val="003B560F"/>
    <w:rsid w:val="00477A7B"/>
    <w:rsid w:val="00564FEE"/>
    <w:rsid w:val="0070773A"/>
    <w:rsid w:val="007274C7"/>
    <w:rsid w:val="007350AF"/>
    <w:rsid w:val="00753AD4"/>
    <w:rsid w:val="00947EA0"/>
    <w:rsid w:val="00A37E27"/>
    <w:rsid w:val="00B93E8B"/>
    <w:rsid w:val="00BF7D01"/>
    <w:rsid w:val="00C24B74"/>
    <w:rsid w:val="00D36D12"/>
    <w:rsid w:val="00E5319C"/>
    <w:rsid w:val="00F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753AD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F7D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2021-01-19T09:32:00Z</dcterms:created>
  <dcterms:modified xsi:type="dcterms:W3CDTF">2021-01-19T09:53:00Z</dcterms:modified>
</cp:coreProperties>
</file>