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36" w:rsidRDefault="00D529BE" w:rsidP="00D529BE">
      <w:pPr>
        <w:ind w:firstLine="709"/>
        <w:jc w:val="both"/>
        <w:rPr>
          <w:sz w:val="28"/>
          <w:szCs w:val="28"/>
        </w:rPr>
      </w:pPr>
      <w:r w:rsidRPr="00D529BE">
        <w:rPr>
          <w:b/>
          <w:sz w:val="28"/>
          <w:szCs w:val="28"/>
        </w:rPr>
        <w:t>Мошенники от имени банков списывают деньги у владельцев карт</w:t>
      </w:r>
      <w:proofErr w:type="gramStart"/>
      <w:r w:rsidRPr="00D529BE">
        <w:rPr>
          <w:b/>
          <w:sz w:val="28"/>
          <w:szCs w:val="28"/>
        </w:rPr>
        <w:t xml:space="preserve"> </w:t>
      </w:r>
      <w:r w:rsidRPr="00D529BE">
        <w:rPr>
          <w:b/>
          <w:sz w:val="28"/>
          <w:szCs w:val="28"/>
        </w:rPr>
        <w:br/>
      </w:r>
      <w:r w:rsidRPr="00D529BE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D529BE">
        <w:rPr>
          <w:sz w:val="28"/>
          <w:szCs w:val="28"/>
        </w:rPr>
        <w:t>В</w:t>
      </w:r>
      <w:proofErr w:type="gramEnd"/>
      <w:r w:rsidRPr="00D529BE">
        <w:rPr>
          <w:sz w:val="28"/>
          <w:szCs w:val="28"/>
        </w:rPr>
        <w:t xml:space="preserve"> отдел МВД России </w:t>
      </w:r>
      <w:r>
        <w:rPr>
          <w:sz w:val="28"/>
          <w:szCs w:val="28"/>
        </w:rPr>
        <w:t xml:space="preserve">по Усть-Катавскому городскому округу обратился местный </w:t>
      </w:r>
      <w:r w:rsidRPr="00D529BE">
        <w:rPr>
          <w:sz w:val="28"/>
          <w:szCs w:val="28"/>
        </w:rPr>
        <w:t>житель 19</w:t>
      </w:r>
      <w:r w:rsidR="00D95A36">
        <w:rPr>
          <w:sz w:val="28"/>
          <w:szCs w:val="28"/>
        </w:rPr>
        <w:t>68</w:t>
      </w:r>
      <w:r w:rsidRPr="00D529BE">
        <w:rPr>
          <w:sz w:val="28"/>
          <w:szCs w:val="28"/>
        </w:rPr>
        <w:t xml:space="preserve"> года рождения. Сотрудникам полиции </w:t>
      </w:r>
      <w:r>
        <w:rPr>
          <w:sz w:val="28"/>
          <w:szCs w:val="28"/>
        </w:rPr>
        <w:t>он пояснил, что ему</w:t>
      </w:r>
      <w:r w:rsidRPr="00D529BE">
        <w:rPr>
          <w:sz w:val="28"/>
          <w:szCs w:val="28"/>
        </w:rPr>
        <w:t xml:space="preserve"> позвонили из службы безопасности банка и сообщили, что доступ к счету получили мошенники и прямо сейчас</w:t>
      </w:r>
      <w:r w:rsidR="003A0C0A">
        <w:rPr>
          <w:sz w:val="28"/>
          <w:szCs w:val="28"/>
        </w:rPr>
        <w:t xml:space="preserve"> </w:t>
      </w:r>
      <w:r w:rsidRPr="00D529BE">
        <w:rPr>
          <w:sz w:val="28"/>
          <w:szCs w:val="28"/>
        </w:rPr>
        <w:t>они пытаются украсть деньги. Для того чтобы з</w:t>
      </w:r>
      <w:r>
        <w:rPr>
          <w:sz w:val="28"/>
          <w:szCs w:val="28"/>
        </w:rPr>
        <w:t>ащитить свою банковскую карту ему</w:t>
      </w:r>
      <w:r w:rsidRPr="00D529BE">
        <w:rPr>
          <w:sz w:val="28"/>
          <w:szCs w:val="28"/>
        </w:rPr>
        <w:t xml:space="preserve"> необходимо будет прямо сейчас </w:t>
      </w:r>
      <w:r w:rsidR="003A0C0A">
        <w:rPr>
          <w:sz w:val="28"/>
          <w:szCs w:val="28"/>
        </w:rPr>
        <w:t xml:space="preserve">отменить перевод на другую карту. Для этого необходимо сначала снять деньги со счета, а после их зачислить обратно. </w:t>
      </w:r>
      <w:r w:rsidRPr="00D529BE">
        <w:rPr>
          <w:sz w:val="28"/>
          <w:szCs w:val="28"/>
        </w:rPr>
        <w:t>В итоге, продиктовав</w:t>
      </w:r>
      <w:r w:rsidR="003A0C0A">
        <w:rPr>
          <w:sz w:val="28"/>
          <w:szCs w:val="28"/>
        </w:rPr>
        <w:t xml:space="preserve"> данные номера карты, защитный код, а также код подтверждения</w:t>
      </w:r>
      <w:r w:rsidRPr="00D529BE">
        <w:rPr>
          <w:sz w:val="28"/>
          <w:szCs w:val="28"/>
        </w:rPr>
        <w:t xml:space="preserve">, </w:t>
      </w:r>
      <w:r>
        <w:rPr>
          <w:sz w:val="28"/>
          <w:szCs w:val="28"/>
        </w:rPr>
        <w:t>мужчина лишился</w:t>
      </w:r>
      <w:r w:rsidRPr="00D529BE">
        <w:rPr>
          <w:sz w:val="28"/>
          <w:szCs w:val="28"/>
        </w:rPr>
        <w:t xml:space="preserve"> </w:t>
      </w:r>
      <w:r w:rsidR="003A0C0A">
        <w:rPr>
          <w:sz w:val="28"/>
          <w:szCs w:val="28"/>
        </w:rPr>
        <w:t>247</w:t>
      </w:r>
      <w:r>
        <w:rPr>
          <w:sz w:val="28"/>
          <w:szCs w:val="28"/>
        </w:rPr>
        <w:t>00</w:t>
      </w:r>
      <w:r w:rsidRPr="00D529BE">
        <w:rPr>
          <w:sz w:val="28"/>
          <w:szCs w:val="28"/>
        </w:rPr>
        <w:t xml:space="preserve"> рублей.</w:t>
      </w:r>
    </w:p>
    <w:p w:rsidR="008B1969" w:rsidRDefault="00D95A36" w:rsidP="00D529BE">
      <w:pPr>
        <w:ind w:firstLine="709"/>
        <w:jc w:val="both"/>
        <w:rPr>
          <w:sz w:val="28"/>
          <w:szCs w:val="28"/>
        </w:rPr>
      </w:pPr>
      <w:r w:rsidRPr="00D95A36">
        <w:rPr>
          <w:color w:val="000000" w:themeColor="text1"/>
          <w:sz w:val="28"/>
          <w:szCs w:val="28"/>
        </w:rPr>
        <w:t xml:space="preserve">По данному факту возбуждено уголовное дело по признакам преступления, предусмотренного п. «г» </w:t>
      </w:r>
      <w:proofErr w:type="gramStart"/>
      <w:r w:rsidRPr="00D95A36">
        <w:rPr>
          <w:color w:val="000000" w:themeColor="text1"/>
          <w:sz w:val="28"/>
          <w:szCs w:val="28"/>
        </w:rPr>
        <w:t>ч</w:t>
      </w:r>
      <w:proofErr w:type="gramEnd"/>
      <w:r w:rsidRPr="00D95A36">
        <w:rPr>
          <w:color w:val="000000" w:themeColor="text1"/>
          <w:sz w:val="28"/>
          <w:szCs w:val="28"/>
        </w:rPr>
        <w:t xml:space="preserve">.3 ст.158 УК РФ (Кража). </w:t>
      </w:r>
      <w:r w:rsidR="00D529BE" w:rsidRPr="00D95A36">
        <w:rPr>
          <w:color w:val="000000" w:themeColor="text1"/>
          <w:sz w:val="28"/>
          <w:szCs w:val="28"/>
        </w:rPr>
        <w:t xml:space="preserve"> </w:t>
      </w:r>
      <w:r w:rsidR="00D529BE" w:rsidRPr="00D95A36">
        <w:rPr>
          <w:color w:val="000000" w:themeColor="text1"/>
          <w:sz w:val="28"/>
          <w:szCs w:val="28"/>
        </w:rPr>
        <w:br/>
      </w:r>
      <w:r w:rsidR="00D529BE">
        <w:rPr>
          <w:sz w:val="28"/>
          <w:szCs w:val="28"/>
        </w:rPr>
        <w:t xml:space="preserve">     </w:t>
      </w:r>
      <w:r w:rsidR="00D529BE" w:rsidRPr="00D529BE">
        <w:rPr>
          <w:sz w:val="28"/>
          <w:szCs w:val="28"/>
        </w:rPr>
        <w:t xml:space="preserve">Звонок из «службы безопасности банка» на сегодняшний день — одна из самых распространенных мошеннических схем. Работает безотказно: </w:t>
      </w:r>
      <w:proofErr w:type="gramStart"/>
      <w:r w:rsidR="00D529BE" w:rsidRPr="00D529BE">
        <w:rPr>
          <w:sz w:val="28"/>
          <w:szCs w:val="28"/>
        </w:rPr>
        <w:t>мало</w:t>
      </w:r>
      <w:proofErr w:type="gramEnd"/>
      <w:r w:rsidR="00D529BE" w:rsidRPr="00D529BE">
        <w:rPr>
          <w:sz w:val="28"/>
          <w:szCs w:val="28"/>
        </w:rPr>
        <w:t xml:space="preserve"> кто успевает сориентироваться, когда тебя уверяют, что деньги вот-вот уйдут. Многие люди в панике и по незнанию предоставляют мошенникам всю запрашиваемую информацию и через считанные минуты остаются без средств на карте. Телефонные мошенники всегда говорят уверенно, имеют хорошо поставленный голос, а на любой вопрос клиента имеют заранее подготовленный ответ. Часто потерпевшие во время разговора с мошенником слышат звуки call-центра, просьбы «оставаться на линии» и «оценить работу оператора». </w:t>
      </w:r>
      <w:r w:rsidR="00D529BE" w:rsidRPr="00D529BE">
        <w:rPr>
          <w:sz w:val="28"/>
          <w:szCs w:val="28"/>
        </w:rPr>
        <w:br/>
      </w:r>
      <w:r w:rsidR="00D529BE">
        <w:rPr>
          <w:sz w:val="28"/>
          <w:szCs w:val="28"/>
        </w:rPr>
        <w:t xml:space="preserve">    </w:t>
      </w:r>
      <w:r w:rsidR="00D529BE" w:rsidRPr="00D529BE">
        <w:rPr>
          <w:sz w:val="28"/>
          <w:szCs w:val="28"/>
        </w:rPr>
        <w:t xml:space="preserve">Чтобы обезопасить себя и свои безналичные средства, необходимо знать, как третьи лица могут ими завладеть: </w:t>
      </w:r>
    </w:p>
    <w:p w:rsidR="00947EA0" w:rsidRDefault="00D529BE" w:rsidP="00D529BE">
      <w:pPr>
        <w:ind w:firstLine="709"/>
        <w:jc w:val="both"/>
        <w:rPr>
          <w:sz w:val="28"/>
          <w:szCs w:val="28"/>
        </w:rPr>
      </w:pPr>
      <w:r w:rsidRPr="00D529BE">
        <w:rPr>
          <w:sz w:val="28"/>
          <w:szCs w:val="28"/>
        </w:rPr>
        <w:t xml:space="preserve">— ни в коем случае не сообщайте никаких данных банковской карты или личного кабинета по телефону. Помните, у настоящих сотрудников финансовых организаций, где вы оформляли карту, все эти данные есть; </w:t>
      </w:r>
      <w:r w:rsidRPr="00D529BE">
        <w:rPr>
          <w:sz w:val="28"/>
          <w:szCs w:val="28"/>
        </w:rPr>
        <w:br/>
        <w:t>— если вам звонят из банка, скажите, что вы сами перезвоните и положите трубку. Только набрав номер самостоятельно, вы можете быть уверены, что не разговариваете с мошенником.</w:t>
      </w:r>
    </w:p>
    <w:p w:rsidR="00A96B14" w:rsidRPr="00D529BE" w:rsidRDefault="00A96B14" w:rsidP="00D529B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72638" cy="2612627"/>
            <wp:effectExtent l="19050" t="0" r="0" b="0"/>
            <wp:docPr id="1" name="Рисунок 1" descr="E:\статьи\Картнки\43c60e056c4c50db9be7ff61c17ba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атьи\Картнки\43c60e056c4c50db9be7ff61c17ba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948" cy="2615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6B14" w:rsidRPr="00D529BE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529BE"/>
    <w:rsid w:val="000303D5"/>
    <w:rsid w:val="003A0C0A"/>
    <w:rsid w:val="00477A7B"/>
    <w:rsid w:val="004F6C7B"/>
    <w:rsid w:val="008B1969"/>
    <w:rsid w:val="00947EA0"/>
    <w:rsid w:val="00A96B14"/>
    <w:rsid w:val="00D529BE"/>
    <w:rsid w:val="00D9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529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2020-05-06T06:31:00Z</cp:lastPrinted>
  <dcterms:created xsi:type="dcterms:W3CDTF">2020-05-06T06:26:00Z</dcterms:created>
  <dcterms:modified xsi:type="dcterms:W3CDTF">2020-05-06T06:11:00Z</dcterms:modified>
</cp:coreProperties>
</file>