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CB0" w:rsidRDefault="00E86CB0" w:rsidP="005E7D79">
      <w:pPr>
        <w:jc w:val="both"/>
        <w:rPr>
          <w:b/>
          <w:bCs/>
          <w:sz w:val="28"/>
          <w:szCs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01-01 логотип" style="position:absolute;left:0;text-align:left;margin-left:8.25pt;margin-top:9pt;width:126.75pt;height:51.55pt;z-index:-251658240;visibility:visible" wrapcoords="0 0 0 21319 21448 21319 21448 0 0 0">
            <v:imagedata r:id="rId5" o:title=""/>
            <w10:wrap type="tight"/>
          </v:shape>
        </w:pict>
      </w:r>
    </w:p>
    <w:p w:rsidR="00E86CB0" w:rsidRDefault="00E86CB0" w:rsidP="005E7D79">
      <w:pPr>
        <w:jc w:val="both"/>
        <w:rPr>
          <w:b/>
          <w:bCs/>
          <w:sz w:val="28"/>
          <w:szCs w:val="28"/>
          <w:lang w:val="en-US"/>
        </w:rPr>
      </w:pPr>
    </w:p>
    <w:p w:rsidR="00E86CB0" w:rsidRDefault="00E86CB0" w:rsidP="005E7D79">
      <w:pPr>
        <w:jc w:val="both"/>
        <w:rPr>
          <w:b/>
          <w:bCs/>
          <w:sz w:val="28"/>
          <w:szCs w:val="28"/>
          <w:lang w:val="en-US"/>
        </w:rPr>
      </w:pPr>
    </w:p>
    <w:p w:rsidR="00E86CB0" w:rsidRDefault="00E86CB0" w:rsidP="005E7D79">
      <w:pPr>
        <w:jc w:val="both"/>
        <w:rPr>
          <w:b/>
          <w:bCs/>
          <w:sz w:val="28"/>
          <w:szCs w:val="28"/>
          <w:lang w:val="en-US"/>
        </w:rPr>
      </w:pPr>
    </w:p>
    <w:p w:rsidR="00E86CB0" w:rsidRDefault="00E86CB0" w:rsidP="005E7D79">
      <w:pPr>
        <w:jc w:val="both"/>
        <w:rPr>
          <w:b/>
          <w:bCs/>
          <w:sz w:val="28"/>
          <w:szCs w:val="28"/>
          <w:lang w:val="en-US"/>
        </w:rPr>
      </w:pPr>
    </w:p>
    <w:p w:rsidR="00E86CB0" w:rsidRDefault="00E86CB0" w:rsidP="004737BE">
      <w:pPr>
        <w:ind w:left="708" w:firstLine="708"/>
        <w:jc w:val="both"/>
        <w:rPr>
          <w:b/>
          <w:bCs/>
          <w:sz w:val="28"/>
          <w:szCs w:val="28"/>
          <w:u w:val="single"/>
        </w:rPr>
      </w:pPr>
      <w:r w:rsidRPr="00CF1EB7">
        <w:rPr>
          <w:b/>
          <w:bCs/>
          <w:sz w:val="28"/>
          <w:szCs w:val="28"/>
          <w:u w:val="single"/>
        </w:rPr>
        <w:t>Нарушать земельное законодательство станет намного дороже</w:t>
      </w:r>
      <w:r>
        <w:rPr>
          <w:b/>
          <w:bCs/>
          <w:sz w:val="28"/>
          <w:szCs w:val="28"/>
          <w:u w:val="single"/>
        </w:rPr>
        <w:t>!!!</w:t>
      </w:r>
    </w:p>
    <w:p w:rsidR="00E86CB0" w:rsidRPr="00CF1EB7" w:rsidRDefault="00E86CB0" w:rsidP="004737BE">
      <w:pPr>
        <w:ind w:left="708" w:firstLine="708"/>
        <w:jc w:val="both"/>
        <w:rPr>
          <w:b/>
          <w:bCs/>
          <w:sz w:val="28"/>
          <w:szCs w:val="28"/>
          <w:u w:val="single"/>
        </w:rPr>
      </w:pPr>
    </w:p>
    <w:p w:rsidR="00E86CB0" w:rsidRPr="00995D1D" w:rsidRDefault="00E86CB0" w:rsidP="004737BE">
      <w:pPr>
        <w:jc w:val="both"/>
        <w:rPr>
          <w:b/>
          <w:bCs/>
          <w:sz w:val="28"/>
          <w:szCs w:val="28"/>
        </w:rPr>
      </w:pPr>
      <w:r>
        <w:rPr>
          <w:b/>
          <w:bCs/>
          <w:sz w:val="28"/>
          <w:szCs w:val="28"/>
        </w:rPr>
        <w:t xml:space="preserve">Управление Федеральной службы государственной регистрации, кадастра и картографии по Челябинской области информирует об изменениях, внесенных в </w:t>
      </w:r>
      <w:r w:rsidRPr="00D96534">
        <w:rPr>
          <w:b/>
          <w:bCs/>
          <w:sz w:val="28"/>
          <w:szCs w:val="28"/>
        </w:rPr>
        <w:t>Кодекс Российской Федерации об административных правонарушениях</w:t>
      </w:r>
      <w:r>
        <w:rPr>
          <w:b/>
          <w:bCs/>
          <w:sz w:val="28"/>
          <w:szCs w:val="28"/>
        </w:rPr>
        <w:t xml:space="preserve">. </w:t>
      </w:r>
    </w:p>
    <w:p w:rsidR="00E86CB0" w:rsidRDefault="00E86CB0" w:rsidP="00DE1D80">
      <w:pPr>
        <w:ind w:firstLine="708"/>
        <w:jc w:val="both"/>
        <w:rPr>
          <w:sz w:val="28"/>
          <w:szCs w:val="28"/>
        </w:rPr>
      </w:pPr>
      <w:r w:rsidRPr="003C55AE">
        <w:rPr>
          <w:sz w:val="28"/>
          <w:szCs w:val="28"/>
        </w:rPr>
        <w:t xml:space="preserve">Все подразделения Управления Росреестра по Челябинской области, осуществляющие на местах функции по государственному земельному надзору, </w:t>
      </w:r>
      <w:r>
        <w:rPr>
          <w:sz w:val="28"/>
          <w:szCs w:val="28"/>
        </w:rPr>
        <w:t xml:space="preserve">  руководствуются с 20.03.2015г. </w:t>
      </w:r>
      <w:r w:rsidRPr="00D96534">
        <w:rPr>
          <w:sz w:val="28"/>
          <w:szCs w:val="28"/>
        </w:rPr>
        <w:t xml:space="preserve">Федеральным законом от </w:t>
      </w:r>
      <w:r>
        <w:rPr>
          <w:sz w:val="28"/>
          <w:szCs w:val="28"/>
        </w:rPr>
        <w:t xml:space="preserve">08.03.2015 </w:t>
      </w:r>
      <w:r w:rsidRPr="00D96534">
        <w:rPr>
          <w:sz w:val="28"/>
          <w:szCs w:val="28"/>
        </w:rPr>
        <w:t xml:space="preserve"> №46-ФЗ</w:t>
      </w:r>
      <w:r>
        <w:rPr>
          <w:sz w:val="28"/>
          <w:szCs w:val="28"/>
        </w:rPr>
        <w:t>, которым</w:t>
      </w:r>
      <w:r w:rsidRPr="00D96534">
        <w:rPr>
          <w:sz w:val="28"/>
          <w:szCs w:val="28"/>
        </w:rPr>
        <w:t xml:space="preserve"> внесены изменения в Кодекс Российской Федерации об административных правонарушениях (КоАП РФ)</w:t>
      </w:r>
      <w:r>
        <w:rPr>
          <w:sz w:val="28"/>
          <w:szCs w:val="28"/>
        </w:rPr>
        <w:t xml:space="preserve">. </w:t>
      </w:r>
    </w:p>
    <w:p w:rsidR="00E86CB0" w:rsidRDefault="00E86CB0" w:rsidP="005656BE">
      <w:pPr>
        <w:autoSpaceDE w:val="0"/>
        <w:autoSpaceDN w:val="0"/>
        <w:adjustRightInd w:val="0"/>
        <w:ind w:firstLine="708"/>
        <w:jc w:val="both"/>
        <w:rPr>
          <w:sz w:val="28"/>
          <w:szCs w:val="28"/>
        </w:rPr>
      </w:pPr>
      <w:r>
        <w:rPr>
          <w:sz w:val="28"/>
          <w:szCs w:val="28"/>
        </w:rPr>
        <w:t xml:space="preserve">Указанный закон </w:t>
      </w:r>
      <w:r w:rsidRPr="00D96534">
        <w:rPr>
          <w:sz w:val="28"/>
          <w:szCs w:val="28"/>
        </w:rPr>
        <w:t xml:space="preserve">  вступ</w:t>
      </w:r>
      <w:r>
        <w:rPr>
          <w:sz w:val="28"/>
          <w:szCs w:val="28"/>
        </w:rPr>
        <w:t>ил</w:t>
      </w:r>
      <w:r w:rsidRPr="00D96534">
        <w:rPr>
          <w:sz w:val="28"/>
          <w:szCs w:val="28"/>
        </w:rPr>
        <w:t xml:space="preserve"> в силу </w:t>
      </w:r>
      <w:r w:rsidRPr="005656BE">
        <w:rPr>
          <w:sz w:val="28"/>
          <w:szCs w:val="28"/>
        </w:rPr>
        <w:t xml:space="preserve">20.03.2015,  предусмотренные в нем изменения значительно ужесточают административную ответственность за земельные нарушения. Так, с этой даты за нарушения земельного законодательства будут налагаться административные штрафы в размерах, кратных в процентном выражении кадастровой стоимости земельного участка. При этом максимальные суммы административных штрафов, размеры которых исчисляются исходя из кадастровой стоимости земельного участка, не могут превышать 100 000 рублей для граждан, 300 000 рублей для должностных лиц и  700 000 рублей для юридических лиц. </w:t>
      </w:r>
    </w:p>
    <w:p w:rsidR="00E86CB0" w:rsidRDefault="00E86CB0" w:rsidP="005656BE">
      <w:pPr>
        <w:autoSpaceDE w:val="0"/>
        <w:autoSpaceDN w:val="0"/>
        <w:adjustRightInd w:val="0"/>
        <w:ind w:firstLine="708"/>
        <w:jc w:val="both"/>
        <w:rPr>
          <w:sz w:val="28"/>
          <w:szCs w:val="28"/>
        </w:rPr>
      </w:pPr>
      <w:r w:rsidRPr="005656BE">
        <w:rPr>
          <w:sz w:val="28"/>
          <w:szCs w:val="28"/>
        </w:rPr>
        <w:t>К примеру, за самовольное занятие земельного участка или его части, в том числе использование земли без оформления в законном порядке прав на нее влечет наложение следующих административных штрафов</w:t>
      </w:r>
      <w:r>
        <w:rPr>
          <w:sz w:val="28"/>
          <w:szCs w:val="28"/>
        </w:rPr>
        <w:t>:</w:t>
      </w:r>
    </w:p>
    <w:p w:rsidR="00E86CB0" w:rsidRDefault="00E86CB0" w:rsidP="005656BE">
      <w:pPr>
        <w:autoSpaceDE w:val="0"/>
        <w:autoSpaceDN w:val="0"/>
        <w:adjustRightInd w:val="0"/>
        <w:ind w:firstLine="708"/>
        <w:jc w:val="both"/>
        <w:rPr>
          <w:sz w:val="28"/>
          <w:szCs w:val="28"/>
        </w:rPr>
      </w:pPr>
      <w:r>
        <w:rPr>
          <w:sz w:val="28"/>
          <w:szCs w:val="28"/>
        </w:rPr>
        <w:t>-</w:t>
      </w:r>
      <w:r w:rsidRPr="005656BE">
        <w:rPr>
          <w:sz w:val="28"/>
          <w:szCs w:val="28"/>
        </w:rPr>
        <w:t xml:space="preserve">  </w:t>
      </w:r>
      <w:r>
        <w:rPr>
          <w:sz w:val="28"/>
          <w:szCs w:val="28"/>
        </w:rPr>
        <w:t>в</w:t>
      </w:r>
      <w:r w:rsidRPr="005656BE">
        <w:rPr>
          <w:sz w:val="28"/>
          <w:szCs w:val="28"/>
        </w:rPr>
        <w:t xml:space="preserve"> случае  если кадастровая стоимость такого земельного участка определена, гражданину придется уплатить штраф в размере от 1 до 1,5 процент</w:t>
      </w:r>
      <w:r>
        <w:rPr>
          <w:sz w:val="28"/>
          <w:szCs w:val="28"/>
        </w:rPr>
        <w:t>ов</w:t>
      </w:r>
      <w:r w:rsidRPr="005656BE">
        <w:rPr>
          <w:sz w:val="28"/>
          <w:szCs w:val="28"/>
        </w:rPr>
        <w:t xml:space="preserve"> кадастровой стоимости земельного участка, но не менее 5000 рублей;   должностному лицу - от 1,5 до 2 процентов кадастровой стоимости земельного участка, но не менее 20 000  рублей;   юридическому лицу - от 2 до 3 процентов кадастровой стоимости земельного участка, но не менее 100 000 рублей. </w:t>
      </w:r>
    </w:p>
    <w:p w:rsidR="00E86CB0" w:rsidRDefault="00E86CB0" w:rsidP="005656BE">
      <w:pPr>
        <w:autoSpaceDE w:val="0"/>
        <w:autoSpaceDN w:val="0"/>
        <w:adjustRightInd w:val="0"/>
        <w:ind w:firstLine="708"/>
        <w:jc w:val="both"/>
        <w:rPr>
          <w:sz w:val="28"/>
          <w:szCs w:val="28"/>
        </w:rPr>
      </w:pPr>
      <w:r>
        <w:rPr>
          <w:sz w:val="28"/>
          <w:szCs w:val="28"/>
        </w:rPr>
        <w:t>- е</w:t>
      </w:r>
      <w:r w:rsidRPr="005656BE">
        <w:rPr>
          <w:sz w:val="28"/>
          <w:szCs w:val="28"/>
        </w:rPr>
        <w:t>сли же кадастровая стоимость земельного участка не определена, то сумма штрафа для граждан составит от 5000  до 10 000 рублей, должностных лиц - от 20000 до 50000 рублей</w:t>
      </w:r>
      <w:r>
        <w:rPr>
          <w:sz w:val="28"/>
          <w:szCs w:val="28"/>
        </w:rPr>
        <w:t xml:space="preserve"> </w:t>
      </w:r>
      <w:r w:rsidRPr="005656BE">
        <w:rPr>
          <w:sz w:val="28"/>
          <w:szCs w:val="28"/>
        </w:rPr>
        <w:t>и юридических лиц - от 100 000 до 200 000 рублей</w:t>
      </w:r>
      <w:r>
        <w:rPr>
          <w:sz w:val="28"/>
          <w:szCs w:val="28"/>
        </w:rPr>
        <w:t xml:space="preserve">. </w:t>
      </w:r>
    </w:p>
    <w:p w:rsidR="00E86CB0" w:rsidRPr="005656BE" w:rsidRDefault="00E86CB0" w:rsidP="005656BE">
      <w:pPr>
        <w:autoSpaceDE w:val="0"/>
        <w:autoSpaceDN w:val="0"/>
        <w:adjustRightInd w:val="0"/>
        <w:ind w:firstLine="708"/>
        <w:jc w:val="both"/>
        <w:rPr>
          <w:sz w:val="28"/>
          <w:szCs w:val="28"/>
        </w:rPr>
      </w:pPr>
      <w:r>
        <w:rPr>
          <w:sz w:val="28"/>
          <w:szCs w:val="28"/>
        </w:rPr>
        <w:t xml:space="preserve">Ранее данная санкция  не ставилась в зависимость от кадастровой стоимости </w:t>
      </w:r>
      <w:r w:rsidRPr="005656BE">
        <w:rPr>
          <w:sz w:val="28"/>
          <w:szCs w:val="28"/>
        </w:rPr>
        <w:t>земельного участка</w:t>
      </w:r>
      <w:r>
        <w:rPr>
          <w:sz w:val="28"/>
          <w:szCs w:val="28"/>
        </w:rPr>
        <w:t xml:space="preserve"> и имела фиксированный размер: </w:t>
      </w:r>
      <w:r w:rsidRPr="005656BE">
        <w:rPr>
          <w:sz w:val="28"/>
          <w:szCs w:val="28"/>
        </w:rPr>
        <w:t xml:space="preserve">для граждан </w:t>
      </w:r>
      <w:r>
        <w:rPr>
          <w:sz w:val="28"/>
          <w:szCs w:val="28"/>
        </w:rPr>
        <w:t xml:space="preserve">– от 500 до 1000 рублей, </w:t>
      </w:r>
      <w:r w:rsidRPr="005656BE">
        <w:rPr>
          <w:sz w:val="28"/>
          <w:szCs w:val="28"/>
        </w:rPr>
        <w:t xml:space="preserve">должностных лиц </w:t>
      </w:r>
      <w:r>
        <w:rPr>
          <w:sz w:val="28"/>
          <w:szCs w:val="28"/>
        </w:rPr>
        <w:t>–</w:t>
      </w:r>
      <w:r w:rsidRPr="005656BE">
        <w:rPr>
          <w:sz w:val="28"/>
          <w:szCs w:val="28"/>
        </w:rPr>
        <w:t xml:space="preserve"> от</w:t>
      </w:r>
      <w:r>
        <w:rPr>
          <w:sz w:val="28"/>
          <w:szCs w:val="28"/>
        </w:rPr>
        <w:t xml:space="preserve"> 1000 до 2000 рублей </w:t>
      </w:r>
      <w:r w:rsidRPr="005656BE">
        <w:rPr>
          <w:sz w:val="28"/>
          <w:szCs w:val="28"/>
        </w:rPr>
        <w:t xml:space="preserve">и </w:t>
      </w:r>
      <w:r>
        <w:rPr>
          <w:sz w:val="28"/>
          <w:szCs w:val="28"/>
        </w:rPr>
        <w:t>юридических лиц - от 10 000 до 20</w:t>
      </w:r>
      <w:r w:rsidRPr="005656BE">
        <w:rPr>
          <w:sz w:val="28"/>
          <w:szCs w:val="28"/>
        </w:rPr>
        <w:t xml:space="preserve"> 000 рублей.  </w:t>
      </w:r>
    </w:p>
    <w:p w:rsidR="00E86CB0" w:rsidRPr="00EA7A8E" w:rsidRDefault="00E86CB0" w:rsidP="005656BE">
      <w:pPr>
        <w:autoSpaceDE w:val="0"/>
        <w:autoSpaceDN w:val="0"/>
        <w:adjustRightInd w:val="0"/>
        <w:jc w:val="both"/>
        <w:rPr>
          <w:sz w:val="28"/>
          <w:szCs w:val="28"/>
        </w:rPr>
      </w:pPr>
      <w:r>
        <w:rPr>
          <w:sz w:val="28"/>
          <w:szCs w:val="28"/>
        </w:rPr>
        <w:t xml:space="preserve"> </w:t>
      </w:r>
      <w:r>
        <w:rPr>
          <w:sz w:val="28"/>
          <w:szCs w:val="28"/>
        </w:rPr>
        <w:tab/>
        <w:t xml:space="preserve">С полным текстом </w:t>
      </w:r>
      <w:r w:rsidRPr="00EA7A8E">
        <w:rPr>
          <w:sz w:val="28"/>
          <w:szCs w:val="28"/>
        </w:rPr>
        <w:t>Федеральн</w:t>
      </w:r>
      <w:r>
        <w:rPr>
          <w:sz w:val="28"/>
          <w:szCs w:val="28"/>
        </w:rPr>
        <w:t>ого</w:t>
      </w:r>
      <w:r w:rsidRPr="00EA7A8E">
        <w:rPr>
          <w:sz w:val="28"/>
          <w:szCs w:val="28"/>
        </w:rPr>
        <w:t xml:space="preserve"> закон</w:t>
      </w:r>
      <w:r>
        <w:rPr>
          <w:sz w:val="28"/>
          <w:szCs w:val="28"/>
        </w:rPr>
        <w:t>а</w:t>
      </w:r>
      <w:r w:rsidRPr="00EA7A8E">
        <w:rPr>
          <w:sz w:val="28"/>
          <w:szCs w:val="28"/>
        </w:rPr>
        <w:t xml:space="preserve"> от 08.03.2015 № 46-ФЗ</w:t>
      </w:r>
      <w:r>
        <w:rPr>
          <w:sz w:val="28"/>
          <w:szCs w:val="28"/>
        </w:rPr>
        <w:t xml:space="preserve"> можно ознакомиться в официальных источниках.</w:t>
      </w:r>
    </w:p>
    <w:p w:rsidR="00E86CB0" w:rsidRDefault="00E86CB0" w:rsidP="007906BB">
      <w:pPr>
        <w:ind w:firstLine="708"/>
        <w:jc w:val="both"/>
        <w:rPr>
          <w:sz w:val="28"/>
          <w:szCs w:val="28"/>
        </w:rPr>
      </w:pPr>
    </w:p>
    <w:p w:rsidR="00E86CB0" w:rsidRDefault="00E86CB0" w:rsidP="007906BB">
      <w:pPr>
        <w:jc w:val="both"/>
        <w:rPr>
          <w:sz w:val="28"/>
          <w:szCs w:val="28"/>
        </w:rPr>
      </w:pPr>
    </w:p>
    <w:p w:rsidR="00E86CB0" w:rsidRPr="00464214" w:rsidRDefault="00E86CB0" w:rsidP="0020658A">
      <w:pPr>
        <w:autoSpaceDE w:val="0"/>
        <w:autoSpaceDN w:val="0"/>
        <w:adjustRightInd w:val="0"/>
        <w:ind w:firstLine="540"/>
        <w:jc w:val="both"/>
      </w:pPr>
      <w:r w:rsidRPr="003C55AE">
        <w:t xml:space="preserve">  </w:t>
      </w:r>
    </w:p>
    <w:sectPr w:rsidR="00E86CB0" w:rsidRPr="00464214" w:rsidSect="007906BB">
      <w:pgSz w:w="11906" w:h="16838"/>
      <w:pgMar w:top="284" w:right="567"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423E9"/>
    <w:multiLevelType w:val="hybridMultilevel"/>
    <w:tmpl w:val="E8F0E9DC"/>
    <w:lvl w:ilvl="0" w:tplc="16202F02">
      <w:start w:val="1"/>
      <w:numFmt w:val="decimal"/>
      <w:lvlText w:val="%1."/>
      <w:lvlJc w:val="left"/>
      <w:pPr>
        <w:tabs>
          <w:tab w:val="num" w:pos="1938"/>
        </w:tabs>
        <w:ind w:left="1938" w:hanging="123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6F68290F"/>
    <w:multiLevelType w:val="hybridMultilevel"/>
    <w:tmpl w:val="C26414E6"/>
    <w:lvl w:ilvl="0" w:tplc="04190001">
      <w:start w:val="1"/>
      <w:numFmt w:val="bullet"/>
      <w:lvlText w:val=""/>
      <w:lvlJc w:val="left"/>
      <w:pPr>
        <w:ind w:left="1468" w:hanging="360"/>
      </w:pPr>
      <w:rPr>
        <w:rFonts w:ascii="Symbol" w:hAnsi="Symbol" w:cs="Symbol" w:hint="default"/>
      </w:rPr>
    </w:lvl>
    <w:lvl w:ilvl="1" w:tplc="04190003">
      <w:start w:val="1"/>
      <w:numFmt w:val="bullet"/>
      <w:lvlText w:val="o"/>
      <w:lvlJc w:val="left"/>
      <w:pPr>
        <w:ind w:left="2188" w:hanging="360"/>
      </w:pPr>
      <w:rPr>
        <w:rFonts w:ascii="Courier New" w:hAnsi="Courier New" w:cs="Courier New" w:hint="default"/>
      </w:rPr>
    </w:lvl>
    <w:lvl w:ilvl="2" w:tplc="04190005">
      <w:start w:val="1"/>
      <w:numFmt w:val="bullet"/>
      <w:lvlText w:val=""/>
      <w:lvlJc w:val="left"/>
      <w:pPr>
        <w:ind w:left="2908" w:hanging="360"/>
      </w:pPr>
      <w:rPr>
        <w:rFonts w:ascii="Wingdings" w:hAnsi="Wingdings" w:cs="Wingdings" w:hint="default"/>
      </w:rPr>
    </w:lvl>
    <w:lvl w:ilvl="3" w:tplc="04190001">
      <w:start w:val="1"/>
      <w:numFmt w:val="bullet"/>
      <w:lvlText w:val=""/>
      <w:lvlJc w:val="left"/>
      <w:pPr>
        <w:ind w:left="3628" w:hanging="360"/>
      </w:pPr>
      <w:rPr>
        <w:rFonts w:ascii="Symbol" w:hAnsi="Symbol" w:cs="Symbol" w:hint="default"/>
      </w:rPr>
    </w:lvl>
    <w:lvl w:ilvl="4" w:tplc="04190003">
      <w:start w:val="1"/>
      <w:numFmt w:val="bullet"/>
      <w:lvlText w:val="o"/>
      <w:lvlJc w:val="left"/>
      <w:pPr>
        <w:ind w:left="4348" w:hanging="360"/>
      </w:pPr>
      <w:rPr>
        <w:rFonts w:ascii="Courier New" w:hAnsi="Courier New" w:cs="Courier New" w:hint="default"/>
      </w:rPr>
    </w:lvl>
    <w:lvl w:ilvl="5" w:tplc="04190005">
      <w:start w:val="1"/>
      <w:numFmt w:val="bullet"/>
      <w:lvlText w:val=""/>
      <w:lvlJc w:val="left"/>
      <w:pPr>
        <w:ind w:left="5068" w:hanging="360"/>
      </w:pPr>
      <w:rPr>
        <w:rFonts w:ascii="Wingdings" w:hAnsi="Wingdings" w:cs="Wingdings" w:hint="default"/>
      </w:rPr>
    </w:lvl>
    <w:lvl w:ilvl="6" w:tplc="04190001">
      <w:start w:val="1"/>
      <w:numFmt w:val="bullet"/>
      <w:lvlText w:val=""/>
      <w:lvlJc w:val="left"/>
      <w:pPr>
        <w:ind w:left="5788" w:hanging="360"/>
      </w:pPr>
      <w:rPr>
        <w:rFonts w:ascii="Symbol" w:hAnsi="Symbol" w:cs="Symbol" w:hint="default"/>
      </w:rPr>
    </w:lvl>
    <w:lvl w:ilvl="7" w:tplc="04190003">
      <w:start w:val="1"/>
      <w:numFmt w:val="bullet"/>
      <w:lvlText w:val="o"/>
      <w:lvlJc w:val="left"/>
      <w:pPr>
        <w:ind w:left="6508" w:hanging="360"/>
      </w:pPr>
      <w:rPr>
        <w:rFonts w:ascii="Courier New" w:hAnsi="Courier New" w:cs="Courier New" w:hint="default"/>
      </w:rPr>
    </w:lvl>
    <w:lvl w:ilvl="8" w:tplc="04190005">
      <w:start w:val="1"/>
      <w:numFmt w:val="bullet"/>
      <w:lvlText w:val=""/>
      <w:lvlJc w:val="left"/>
      <w:pPr>
        <w:ind w:left="7228"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0D0C"/>
    <w:rsid w:val="00010C56"/>
    <w:rsid w:val="000426AF"/>
    <w:rsid w:val="00044A80"/>
    <w:rsid w:val="00066F36"/>
    <w:rsid w:val="000A431E"/>
    <w:rsid w:val="000E5214"/>
    <w:rsid w:val="000F29F7"/>
    <w:rsid w:val="000F5B4B"/>
    <w:rsid w:val="00111A80"/>
    <w:rsid w:val="0012514D"/>
    <w:rsid w:val="00150D64"/>
    <w:rsid w:val="001718F0"/>
    <w:rsid w:val="00180865"/>
    <w:rsid w:val="001A333A"/>
    <w:rsid w:val="001B3562"/>
    <w:rsid w:val="001C4211"/>
    <w:rsid w:val="0020658A"/>
    <w:rsid w:val="002067B2"/>
    <w:rsid w:val="002256B0"/>
    <w:rsid w:val="00280CD2"/>
    <w:rsid w:val="002A335D"/>
    <w:rsid w:val="002C297E"/>
    <w:rsid w:val="002D6C1A"/>
    <w:rsid w:val="002F2446"/>
    <w:rsid w:val="0031276F"/>
    <w:rsid w:val="0034578B"/>
    <w:rsid w:val="003516A2"/>
    <w:rsid w:val="003643FC"/>
    <w:rsid w:val="003C1A71"/>
    <w:rsid w:val="003C55AE"/>
    <w:rsid w:val="003F180A"/>
    <w:rsid w:val="004013BE"/>
    <w:rsid w:val="004026E0"/>
    <w:rsid w:val="00403755"/>
    <w:rsid w:val="004366D2"/>
    <w:rsid w:val="004639D5"/>
    <w:rsid w:val="00464214"/>
    <w:rsid w:val="004737BE"/>
    <w:rsid w:val="004961D4"/>
    <w:rsid w:val="004A5815"/>
    <w:rsid w:val="004B46CC"/>
    <w:rsid w:val="004B57DF"/>
    <w:rsid w:val="004D671B"/>
    <w:rsid w:val="004D715B"/>
    <w:rsid w:val="004E5C15"/>
    <w:rsid w:val="004E6443"/>
    <w:rsid w:val="00524637"/>
    <w:rsid w:val="00537618"/>
    <w:rsid w:val="005656BE"/>
    <w:rsid w:val="005B46DA"/>
    <w:rsid w:val="005C20A5"/>
    <w:rsid w:val="005D14E9"/>
    <w:rsid w:val="005E0F2E"/>
    <w:rsid w:val="005E7D79"/>
    <w:rsid w:val="005F2D84"/>
    <w:rsid w:val="00605B5D"/>
    <w:rsid w:val="00605CBE"/>
    <w:rsid w:val="00663D59"/>
    <w:rsid w:val="006E63EE"/>
    <w:rsid w:val="006F3430"/>
    <w:rsid w:val="00711CD5"/>
    <w:rsid w:val="00715CC0"/>
    <w:rsid w:val="00721D36"/>
    <w:rsid w:val="00723822"/>
    <w:rsid w:val="00723BEC"/>
    <w:rsid w:val="0074621E"/>
    <w:rsid w:val="007873B9"/>
    <w:rsid w:val="007906BB"/>
    <w:rsid w:val="007F38A0"/>
    <w:rsid w:val="00806798"/>
    <w:rsid w:val="00813365"/>
    <w:rsid w:val="00827522"/>
    <w:rsid w:val="0083408A"/>
    <w:rsid w:val="0084218D"/>
    <w:rsid w:val="00885E47"/>
    <w:rsid w:val="00887CA9"/>
    <w:rsid w:val="008944CC"/>
    <w:rsid w:val="008D4A02"/>
    <w:rsid w:val="008D6FFE"/>
    <w:rsid w:val="00913E0F"/>
    <w:rsid w:val="00946E32"/>
    <w:rsid w:val="0095201B"/>
    <w:rsid w:val="00967FB8"/>
    <w:rsid w:val="00974B4B"/>
    <w:rsid w:val="00977C38"/>
    <w:rsid w:val="00980482"/>
    <w:rsid w:val="00981F12"/>
    <w:rsid w:val="00992F7B"/>
    <w:rsid w:val="00995D1D"/>
    <w:rsid w:val="009B6C6C"/>
    <w:rsid w:val="009C5242"/>
    <w:rsid w:val="009E7DFF"/>
    <w:rsid w:val="009F3E04"/>
    <w:rsid w:val="00A100F2"/>
    <w:rsid w:val="00A10BB4"/>
    <w:rsid w:val="00A15BE9"/>
    <w:rsid w:val="00A35171"/>
    <w:rsid w:val="00A35181"/>
    <w:rsid w:val="00A53F80"/>
    <w:rsid w:val="00A6207F"/>
    <w:rsid w:val="00A75B3C"/>
    <w:rsid w:val="00AB50FE"/>
    <w:rsid w:val="00AC3F45"/>
    <w:rsid w:val="00B627FD"/>
    <w:rsid w:val="00B70D0C"/>
    <w:rsid w:val="00B742AA"/>
    <w:rsid w:val="00BD081E"/>
    <w:rsid w:val="00BE04B6"/>
    <w:rsid w:val="00BF3864"/>
    <w:rsid w:val="00C00742"/>
    <w:rsid w:val="00C07B01"/>
    <w:rsid w:val="00C15640"/>
    <w:rsid w:val="00C315AC"/>
    <w:rsid w:val="00C41C9C"/>
    <w:rsid w:val="00C86FA4"/>
    <w:rsid w:val="00CA50D5"/>
    <w:rsid w:val="00CA5F94"/>
    <w:rsid w:val="00CE03E6"/>
    <w:rsid w:val="00CF1EB7"/>
    <w:rsid w:val="00CF45F7"/>
    <w:rsid w:val="00D161BA"/>
    <w:rsid w:val="00D64073"/>
    <w:rsid w:val="00D669D6"/>
    <w:rsid w:val="00D96534"/>
    <w:rsid w:val="00D96A02"/>
    <w:rsid w:val="00DA0815"/>
    <w:rsid w:val="00DB0A7F"/>
    <w:rsid w:val="00DE1D80"/>
    <w:rsid w:val="00DF6B33"/>
    <w:rsid w:val="00E47C48"/>
    <w:rsid w:val="00E5181C"/>
    <w:rsid w:val="00E57A0E"/>
    <w:rsid w:val="00E57A9E"/>
    <w:rsid w:val="00E611E0"/>
    <w:rsid w:val="00E8506E"/>
    <w:rsid w:val="00E86CB0"/>
    <w:rsid w:val="00E94509"/>
    <w:rsid w:val="00EA6175"/>
    <w:rsid w:val="00EA7A8E"/>
    <w:rsid w:val="00EB0558"/>
    <w:rsid w:val="00EE428B"/>
    <w:rsid w:val="00EE73E2"/>
    <w:rsid w:val="00F85BD0"/>
    <w:rsid w:val="00F86B18"/>
    <w:rsid w:val="00FD57AC"/>
    <w:rsid w:val="00FE7E3A"/>
    <w:rsid w:val="00FF1F52"/>
    <w:rsid w:val="00FF41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1C"/>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D96534"/>
    <w:pPr>
      <w:keepNext/>
      <w:outlineLvl w:val="0"/>
    </w:pPr>
    <w:rPr>
      <w:rFonts w:eastAsia="Calibri"/>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CC0"/>
    <w:rPr>
      <w:rFonts w:ascii="Cambria" w:hAnsi="Cambria" w:cs="Cambria"/>
      <w:b/>
      <w:bCs/>
      <w:kern w:val="32"/>
      <w:sz w:val="32"/>
      <w:szCs w:val="32"/>
    </w:rPr>
  </w:style>
  <w:style w:type="paragraph" w:customStyle="1" w:styleId="a">
    <w:name w:val="Знак"/>
    <w:basedOn w:val="Normal"/>
    <w:uiPriority w:val="99"/>
    <w:rsid w:val="005E0F2E"/>
    <w:pPr>
      <w:widowControl w:val="0"/>
      <w:jc w:val="both"/>
    </w:pPr>
    <w:rPr>
      <w:rFonts w:ascii="Arial" w:eastAsia="SimSun" w:hAnsi="Arial" w:cs="Arial"/>
      <w:kern w:val="2"/>
      <w:sz w:val="21"/>
      <w:szCs w:val="21"/>
      <w:lang w:val="en-US" w:eastAsia="zh-CN"/>
    </w:rPr>
  </w:style>
  <w:style w:type="paragraph" w:customStyle="1" w:styleId="1">
    <w:name w:val="Знак1"/>
    <w:basedOn w:val="Normal"/>
    <w:uiPriority w:val="99"/>
    <w:rsid w:val="005F2D84"/>
    <w:pPr>
      <w:widowControl w:val="0"/>
      <w:jc w:val="both"/>
    </w:pPr>
    <w:rPr>
      <w:rFonts w:ascii="Arial" w:eastAsia="SimSun" w:hAnsi="Arial" w:cs="Arial"/>
      <w:kern w:val="2"/>
      <w:sz w:val="21"/>
      <w:szCs w:val="21"/>
      <w:lang w:val="en-US" w:eastAsia="zh-CN"/>
    </w:rPr>
  </w:style>
  <w:style w:type="paragraph" w:customStyle="1" w:styleId="ConsPlusNormal">
    <w:name w:val="ConsPlusNormal"/>
    <w:uiPriority w:val="99"/>
    <w:rsid w:val="00EE73E2"/>
    <w:pPr>
      <w:autoSpaceDE w:val="0"/>
      <w:autoSpaceDN w:val="0"/>
      <w:adjustRightInd w:val="0"/>
    </w:pPr>
    <w:rPr>
      <w:rFonts w:ascii="Arial" w:eastAsia="Times New Roman" w:hAnsi="Arial" w:cs="Arial"/>
      <w:sz w:val="20"/>
      <w:szCs w:val="20"/>
    </w:rPr>
  </w:style>
  <w:style w:type="paragraph" w:customStyle="1" w:styleId="21">
    <w:name w:val="Основной текст с отступом 21"/>
    <w:basedOn w:val="Normal"/>
    <w:uiPriority w:val="99"/>
    <w:rsid w:val="003C1A71"/>
    <w:pPr>
      <w:widowControl w:val="0"/>
      <w:suppressAutoHyphens/>
      <w:spacing w:after="120" w:line="480" w:lineRule="auto"/>
      <w:ind w:left="283"/>
    </w:pPr>
    <w:rPr>
      <w:rFonts w:ascii="Arial" w:eastAsia="Calibri" w:hAnsi="Arial" w:cs="Arial"/>
      <w:kern w:val="1"/>
      <w:sz w:val="20"/>
      <w:szCs w:val="20"/>
      <w:lang w:eastAsia="hi-IN" w:bidi="hi-IN"/>
    </w:rPr>
  </w:style>
  <w:style w:type="paragraph" w:customStyle="1" w:styleId="210">
    <w:name w:val="Основной текст 21"/>
    <w:basedOn w:val="Normal"/>
    <w:uiPriority w:val="99"/>
    <w:rsid w:val="006F3430"/>
    <w:pPr>
      <w:widowControl w:val="0"/>
      <w:suppressAutoHyphens/>
      <w:spacing w:after="120" w:line="480" w:lineRule="auto"/>
    </w:pPr>
    <w:rPr>
      <w:rFonts w:ascii="Arial" w:eastAsia="Calibri" w:hAnsi="Arial" w:cs="Arial"/>
      <w:kern w:val="1"/>
      <w:sz w:val="20"/>
      <w:szCs w:val="20"/>
      <w:lang w:eastAsia="hi-IN" w:bidi="hi-IN"/>
    </w:rPr>
  </w:style>
  <w:style w:type="paragraph" w:customStyle="1" w:styleId="CharChar">
    <w:name w:val="Знак Знак Char Char"/>
    <w:basedOn w:val="Normal"/>
    <w:uiPriority w:val="99"/>
    <w:rsid w:val="00B742AA"/>
    <w:pPr>
      <w:widowControl w:val="0"/>
      <w:jc w:val="both"/>
    </w:pPr>
    <w:rPr>
      <w:rFonts w:ascii="Arial" w:eastAsia="SimSun" w:hAnsi="Arial" w:cs="Arial"/>
      <w:kern w:val="2"/>
      <w:sz w:val="21"/>
      <w:szCs w:val="21"/>
      <w:lang w:val="en-US" w:eastAsia="zh-CN"/>
    </w:rPr>
  </w:style>
  <w:style w:type="paragraph" w:customStyle="1" w:styleId="ConsNormal">
    <w:name w:val="ConsNormal"/>
    <w:uiPriority w:val="99"/>
    <w:rsid w:val="00663D59"/>
    <w:pPr>
      <w:autoSpaceDE w:val="0"/>
      <w:autoSpaceDN w:val="0"/>
      <w:adjustRightInd w:val="0"/>
      <w:ind w:right="19772" w:firstLine="720"/>
    </w:pPr>
    <w:rPr>
      <w:rFonts w:ascii="Arial" w:eastAsia="Times New Roman" w:hAnsi="Arial" w:cs="Arial"/>
      <w:sz w:val="20"/>
      <w:szCs w:val="20"/>
    </w:rPr>
  </w:style>
  <w:style w:type="paragraph" w:styleId="BodyTextIndent2">
    <w:name w:val="Body Text Indent 2"/>
    <w:basedOn w:val="Normal"/>
    <w:link w:val="BodyTextIndent2Char"/>
    <w:uiPriority w:val="99"/>
    <w:rsid w:val="00663D59"/>
    <w:pPr>
      <w:spacing w:after="120" w:line="480" w:lineRule="auto"/>
      <w:ind w:left="283"/>
    </w:pPr>
  </w:style>
  <w:style w:type="character" w:customStyle="1" w:styleId="BodyTextIndent2Char">
    <w:name w:val="Body Text Indent 2 Char"/>
    <w:basedOn w:val="DefaultParagraphFont"/>
    <w:link w:val="BodyTextIndent2"/>
    <w:uiPriority w:val="99"/>
    <w:locked/>
    <w:rsid w:val="00663D59"/>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111A80"/>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111A80"/>
    <w:rPr>
      <w:rFonts w:ascii="Times New Roman" w:hAnsi="Times New Roman" w:cs="Times New Roman"/>
      <w:sz w:val="16"/>
      <w:szCs w:val="16"/>
      <w:lang w:eastAsia="ru-RU"/>
    </w:rPr>
  </w:style>
  <w:style w:type="character" w:styleId="Hyperlink">
    <w:name w:val="Hyperlink"/>
    <w:basedOn w:val="DefaultParagraphFont"/>
    <w:uiPriority w:val="99"/>
    <w:rsid w:val="00C41C9C"/>
    <w:rPr>
      <w:color w:val="0000FF"/>
      <w:u w:val="single"/>
    </w:rPr>
  </w:style>
  <w:style w:type="character" w:styleId="Strong">
    <w:name w:val="Strong"/>
    <w:basedOn w:val="DefaultParagraphFont"/>
    <w:uiPriority w:val="99"/>
    <w:qFormat/>
    <w:rsid w:val="00A10BB4"/>
    <w:rPr>
      <w:b/>
      <w:bCs/>
    </w:rPr>
  </w:style>
  <w:style w:type="paragraph" w:styleId="BodyTextIndent">
    <w:name w:val="Body Text Indent"/>
    <w:basedOn w:val="Normal"/>
    <w:link w:val="BodyTextIndentChar"/>
    <w:uiPriority w:val="99"/>
    <w:semiHidden/>
    <w:rsid w:val="00010C56"/>
    <w:pPr>
      <w:suppressAutoHyphens/>
      <w:spacing w:after="120"/>
      <w:ind w:left="283"/>
    </w:pPr>
    <w:rPr>
      <w:lang w:eastAsia="yi-Hebr" w:bidi="yi-Hebr"/>
    </w:rPr>
  </w:style>
  <w:style w:type="character" w:customStyle="1" w:styleId="BodyTextIndentChar">
    <w:name w:val="Body Text Indent Char"/>
    <w:basedOn w:val="DefaultParagraphFont"/>
    <w:link w:val="BodyTextIndent"/>
    <w:uiPriority w:val="99"/>
    <w:semiHidden/>
    <w:locked/>
    <w:rsid w:val="00010C56"/>
    <w:rPr>
      <w:rFonts w:ascii="Times New Roman" w:hAnsi="Times New Roman" w:cs="Times New Roman"/>
      <w:sz w:val="24"/>
      <w:szCs w:val="24"/>
      <w:lang w:eastAsia="yi-Hebr" w:bidi="yi-Hebr"/>
    </w:rPr>
  </w:style>
  <w:style w:type="paragraph" w:customStyle="1" w:styleId="2">
    <w:name w:val="Знак2"/>
    <w:basedOn w:val="Normal"/>
    <w:uiPriority w:val="99"/>
    <w:rsid w:val="00D96534"/>
    <w:pPr>
      <w:spacing w:after="160"/>
    </w:pPr>
    <w:rPr>
      <w:rFonts w:ascii="Arial" w:eastAsia="Calibri" w:hAnsi="Arial" w:cs="Arial"/>
      <w:b/>
      <w:bCs/>
      <w:color w:val="FFFFFF"/>
      <w:sz w:val="32"/>
      <w:szCs w:val="32"/>
      <w:lang w:val="en-US" w:eastAsia="en-US"/>
    </w:rPr>
  </w:style>
  <w:style w:type="table" w:styleId="TableGrid">
    <w:name w:val="Table Grid"/>
    <w:basedOn w:val="TableNormal"/>
    <w:uiPriority w:val="99"/>
    <w:locked/>
    <w:rsid w:val="00EA7A8E"/>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2396712">
      <w:marLeft w:val="0"/>
      <w:marRight w:val="0"/>
      <w:marTop w:val="0"/>
      <w:marBottom w:val="0"/>
      <w:divBdr>
        <w:top w:val="none" w:sz="0" w:space="0" w:color="auto"/>
        <w:left w:val="none" w:sz="0" w:space="0" w:color="auto"/>
        <w:bottom w:val="none" w:sz="0" w:space="0" w:color="auto"/>
        <w:right w:val="none" w:sz="0" w:space="0" w:color="auto"/>
      </w:divBdr>
    </w:div>
    <w:div w:id="1002396713">
      <w:marLeft w:val="0"/>
      <w:marRight w:val="0"/>
      <w:marTop w:val="0"/>
      <w:marBottom w:val="0"/>
      <w:divBdr>
        <w:top w:val="none" w:sz="0" w:space="0" w:color="auto"/>
        <w:left w:val="none" w:sz="0" w:space="0" w:color="auto"/>
        <w:bottom w:val="none" w:sz="0" w:space="0" w:color="auto"/>
        <w:right w:val="none" w:sz="0" w:space="0" w:color="auto"/>
      </w:divBdr>
    </w:div>
    <w:div w:id="1002396714">
      <w:marLeft w:val="0"/>
      <w:marRight w:val="0"/>
      <w:marTop w:val="0"/>
      <w:marBottom w:val="0"/>
      <w:divBdr>
        <w:top w:val="none" w:sz="0" w:space="0" w:color="auto"/>
        <w:left w:val="none" w:sz="0" w:space="0" w:color="auto"/>
        <w:bottom w:val="none" w:sz="0" w:space="0" w:color="auto"/>
        <w:right w:val="none" w:sz="0" w:space="0" w:color="auto"/>
      </w:divBdr>
    </w:div>
    <w:div w:id="1002396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1642</TotalTime>
  <Pages>1</Pages>
  <Words>360</Words>
  <Characters>2057</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Ольга Ивановна_2</cp:lastModifiedBy>
  <cp:revision>39</cp:revision>
  <cp:lastPrinted>2015-03-23T09:37:00Z</cp:lastPrinted>
  <dcterms:created xsi:type="dcterms:W3CDTF">2014-05-05T06:53:00Z</dcterms:created>
  <dcterms:modified xsi:type="dcterms:W3CDTF">2015-03-26T08:15:00Z</dcterms:modified>
</cp:coreProperties>
</file>