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E0" w:rsidRDefault="002B2AF2" w:rsidP="00362737">
      <w:pPr>
        <w:ind w:firstLine="709"/>
        <w:jc w:val="both"/>
        <w:rPr>
          <w:sz w:val="28"/>
          <w:szCs w:val="28"/>
        </w:rPr>
      </w:pPr>
      <w:r w:rsidRPr="00362737">
        <w:rPr>
          <w:sz w:val="28"/>
          <w:szCs w:val="28"/>
        </w:rPr>
        <w:t xml:space="preserve">В </w:t>
      </w:r>
      <w:proofErr w:type="spellStart"/>
      <w:r w:rsidRPr="00362737">
        <w:rPr>
          <w:sz w:val="28"/>
          <w:szCs w:val="28"/>
        </w:rPr>
        <w:t>Усть-Катавском</w:t>
      </w:r>
      <w:proofErr w:type="spellEnd"/>
      <w:r w:rsidRPr="00362737">
        <w:rPr>
          <w:sz w:val="28"/>
          <w:szCs w:val="28"/>
        </w:rPr>
        <w:t xml:space="preserve"> городском округе выявлен факт продажи </w:t>
      </w:r>
      <w:r w:rsidR="00362737" w:rsidRPr="00362737">
        <w:rPr>
          <w:sz w:val="28"/>
          <w:szCs w:val="28"/>
        </w:rPr>
        <w:t>алкогольной продукции в несанкционированном месте, а именно 24 января 2020 года в вечернее время граж</w:t>
      </w:r>
      <w:r w:rsidR="004E3F06">
        <w:rPr>
          <w:sz w:val="28"/>
          <w:szCs w:val="28"/>
        </w:rPr>
        <w:t>д</w:t>
      </w:r>
      <w:r w:rsidR="00362737" w:rsidRPr="00362737">
        <w:rPr>
          <w:sz w:val="28"/>
          <w:szCs w:val="28"/>
        </w:rPr>
        <w:t xml:space="preserve">анка Р. находясь у себя дома в центральной части города, осуществила продажу одной бутылки спиртосодержащей жидкости. </w:t>
      </w:r>
    </w:p>
    <w:p w:rsidR="00947EA0" w:rsidRDefault="00362737" w:rsidP="00362737">
      <w:pPr>
        <w:ind w:firstLine="709"/>
        <w:jc w:val="both"/>
        <w:rPr>
          <w:sz w:val="28"/>
          <w:szCs w:val="28"/>
        </w:rPr>
      </w:pPr>
      <w:r w:rsidRPr="00362737">
        <w:rPr>
          <w:sz w:val="28"/>
          <w:szCs w:val="28"/>
        </w:rPr>
        <w:t xml:space="preserve">В отношении данного лица возбуждено уголовного дело по признакам преступления предусмотренного </w:t>
      </w:r>
      <w:r w:rsidR="00F541E0">
        <w:rPr>
          <w:sz w:val="28"/>
          <w:szCs w:val="28"/>
        </w:rPr>
        <w:t xml:space="preserve">ст.171.4 УК РФ (незаконная розничная продажа алкогольной и спиртосодержащей продукции), ранее гражданка </w:t>
      </w:r>
      <w:r w:rsidR="004E3F06">
        <w:rPr>
          <w:sz w:val="28"/>
          <w:szCs w:val="28"/>
        </w:rPr>
        <w:t>Р. была осуждена за совершение аналогичного деяния.</w:t>
      </w:r>
    </w:p>
    <w:p w:rsidR="006A5FD8" w:rsidRDefault="006A5FD8" w:rsidP="00362737">
      <w:pPr>
        <w:ind w:firstLine="709"/>
        <w:jc w:val="both"/>
        <w:rPr>
          <w:sz w:val="28"/>
          <w:szCs w:val="28"/>
        </w:rPr>
      </w:pPr>
    </w:p>
    <w:p w:rsidR="006974F5" w:rsidRPr="00362737" w:rsidRDefault="006974F5" w:rsidP="0036273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1883" cy="3553522"/>
            <wp:effectExtent l="19050" t="0" r="2117" b="0"/>
            <wp:docPr id="1" name="Рисунок 1" descr="D:\Новая папка\Оксана\Новая папка (2)\поли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Новая папка (2)\полиц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295" cy="355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4F5" w:rsidRPr="00362737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B2AF2"/>
    <w:rsid w:val="002B2AF2"/>
    <w:rsid w:val="00362737"/>
    <w:rsid w:val="00477A7B"/>
    <w:rsid w:val="004E3F06"/>
    <w:rsid w:val="006974F5"/>
    <w:rsid w:val="006A5FD8"/>
    <w:rsid w:val="00947EA0"/>
    <w:rsid w:val="00BF252A"/>
    <w:rsid w:val="00C51739"/>
    <w:rsid w:val="00E1039E"/>
    <w:rsid w:val="00F5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7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2020-02-07T11:11:00Z</dcterms:created>
  <dcterms:modified xsi:type="dcterms:W3CDTF">2020-02-11T03:09:00Z</dcterms:modified>
</cp:coreProperties>
</file>