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4" w:rsidRPr="009802D5" w:rsidRDefault="00841064" w:rsidP="00CE355F">
      <w:pPr>
        <w:jc w:val="center"/>
        <w:rPr>
          <w:b/>
          <w:bCs/>
          <w:sz w:val="16"/>
          <w:szCs w:val="16"/>
          <w:u w:val="single"/>
        </w:rPr>
      </w:pPr>
      <w:r w:rsidRPr="009802D5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841064" w:rsidRPr="00A62D33" w:rsidRDefault="00841064" w:rsidP="00CE355F">
      <w:pPr>
        <w:jc w:val="center"/>
        <w:rPr>
          <w:b/>
          <w:bCs/>
          <w:sz w:val="20"/>
          <w:szCs w:val="20"/>
        </w:rPr>
      </w:pPr>
      <w:r w:rsidRPr="009802D5">
        <w:rPr>
          <w:b/>
          <w:bCs/>
          <w:sz w:val="16"/>
          <w:szCs w:val="16"/>
          <w:u w:val="single"/>
        </w:rPr>
        <w:t>КАДАСТРА И КАРТОГРАФИИ (РОСРЕЕСТР)  ПО ЧЕЛЯБИНСКОЙ ОБЛАСТИ</w:t>
      </w:r>
    </w:p>
    <w:p w:rsidR="00841064" w:rsidRPr="00A62D33" w:rsidRDefault="00841064" w:rsidP="00CE355F">
      <w:pPr>
        <w:rPr>
          <w:b/>
          <w:bCs/>
          <w:sz w:val="20"/>
          <w:szCs w:val="20"/>
        </w:rPr>
      </w:pP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sz w:val="20"/>
          <w:szCs w:val="20"/>
        </w:rPr>
        <w:t>454048г</w:t>
      </w:r>
      <w:proofErr w:type="gramStart"/>
      <w:r w:rsidRPr="00A62D33">
        <w:rPr>
          <w:sz w:val="20"/>
          <w:szCs w:val="20"/>
        </w:rPr>
        <w:t>.Ч</w:t>
      </w:r>
      <w:proofErr w:type="gramEnd"/>
      <w:r w:rsidRPr="00A62D33">
        <w:rPr>
          <w:sz w:val="20"/>
          <w:szCs w:val="20"/>
        </w:rPr>
        <w:t xml:space="preserve">елябинск, </w:t>
      </w:r>
      <w:proofErr w:type="spellStart"/>
      <w:r w:rsidRPr="00A62D33">
        <w:rPr>
          <w:sz w:val="20"/>
          <w:szCs w:val="20"/>
        </w:rPr>
        <w:t>ул.Елькина</w:t>
      </w:r>
      <w:proofErr w:type="spellEnd"/>
      <w:r w:rsidRPr="00A62D33">
        <w:rPr>
          <w:sz w:val="20"/>
          <w:szCs w:val="20"/>
        </w:rPr>
        <w:t>, 85</w:t>
      </w:r>
    </w:p>
    <w:p w:rsidR="00841064" w:rsidRPr="007E6052" w:rsidRDefault="0032419B" w:rsidP="007E6052">
      <w:pPr>
        <w:rPr>
          <w:sz w:val="18"/>
          <w:szCs w:val="18"/>
        </w:rPr>
      </w:pPr>
      <w:r w:rsidRPr="003241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45.75pt;visibility:visible" filled="t">
            <v:imagedata r:id="rId5" o:title=""/>
          </v:shape>
        </w:pict>
      </w:r>
    </w:p>
    <w:p w:rsidR="00841064" w:rsidRPr="00F63E15" w:rsidRDefault="00841064" w:rsidP="00A068DF">
      <w:pPr>
        <w:jc w:val="center"/>
        <w:rPr>
          <w:b/>
          <w:sz w:val="27"/>
          <w:szCs w:val="27"/>
        </w:rPr>
      </w:pPr>
      <w:r w:rsidRPr="00F63E15">
        <w:rPr>
          <w:b/>
          <w:sz w:val="27"/>
          <w:szCs w:val="27"/>
        </w:rPr>
        <w:t xml:space="preserve">Известить о продаже своей доли на недвижимость </w:t>
      </w:r>
    </w:p>
    <w:p w:rsidR="00841064" w:rsidRPr="00F63E15" w:rsidRDefault="00841064" w:rsidP="0063113E">
      <w:pPr>
        <w:jc w:val="center"/>
        <w:rPr>
          <w:b/>
          <w:sz w:val="27"/>
          <w:szCs w:val="27"/>
        </w:rPr>
      </w:pPr>
      <w:r w:rsidRPr="00F63E15">
        <w:rPr>
          <w:b/>
          <w:sz w:val="27"/>
          <w:szCs w:val="27"/>
        </w:rPr>
        <w:t>собственник может через сайт Росреестра</w:t>
      </w:r>
    </w:p>
    <w:p w:rsidR="00841064" w:rsidRPr="009802D5" w:rsidRDefault="00841064" w:rsidP="00A068DF">
      <w:pPr>
        <w:jc w:val="center"/>
        <w:rPr>
          <w:sz w:val="16"/>
          <w:szCs w:val="16"/>
        </w:rPr>
      </w:pPr>
    </w:p>
    <w:p w:rsidR="00841064" w:rsidRPr="009802D5" w:rsidRDefault="00841064" w:rsidP="00A068DF">
      <w:pPr>
        <w:jc w:val="both"/>
        <w:rPr>
          <w:b/>
          <w:bCs/>
          <w:sz w:val="27"/>
          <w:szCs w:val="27"/>
        </w:rPr>
      </w:pPr>
      <w:r w:rsidRPr="009802D5">
        <w:rPr>
          <w:b/>
          <w:bCs/>
          <w:sz w:val="27"/>
          <w:szCs w:val="27"/>
        </w:rPr>
        <w:t>Управление Федеральной службы государственной регистрации, кадастра и картографии по Челябинской области информирует южноуральцев о новой функции «Личного кабинета» на сайте Росреестра.</w:t>
      </w:r>
    </w:p>
    <w:p w:rsidR="00841064" w:rsidRPr="009802D5" w:rsidRDefault="00841064" w:rsidP="00821CAF">
      <w:pPr>
        <w:ind w:firstLine="709"/>
        <w:jc w:val="both"/>
        <w:rPr>
          <w:color w:val="000000"/>
          <w:sz w:val="27"/>
          <w:szCs w:val="27"/>
        </w:rPr>
      </w:pPr>
      <w:r w:rsidRPr="009802D5">
        <w:rPr>
          <w:sz w:val="27"/>
          <w:szCs w:val="27"/>
        </w:rPr>
        <w:t>Информируя южноуральцев</w:t>
      </w:r>
      <w:r w:rsidR="00F63E15">
        <w:rPr>
          <w:sz w:val="27"/>
          <w:szCs w:val="27"/>
        </w:rPr>
        <w:t xml:space="preserve"> </w:t>
      </w:r>
      <w:r w:rsidRPr="009802D5">
        <w:rPr>
          <w:sz w:val="27"/>
          <w:szCs w:val="27"/>
        </w:rPr>
        <w:t>о возможностях и преимуществах получения электронных услуг через ведомственный портал, специалисты</w:t>
      </w:r>
      <w:r w:rsidR="00F63E15">
        <w:rPr>
          <w:sz w:val="27"/>
          <w:szCs w:val="27"/>
        </w:rPr>
        <w:t xml:space="preserve"> </w:t>
      </w:r>
      <w:r w:rsidRPr="009802D5">
        <w:rPr>
          <w:sz w:val="27"/>
          <w:szCs w:val="27"/>
        </w:rPr>
        <w:t>Управления Росреестра по Челябинской области уже рассказывали о таком популярном сервисе как «Личный кабинет». Через кабинет</w:t>
      </w:r>
      <w:r w:rsidR="00F63E15">
        <w:rPr>
          <w:sz w:val="27"/>
          <w:szCs w:val="27"/>
        </w:rPr>
        <w:t xml:space="preserve"> </w:t>
      </w:r>
      <w:r w:rsidRPr="009802D5">
        <w:rPr>
          <w:sz w:val="27"/>
          <w:szCs w:val="27"/>
        </w:rPr>
        <w:t>на</w:t>
      </w:r>
      <w:r w:rsidR="00F63E15">
        <w:rPr>
          <w:sz w:val="27"/>
          <w:szCs w:val="27"/>
        </w:rPr>
        <w:t xml:space="preserve"> </w:t>
      </w:r>
      <w:hyperlink r:id="rId6" w:history="1">
        <w:r w:rsidRPr="009802D5">
          <w:rPr>
            <w:color w:val="0000FF"/>
            <w:sz w:val="27"/>
            <w:szCs w:val="27"/>
            <w:u w:val="single"/>
          </w:rPr>
          <w:t>сайте Росреестра</w:t>
        </w:r>
      </w:hyperlink>
      <w:r w:rsidR="00F63E15">
        <w:t xml:space="preserve"> </w:t>
      </w:r>
      <w:r w:rsidRPr="009802D5">
        <w:rPr>
          <w:color w:val="000000"/>
          <w:sz w:val="27"/>
          <w:szCs w:val="27"/>
        </w:rPr>
        <w:t>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нем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выдается ключ доступа, посредством которого можно в самое короткое время получить сведения Единого государственного реестра недвижимости (ЕГРН). Кроме того, здесь правообладатель может подать заявление на исправление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технической ошибки в сведениях  об объекте недвижимости или   заявление о внесении в ЕГРН записи о невозможности проведения любых действий с его недвижимостью без его личного участия.</w:t>
      </w:r>
    </w:p>
    <w:p w:rsidR="00841064" w:rsidRPr="009802D5" w:rsidRDefault="00841064" w:rsidP="00821CAF">
      <w:pPr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 xml:space="preserve">В настоящее время у </w:t>
      </w:r>
      <w:r w:rsidRPr="009802D5">
        <w:rPr>
          <w:sz w:val="27"/>
          <w:szCs w:val="27"/>
        </w:rPr>
        <w:t>«Личного</w:t>
      </w:r>
      <w:r w:rsidR="00F63E15">
        <w:rPr>
          <w:sz w:val="27"/>
          <w:szCs w:val="27"/>
        </w:rPr>
        <w:t xml:space="preserve"> </w:t>
      </w:r>
      <w:r w:rsidRPr="009802D5">
        <w:rPr>
          <w:sz w:val="27"/>
          <w:szCs w:val="27"/>
        </w:rPr>
        <w:t xml:space="preserve">кабинета» на сайте Росреестра появилась новая функция. Она заинтересует тех заявителей, которые, являясь </w:t>
      </w:r>
      <w:r w:rsidRPr="009802D5">
        <w:rPr>
          <w:color w:val="000000"/>
          <w:sz w:val="27"/>
          <w:szCs w:val="27"/>
        </w:rPr>
        <w:t>участник</w:t>
      </w:r>
      <w:r>
        <w:rPr>
          <w:color w:val="000000"/>
          <w:sz w:val="27"/>
          <w:szCs w:val="27"/>
        </w:rPr>
        <w:t>ами</w:t>
      </w:r>
      <w:r w:rsidRPr="009802D5">
        <w:rPr>
          <w:color w:val="000000"/>
          <w:sz w:val="27"/>
          <w:szCs w:val="27"/>
        </w:rPr>
        <w:t xml:space="preserve"> долевой собственности на недвижимое имущество, решили продать свою долю. В этом случае в соответствии с Гражданским кодексом Российской Федерации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продавец доли должен направить всем остальным участникам долевой собственности в письменной форме извещение о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 xml:space="preserve">своем намерении. В то же время Федеральным законом 218-ФЗ «О государственной регистрации недвижимости» предусматривается возможность уведомления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участников более 20. </w:t>
      </w:r>
    </w:p>
    <w:p w:rsidR="00841064" w:rsidRPr="009802D5" w:rsidRDefault="00841064" w:rsidP="00821CA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>Теперь сделать это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 xml:space="preserve">продавец доли может, </w:t>
      </w:r>
      <w:r w:rsidRPr="009802D5">
        <w:rPr>
          <w:sz w:val="27"/>
          <w:szCs w:val="27"/>
        </w:rPr>
        <w:t>заполнив специальную форму</w:t>
      </w:r>
      <w:r w:rsidRPr="009802D5">
        <w:rPr>
          <w:color w:val="000000"/>
          <w:sz w:val="27"/>
          <w:szCs w:val="27"/>
        </w:rPr>
        <w:t xml:space="preserve"> в </w:t>
      </w:r>
      <w:r w:rsidRPr="009802D5">
        <w:rPr>
          <w:sz w:val="27"/>
          <w:szCs w:val="27"/>
        </w:rPr>
        <w:t>«Личном кабинете»</w:t>
      </w:r>
      <w:proofErr w:type="gramStart"/>
      <w:r w:rsidRPr="009802D5">
        <w:rPr>
          <w:sz w:val="27"/>
          <w:szCs w:val="27"/>
        </w:rPr>
        <w:t>.</w:t>
      </w:r>
      <w:r w:rsidRPr="009802D5">
        <w:rPr>
          <w:color w:val="000000"/>
          <w:sz w:val="27"/>
          <w:szCs w:val="27"/>
        </w:rPr>
        <w:t>З</w:t>
      </w:r>
      <w:proofErr w:type="gramEnd"/>
      <w:r w:rsidRPr="009802D5">
        <w:rPr>
          <w:color w:val="000000"/>
          <w:sz w:val="27"/>
          <w:szCs w:val="27"/>
        </w:rPr>
        <w:t>а публикацию извещения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на сайте Росреестра плата не взимается.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9802D5">
        <w:rPr>
          <w:color w:val="000000"/>
          <w:sz w:val="27"/>
          <w:szCs w:val="27"/>
        </w:rPr>
        <w:t>с даты размещения</w:t>
      </w:r>
      <w:proofErr w:type="gramEnd"/>
      <w:r w:rsidRPr="009802D5">
        <w:rPr>
          <w:color w:val="000000"/>
          <w:sz w:val="27"/>
          <w:szCs w:val="27"/>
        </w:rPr>
        <w:t xml:space="preserve"> одним из собственников извещения о продаже доли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будет направлено уведомление о его публикации. Сделка по продаже доли в праве собственности на объект недвижимости подлежит нотариальному удостоверению. Если продавец</w:t>
      </w:r>
      <w:r w:rsidR="00F63E1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извещал через сайт Росреестра, то при обращении к нотариусу подтверждать это не потребуется, поскольку нотариус проверит данную информацию в специальном разделе сайта, в котором опубликованное извещение доступно для просмотра в течение трех месяцев.</w:t>
      </w:r>
    </w:p>
    <w:p w:rsidR="00841064" w:rsidRPr="009802D5" w:rsidRDefault="00841064" w:rsidP="00032E8D">
      <w:pPr>
        <w:ind w:firstLine="708"/>
        <w:jc w:val="both"/>
        <w:rPr>
          <w:sz w:val="27"/>
          <w:szCs w:val="27"/>
        </w:rPr>
      </w:pPr>
      <w:r w:rsidRPr="009802D5">
        <w:rPr>
          <w:sz w:val="27"/>
          <w:szCs w:val="27"/>
          <w:u w:val="single"/>
        </w:rPr>
        <w:t>Важно помнить:</w:t>
      </w:r>
      <w:r w:rsidR="00F63E15">
        <w:rPr>
          <w:sz w:val="27"/>
          <w:szCs w:val="27"/>
          <w:u w:val="single"/>
        </w:rPr>
        <w:t xml:space="preserve"> </w:t>
      </w:r>
      <w:r w:rsidRPr="009802D5">
        <w:rPr>
          <w:color w:val="000000"/>
          <w:sz w:val="27"/>
          <w:szCs w:val="27"/>
        </w:rPr>
        <w:t xml:space="preserve">Для авторизации в </w:t>
      </w:r>
      <w:r>
        <w:rPr>
          <w:color w:val="000000"/>
          <w:sz w:val="27"/>
          <w:szCs w:val="27"/>
        </w:rPr>
        <w:t>«Л</w:t>
      </w:r>
      <w:r w:rsidRPr="009802D5">
        <w:rPr>
          <w:color w:val="000000"/>
          <w:sz w:val="27"/>
          <w:szCs w:val="27"/>
        </w:rPr>
        <w:t>ичном кабинете</w:t>
      </w:r>
      <w:r>
        <w:rPr>
          <w:color w:val="000000"/>
          <w:sz w:val="27"/>
          <w:szCs w:val="27"/>
        </w:rPr>
        <w:t>»</w:t>
      </w:r>
      <w:r w:rsidRPr="009802D5">
        <w:rPr>
          <w:color w:val="000000"/>
          <w:sz w:val="27"/>
          <w:szCs w:val="27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Федерации</w:t>
      </w:r>
      <w:r w:rsidR="00F63E15">
        <w:rPr>
          <w:color w:val="000000"/>
          <w:sz w:val="27"/>
          <w:szCs w:val="27"/>
        </w:rPr>
        <w:t xml:space="preserve"> </w:t>
      </w:r>
      <w:hyperlink r:id="rId7" w:history="1">
        <w:r w:rsidRPr="009802D5">
          <w:rPr>
            <w:rStyle w:val="a3"/>
            <w:sz w:val="27"/>
            <w:szCs w:val="27"/>
          </w:rPr>
          <w:t>www.gosuslugi.ru</w:t>
        </w:r>
      </w:hyperlink>
      <w:r w:rsidRPr="009802D5">
        <w:rPr>
          <w:color w:val="000000"/>
          <w:sz w:val="27"/>
          <w:szCs w:val="27"/>
        </w:rPr>
        <w:t xml:space="preserve">. </w:t>
      </w:r>
    </w:p>
    <w:p w:rsidR="00841064" w:rsidRPr="009802D5" w:rsidRDefault="00841064" w:rsidP="009802D5">
      <w:pPr>
        <w:ind w:left="4956" w:firstLine="708"/>
        <w:jc w:val="both"/>
        <w:rPr>
          <w:i/>
          <w:iCs/>
          <w:sz w:val="27"/>
          <w:szCs w:val="27"/>
        </w:rPr>
      </w:pPr>
      <w:r w:rsidRPr="009802D5">
        <w:rPr>
          <w:i/>
          <w:iCs/>
          <w:sz w:val="27"/>
          <w:szCs w:val="27"/>
        </w:rPr>
        <w:t>Пресс-служба Управления Росреестра</w:t>
      </w:r>
    </w:p>
    <w:p w:rsidR="00841064" w:rsidRPr="009802D5" w:rsidRDefault="00841064" w:rsidP="009802D5">
      <w:pPr>
        <w:ind w:left="4956" w:firstLine="708"/>
        <w:jc w:val="both"/>
        <w:rPr>
          <w:sz w:val="27"/>
          <w:szCs w:val="27"/>
        </w:rPr>
      </w:pPr>
      <w:r w:rsidRPr="009802D5">
        <w:rPr>
          <w:i/>
          <w:iCs/>
          <w:sz w:val="27"/>
          <w:szCs w:val="27"/>
        </w:rPr>
        <w:t>по Челябинской области</w:t>
      </w:r>
    </w:p>
    <w:p w:rsidR="00841064" w:rsidRPr="0063113E" w:rsidRDefault="00841064" w:rsidP="002C02FD">
      <w:pPr>
        <w:rPr>
          <w:color w:val="0000FF"/>
          <w:sz w:val="27"/>
          <w:szCs w:val="27"/>
          <w:u w:val="single"/>
        </w:rPr>
      </w:pP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  <w:t xml:space="preserve">тел. 8 (351) 237-27-10  </w:t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  <w:lang w:val="en-US"/>
        </w:rPr>
        <w:t>E</w:t>
      </w:r>
      <w:r w:rsidRPr="009802D5">
        <w:rPr>
          <w:sz w:val="27"/>
          <w:szCs w:val="27"/>
        </w:rPr>
        <w:t>-</w:t>
      </w:r>
      <w:r w:rsidRPr="009802D5">
        <w:rPr>
          <w:sz w:val="27"/>
          <w:szCs w:val="27"/>
          <w:lang w:val="en-US"/>
        </w:rPr>
        <w:t>m</w:t>
      </w:r>
      <w:r w:rsidRPr="009802D5">
        <w:rPr>
          <w:sz w:val="27"/>
          <w:szCs w:val="27"/>
        </w:rPr>
        <w:t xml:space="preserve">: </w:t>
      </w:r>
      <w:hyperlink r:id="rId8" w:history="1">
        <w:r w:rsidRPr="009802D5">
          <w:rPr>
            <w:rStyle w:val="a3"/>
            <w:sz w:val="27"/>
            <w:szCs w:val="27"/>
            <w:lang w:val="en-US"/>
          </w:rPr>
          <w:t>pressafrs</w:t>
        </w:r>
        <w:r w:rsidRPr="009802D5">
          <w:rPr>
            <w:rStyle w:val="a3"/>
            <w:sz w:val="27"/>
            <w:szCs w:val="27"/>
          </w:rPr>
          <w:t>74@</w:t>
        </w:r>
        <w:r w:rsidRPr="009802D5">
          <w:rPr>
            <w:rStyle w:val="a3"/>
            <w:sz w:val="27"/>
            <w:szCs w:val="27"/>
            <w:lang w:val="en-US"/>
          </w:rPr>
          <w:t>chel</w:t>
        </w:r>
        <w:r w:rsidRPr="009802D5">
          <w:rPr>
            <w:rStyle w:val="a3"/>
            <w:sz w:val="27"/>
            <w:szCs w:val="27"/>
          </w:rPr>
          <w:t>.</w:t>
        </w:r>
        <w:r w:rsidRPr="009802D5">
          <w:rPr>
            <w:rStyle w:val="a3"/>
            <w:sz w:val="27"/>
            <w:szCs w:val="27"/>
            <w:lang w:val="en-US"/>
          </w:rPr>
          <w:t>surnet</w:t>
        </w:r>
        <w:r w:rsidRPr="009802D5">
          <w:rPr>
            <w:rStyle w:val="a3"/>
            <w:sz w:val="27"/>
            <w:szCs w:val="27"/>
          </w:rPr>
          <w:t>.</w:t>
        </w:r>
        <w:r w:rsidRPr="009802D5">
          <w:rPr>
            <w:rStyle w:val="a3"/>
            <w:sz w:val="27"/>
            <w:szCs w:val="27"/>
            <w:lang w:val="en-US"/>
          </w:rPr>
          <w:t>ru</w:t>
        </w:r>
      </w:hyperlink>
      <w:bookmarkStart w:id="0" w:name="_GoBack"/>
      <w:bookmarkEnd w:id="0"/>
    </w:p>
    <w:sectPr w:rsidR="00841064" w:rsidRPr="0063113E" w:rsidSect="003F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51"/>
    <w:multiLevelType w:val="hybridMultilevel"/>
    <w:tmpl w:val="FC143D3C"/>
    <w:lvl w:ilvl="0" w:tplc="2E4C7AF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34542F1E"/>
    <w:multiLevelType w:val="hybridMultilevel"/>
    <w:tmpl w:val="982AF990"/>
    <w:lvl w:ilvl="0" w:tplc="639849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A3D13"/>
    <w:multiLevelType w:val="hybridMultilevel"/>
    <w:tmpl w:val="51DCF728"/>
    <w:lvl w:ilvl="0" w:tplc="552C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2420B"/>
    <w:multiLevelType w:val="hybridMultilevel"/>
    <w:tmpl w:val="B532D1EA"/>
    <w:lvl w:ilvl="0" w:tplc="000AE91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37"/>
    <w:rsid w:val="00032E8D"/>
    <w:rsid w:val="00093F10"/>
    <w:rsid w:val="001862D7"/>
    <w:rsid w:val="00201FB4"/>
    <w:rsid w:val="00230909"/>
    <w:rsid w:val="00296467"/>
    <w:rsid w:val="002C02FD"/>
    <w:rsid w:val="002F63A1"/>
    <w:rsid w:val="0032419B"/>
    <w:rsid w:val="003F6C9B"/>
    <w:rsid w:val="00490A9C"/>
    <w:rsid w:val="004F3980"/>
    <w:rsid w:val="0063113E"/>
    <w:rsid w:val="00662AB0"/>
    <w:rsid w:val="006D3FF3"/>
    <w:rsid w:val="00736D38"/>
    <w:rsid w:val="0078566C"/>
    <w:rsid w:val="007A3759"/>
    <w:rsid w:val="007B0AD8"/>
    <w:rsid w:val="007D163C"/>
    <w:rsid w:val="007E6052"/>
    <w:rsid w:val="00821CAF"/>
    <w:rsid w:val="00841064"/>
    <w:rsid w:val="008960B8"/>
    <w:rsid w:val="00901F73"/>
    <w:rsid w:val="009743B6"/>
    <w:rsid w:val="009802D5"/>
    <w:rsid w:val="009825D5"/>
    <w:rsid w:val="00A068DF"/>
    <w:rsid w:val="00A45398"/>
    <w:rsid w:val="00A62D33"/>
    <w:rsid w:val="00AD112F"/>
    <w:rsid w:val="00B12505"/>
    <w:rsid w:val="00B76A6C"/>
    <w:rsid w:val="00BD0E37"/>
    <w:rsid w:val="00CE355F"/>
    <w:rsid w:val="00DF3057"/>
    <w:rsid w:val="00E03A50"/>
    <w:rsid w:val="00E82E77"/>
    <w:rsid w:val="00EA1AC3"/>
    <w:rsid w:val="00EE5C5F"/>
    <w:rsid w:val="00F61A9D"/>
    <w:rsid w:val="00F637FA"/>
    <w:rsid w:val="00F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1F7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1F73"/>
    <w:pPr>
      <w:jc w:val="center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901F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uiPriority w:val="99"/>
    <w:rsid w:val="00901F7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 Indent"/>
    <w:basedOn w:val="a"/>
    <w:link w:val="a7"/>
    <w:uiPriority w:val="99"/>
    <w:semiHidden/>
    <w:rsid w:val="002309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309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0">
    <w:name w:val="Знак Знак Char Char Знак"/>
    <w:basedOn w:val="a"/>
    <w:uiPriority w:val="99"/>
    <w:rsid w:val="00A45398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rsid w:val="00CE35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55F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896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381</Words>
  <Characters>2840</Characters>
  <Application>Microsoft Office Word</Application>
  <DocSecurity>0</DocSecurity>
  <Lines>23</Lines>
  <Paragraphs>6</Paragraphs>
  <ScaleCrop>false</ScaleCrop>
  <Company>UFRS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12</cp:revision>
  <cp:lastPrinted>2018-02-02T07:58:00Z</cp:lastPrinted>
  <dcterms:created xsi:type="dcterms:W3CDTF">2018-01-30T09:02:00Z</dcterms:created>
  <dcterms:modified xsi:type="dcterms:W3CDTF">2018-02-28T10:54:00Z</dcterms:modified>
</cp:coreProperties>
</file>