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E8" w:rsidRPr="00FB6476" w:rsidRDefault="00A056E8" w:rsidP="00A056E8">
      <w:pPr>
        <w:spacing w:after="0" w:line="240" w:lineRule="auto"/>
        <w:jc w:val="center"/>
        <w:rPr>
          <w:rFonts w:ascii="Times New Roman" w:eastAsia="Times New Roman" w:hAnsi="Times New Roman" w:cs="Times New Roman"/>
          <w:b/>
          <w:lang w:eastAsia="ru-RU"/>
        </w:rPr>
      </w:pPr>
      <w:r w:rsidRPr="00FB6476">
        <w:rPr>
          <w:rFonts w:ascii="Times New Roman" w:eastAsia="Times New Roman" w:hAnsi="Times New Roman" w:cs="Times New Roman"/>
          <w:b/>
          <w:lang w:eastAsia="ru-RU"/>
        </w:rPr>
        <w:t xml:space="preserve">УПРАВЛЕНИЕ ФЕДЕРАЛЬНОЙ  СЛУЖБЫ ГОСУДАРСТВЕННОЙ  РЕГИСТРАЦИИ, </w:t>
      </w:r>
    </w:p>
    <w:p w:rsidR="00A056E8" w:rsidRPr="00FB6476" w:rsidRDefault="00A056E8" w:rsidP="00A056E8">
      <w:pPr>
        <w:spacing w:after="0" w:line="240" w:lineRule="auto"/>
        <w:jc w:val="center"/>
        <w:rPr>
          <w:rFonts w:ascii="Times New Roman" w:eastAsia="Times New Roman" w:hAnsi="Times New Roman" w:cs="Times New Roman"/>
          <w:b/>
          <w:u w:val="single"/>
          <w:lang w:eastAsia="ru-RU"/>
        </w:rPr>
      </w:pPr>
      <w:r w:rsidRPr="00FB6476">
        <w:rPr>
          <w:rFonts w:ascii="Times New Roman" w:eastAsia="Times New Roman" w:hAnsi="Times New Roman" w:cs="Times New Roman"/>
          <w:b/>
          <w:u w:val="single"/>
          <w:lang w:eastAsia="ru-RU"/>
        </w:rPr>
        <w:t xml:space="preserve">КАДАСТРА И КАРТОГРАФИИ (РОСРЕЕСТР)  ПО ЧЕЛЯБИНСКОЙ ОБЛАСТИ </w:t>
      </w:r>
    </w:p>
    <w:p w:rsidR="00A056E8" w:rsidRPr="00FB6476" w:rsidRDefault="00A056E8" w:rsidP="00A056E8">
      <w:pPr>
        <w:spacing w:after="0" w:line="240" w:lineRule="auto"/>
        <w:jc w:val="center"/>
        <w:rPr>
          <w:rFonts w:ascii="Times New Roman" w:eastAsia="Times New Roman" w:hAnsi="Times New Roman" w:cs="Times New Roman"/>
          <w:sz w:val="26"/>
          <w:szCs w:val="26"/>
          <w:lang w:eastAsia="ru-RU"/>
        </w:rPr>
      </w:pPr>
      <w:r w:rsidRPr="00FB6476">
        <w:rPr>
          <w:rFonts w:ascii="Times New Roman" w:eastAsia="Times New Roman" w:hAnsi="Times New Roman" w:cs="Times New Roman"/>
          <w:lang w:eastAsia="ru-RU"/>
        </w:rPr>
        <w:t>454048</w:t>
      </w:r>
      <w:r w:rsidRPr="00FB6476">
        <w:rPr>
          <w:rFonts w:ascii="Times New Roman" w:eastAsia="Times New Roman" w:hAnsi="Times New Roman" w:cs="Times New Roman"/>
          <w:b/>
          <w:lang w:eastAsia="ru-RU"/>
        </w:rPr>
        <w:t xml:space="preserve"> </w:t>
      </w:r>
      <w:r w:rsidRPr="00FB6476">
        <w:rPr>
          <w:rFonts w:ascii="Times New Roman" w:eastAsia="Times New Roman" w:hAnsi="Times New Roman" w:cs="Times New Roman"/>
          <w:lang w:eastAsia="ru-RU"/>
        </w:rPr>
        <w:t>г. Челябинск, ул.Елькина, 85</w:t>
      </w:r>
    </w:p>
    <w:p w:rsidR="00A056E8" w:rsidRDefault="00A056E8" w:rsidP="00A056E8">
      <w:pPr>
        <w:spacing w:after="0" w:line="240" w:lineRule="auto"/>
        <w:jc w:val="both"/>
        <w:rPr>
          <w:rFonts w:ascii="Times New Roman" w:eastAsia="Times New Roman" w:hAnsi="Times New Roman" w:cs="Times New Roman"/>
          <w:sz w:val="16"/>
          <w:szCs w:val="16"/>
          <w:lang w:eastAsia="ru-RU"/>
        </w:rPr>
      </w:pPr>
      <w:r w:rsidRPr="00FB6476">
        <w:rPr>
          <w:rFonts w:ascii="Times New Roman" w:eastAsia="Times New Roman" w:hAnsi="Times New Roman" w:cs="Times New Roman"/>
          <w:noProof/>
          <w:sz w:val="24"/>
          <w:szCs w:val="24"/>
          <w:lang w:eastAsia="ru-RU"/>
        </w:rPr>
        <w:drawing>
          <wp:inline distT="0" distB="0" distL="0" distR="0">
            <wp:extent cx="1867476" cy="70425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1032" cy="713138"/>
                    </a:xfrm>
                    <a:prstGeom prst="rect">
                      <a:avLst/>
                    </a:prstGeom>
                    <a:noFill/>
                    <a:ln>
                      <a:noFill/>
                    </a:ln>
                  </pic:spPr>
                </pic:pic>
              </a:graphicData>
            </a:graphic>
          </wp:inline>
        </w:drawing>
      </w:r>
    </w:p>
    <w:p w:rsidR="00854254" w:rsidRPr="008E3EAF" w:rsidRDefault="00854254" w:rsidP="008E3EAF">
      <w:pPr>
        <w:spacing w:after="0" w:line="240" w:lineRule="auto"/>
        <w:jc w:val="both"/>
        <w:rPr>
          <w:rFonts w:ascii="Times New Roman" w:eastAsia="Times New Roman" w:hAnsi="Times New Roman" w:cs="Times New Roman"/>
          <w:sz w:val="28"/>
          <w:szCs w:val="28"/>
          <w:lang w:eastAsia="ru-RU"/>
        </w:rPr>
      </w:pPr>
    </w:p>
    <w:p w:rsidR="001B1940" w:rsidRDefault="00561749" w:rsidP="001B1940">
      <w:pPr>
        <w:spacing w:line="384" w:lineRule="atLeast"/>
        <w:ind w:firstLine="567"/>
        <w:jc w:val="center"/>
        <w:rPr>
          <w:rFonts w:ascii="Times New Roman" w:hAnsi="Times New Roman" w:cs="Times New Roman"/>
          <w:color w:val="3D4146"/>
          <w:sz w:val="40"/>
          <w:szCs w:val="40"/>
        </w:rPr>
      </w:pPr>
      <w:r w:rsidRPr="00561749">
        <w:rPr>
          <w:rFonts w:ascii="Times New Roman" w:hAnsi="Times New Roman" w:cs="Times New Roman"/>
          <w:color w:val="3D4146"/>
          <w:sz w:val="40"/>
          <w:szCs w:val="40"/>
        </w:rPr>
        <w:t xml:space="preserve">Вопрос–ответ: </w:t>
      </w:r>
      <w:r w:rsidR="001B1940" w:rsidRPr="001B1940">
        <w:rPr>
          <w:rFonts w:ascii="Times New Roman" w:hAnsi="Times New Roman" w:cs="Times New Roman"/>
          <w:color w:val="3D4146"/>
          <w:sz w:val="40"/>
          <w:szCs w:val="40"/>
        </w:rPr>
        <w:t>Как подарить недвижимость?</w:t>
      </w:r>
    </w:p>
    <w:p w:rsidR="003C299C" w:rsidRPr="003C299C" w:rsidRDefault="007674F2" w:rsidP="001B1940">
      <w:pPr>
        <w:spacing w:line="384" w:lineRule="atLeast"/>
        <w:ind w:firstLine="567"/>
        <w:jc w:val="right"/>
        <w:rPr>
          <w:rFonts w:ascii="Times New Roman" w:hAnsi="Times New Roman" w:cs="Times New Roman"/>
          <w:color w:val="68981A"/>
          <w:sz w:val="28"/>
          <w:szCs w:val="28"/>
        </w:rPr>
      </w:pPr>
      <w:bookmarkStart w:id="0" w:name="_GoBack"/>
      <w:bookmarkEnd w:id="0"/>
      <w:r>
        <w:rPr>
          <w:rFonts w:ascii="Times New Roman" w:hAnsi="Times New Roman" w:cs="Times New Roman"/>
          <w:color w:val="68981A"/>
          <w:sz w:val="28"/>
          <w:szCs w:val="28"/>
        </w:rPr>
        <w:t>ноябрь</w:t>
      </w:r>
      <w:r w:rsidR="003C299C" w:rsidRPr="003C299C">
        <w:rPr>
          <w:rFonts w:ascii="Times New Roman" w:hAnsi="Times New Roman" w:cs="Times New Roman"/>
          <w:color w:val="68981A"/>
          <w:sz w:val="28"/>
          <w:szCs w:val="28"/>
        </w:rPr>
        <w:t xml:space="preserve"> 2021</w:t>
      </w:r>
    </w:p>
    <w:p w:rsidR="006701A8" w:rsidRPr="006701A8" w:rsidRDefault="006701A8" w:rsidP="006701A8">
      <w:pPr>
        <w:spacing w:after="0" w:line="240" w:lineRule="auto"/>
        <w:ind w:firstLine="708"/>
        <w:jc w:val="both"/>
        <w:rPr>
          <w:rFonts w:ascii="Times New Roman" w:hAnsi="Times New Roman" w:cs="Times New Roman"/>
          <w:b/>
          <w:sz w:val="28"/>
          <w:szCs w:val="28"/>
        </w:rPr>
      </w:pPr>
      <w:r w:rsidRPr="006701A8">
        <w:rPr>
          <w:rFonts w:ascii="Times New Roman" w:hAnsi="Times New Roman" w:cs="Times New Roman"/>
          <w:b/>
          <w:sz w:val="28"/>
          <w:szCs w:val="28"/>
        </w:rPr>
        <w:t>В рубрике «Вопрос – ответ» Росреестр разъясняет актуальные вопросы в сфере недвижимости. В этот раз расскажем о процедуре дарения.</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Законодательство устанавливает: 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имущество в собственность другим лицам на основании договоров купли-продажи, мены, дарения или иной сделки об отчуждении. В результате отчуждения объекта недвижимости происходит переход права собственности от собственника объекта недвижимости к приобретателю, о чем вносится запись в Единый государственный реестр недвижимости.</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Подарить недвижимость (квартиру, дом, земельный участок) значит безвозмездно передать на неё права другому лицу. Но дарение недвижимости – это тоже сделка. Эта процедура требует составления договора между дарителем (владельцем объекта недвижимости) и одаряемым (принимающим в дар этот объект).</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Важно! Обещание подарить квартиру или дом, данное в устной форме, неподкрепленное договором, не имеет правовых последствий. Даже передача ключей от квартиры или документов на недвижимость не устанавливает иного их правообладателя, кроме лиц, указанных в правоустанавливающих документах, то есть не означает переход права собственности на эти объекты недвижимости. Только подписанный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Предметом дарения может выступать как непосредственно объект недвижимости, принадлежащий дарителю на праве собственности, так и имущественное право. Например, право требования по договору участия в долевом строительстве в отношении строящегося объекта недвижимости.</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Важно! Договор, предусматривающий передачу объекта недвижимости одаряемому после смерти дарителя, считается ничтожным: в государственной регистрации перехода права собственности будет отказано. К такого рода дарению применяются правила гражданского законодательства о дарении.</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Нужно ли платить налог за подаренную квартиру</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lastRenderedPageBreak/>
        <w:t>Стороны договора дарения могут как состоять в родстве, так и не являться родственниками. В п. 18.1 ст. 217 Налогового Кодекса Российской Федерации говорится, что доходы, полученные в порядке дарения, освобождаются от налогообложения,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близкий родственник, то по закону он должен уплатить подоходный налог в размере 13% от кадастровой стоимости объекта.</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Кто может дарить и получать в дар недвижимость?</w:t>
      </w:r>
    </w:p>
    <w:p w:rsid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Законодательно дарение регулируется Гражданским кодексом Российской Федерации, где в 32 Главе прописаны все аспекты данной сделки. Дарение недвижимого имущества может совершить как сам владелец этого имущества, так и его представитель по доверенности. Требования к ней изложены в статье 576 Гражданского кодекса Российской Федерации, доверенность на совершение дарения представителем, в которой не назван одаряемый и не указан предмет дарения, ничтожна.</w:t>
      </w: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Закон предусматривает определенный круг лиц, которым запрещается осуществлять дарение:</w:t>
      </w: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        законным представителям малолетних и признанных недееспособными граждан запрещается дарить недвижимость их подопечных;</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        коммерческим организациям, если дарителем является также коммерческая организация (за исключением подарков, стоимость которых не превышает 3 тыс. руб.)</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Регистрация перехода права при дарении</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Правоустанавливающим документом в случае сделки дарения является договор, согласно которому даритель безвозмездно передает права на недвижимое имущество одаряемому, который, в свою очередь, согласен принять имущество в дар. Обязательного удостоверения сделки у нотариуса не требуется, за исключением случаев, предусмотренных законом, в частности, когда в дар преподносится доля в праве общей долевой собственности.</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lastRenderedPageBreak/>
        <w:t>Если сделка удостоверяется нотариусом, то заявитель может подать документы на регистрацию перехода права собственности через него. Если стороны договора согласны на эту услугу,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Росреестр.</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Для регистрации перехода прав собственности на подаренный объект недвижимости представляются:</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 xml:space="preserve">1.     </w:t>
      </w:r>
      <w:proofErr w:type="gramStart"/>
      <w:r w:rsidRPr="006701A8">
        <w:rPr>
          <w:rFonts w:ascii="Times New Roman" w:hAnsi="Times New Roman" w:cs="Times New Roman"/>
          <w:sz w:val="28"/>
          <w:szCs w:val="28"/>
        </w:rPr>
        <w:t>заявление</w:t>
      </w:r>
      <w:proofErr w:type="gramEnd"/>
      <w:r w:rsidRPr="006701A8">
        <w:rPr>
          <w:rFonts w:ascii="Times New Roman" w:hAnsi="Times New Roman" w:cs="Times New Roman"/>
          <w:sz w:val="28"/>
          <w:szCs w:val="28"/>
        </w:rPr>
        <w:t xml:space="preserve"> о государственной регистрации перехода права (представляет даритель) и о государственной регистрации права собственности (представляет одаряемый);</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 xml:space="preserve">2.     </w:t>
      </w:r>
      <w:proofErr w:type="gramStart"/>
      <w:r w:rsidRPr="006701A8">
        <w:rPr>
          <w:rFonts w:ascii="Times New Roman" w:hAnsi="Times New Roman" w:cs="Times New Roman"/>
          <w:sz w:val="28"/>
          <w:szCs w:val="28"/>
        </w:rPr>
        <w:t>документы</w:t>
      </w:r>
      <w:proofErr w:type="gramEnd"/>
      <w:r w:rsidRPr="006701A8">
        <w:rPr>
          <w:rFonts w:ascii="Times New Roman" w:hAnsi="Times New Roman" w:cs="Times New Roman"/>
          <w:sz w:val="28"/>
          <w:szCs w:val="28"/>
        </w:rPr>
        <w:t>, удостоверяющие личность участников договора;</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 xml:space="preserve">3.     </w:t>
      </w:r>
      <w:proofErr w:type="gramStart"/>
      <w:r w:rsidRPr="006701A8">
        <w:rPr>
          <w:rFonts w:ascii="Times New Roman" w:hAnsi="Times New Roman" w:cs="Times New Roman"/>
          <w:sz w:val="28"/>
          <w:szCs w:val="28"/>
        </w:rPr>
        <w:t>нотариально</w:t>
      </w:r>
      <w:proofErr w:type="gramEnd"/>
      <w:r w:rsidRPr="006701A8">
        <w:rPr>
          <w:rFonts w:ascii="Times New Roman" w:hAnsi="Times New Roman" w:cs="Times New Roman"/>
          <w:sz w:val="28"/>
          <w:szCs w:val="28"/>
        </w:rPr>
        <w:t xml:space="preserve"> удостоверенная доверенность, если третье лицо действует от имени участника договора;</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 xml:space="preserve">4.     </w:t>
      </w:r>
      <w:proofErr w:type="gramStart"/>
      <w:r w:rsidRPr="006701A8">
        <w:rPr>
          <w:rFonts w:ascii="Times New Roman" w:hAnsi="Times New Roman" w:cs="Times New Roman"/>
          <w:sz w:val="28"/>
          <w:szCs w:val="28"/>
        </w:rPr>
        <w:t>договор</w:t>
      </w:r>
      <w:proofErr w:type="gramEnd"/>
      <w:r w:rsidRPr="006701A8">
        <w:rPr>
          <w:rFonts w:ascii="Times New Roman" w:hAnsi="Times New Roman" w:cs="Times New Roman"/>
          <w:sz w:val="28"/>
          <w:szCs w:val="28"/>
        </w:rPr>
        <w:t xml:space="preserve"> дарения;</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 xml:space="preserve">5.     </w:t>
      </w:r>
      <w:proofErr w:type="gramStart"/>
      <w:r w:rsidRPr="006701A8">
        <w:rPr>
          <w:rFonts w:ascii="Times New Roman" w:hAnsi="Times New Roman" w:cs="Times New Roman"/>
          <w:sz w:val="28"/>
          <w:szCs w:val="28"/>
        </w:rPr>
        <w:t>иные</w:t>
      </w:r>
      <w:proofErr w:type="gramEnd"/>
      <w:r w:rsidRPr="006701A8">
        <w:rPr>
          <w:rFonts w:ascii="Times New Roman" w:hAnsi="Times New Roman" w:cs="Times New Roman"/>
          <w:sz w:val="28"/>
          <w:szCs w:val="28"/>
        </w:rPr>
        <w:t xml:space="preserve"> документы, необходимые для государственной регистрации.</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r w:rsidRPr="006701A8">
        <w:rPr>
          <w:rFonts w:ascii="Times New Roman" w:hAnsi="Times New Roman" w:cs="Times New Roman"/>
          <w:sz w:val="28"/>
          <w:szCs w:val="28"/>
        </w:rPr>
        <w:t>Кроме того, для осуществления государственной регистрации перехода права собственности по договору дарения приобретателем по договору (одаряемым) должна быть оплачена государственная пошлина, размеры которой установлены соответствующими подпунктами пункта 1 статьи 333.33 Налогового кодекса Российской Федерации и зависят от вида объекта недвижимости и способа подачи документов (например, если документы подаются на бумажном носителе, то за регистрацию права собственности на квартиру одаряемый (физическое лицо) должен уплатить пошлину в размере 2000 руб., а если документы подаются в электронной форме – 1400 руб.)</w:t>
      </w:r>
    </w:p>
    <w:p w:rsidR="006701A8" w:rsidRPr="006701A8" w:rsidRDefault="006701A8" w:rsidP="006701A8">
      <w:pPr>
        <w:spacing w:after="0" w:line="240" w:lineRule="auto"/>
        <w:ind w:firstLine="708"/>
        <w:jc w:val="both"/>
        <w:rPr>
          <w:rFonts w:ascii="Times New Roman" w:hAnsi="Times New Roman" w:cs="Times New Roman"/>
          <w:sz w:val="28"/>
          <w:szCs w:val="28"/>
        </w:rPr>
      </w:pPr>
    </w:p>
    <w:p w:rsidR="006701A8" w:rsidRPr="006701A8" w:rsidRDefault="006701A8" w:rsidP="006701A8">
      <w:pPr>
        <w:spacing w:after="0" w:line="240" w:lineRule="auto"/>
        <w:ind w:firstLine="708"/>
        <w:jc w:val="both"/>
        <w:rPr>
          <w:rFonts w:ascii="Times New Roman" w:hAnsi="Times New Roman" w:cs="Times New Roman"/>
          <w:sz w:val="28"/>
          <w:szCs w:val="28"/>
        </w:rPr>
      </w:pPr>
    </w:p>
    <w:p w:rsidR="00561749" w:rsidRPr="006701A8" w:rsidRDefault="006701A8" w:rsidP="006701A8">
      <w:pPr>
        <w:spacing w:after="0" w:line="240" w:lineRule="auto"/>
        <w:ind w:firstLine="708"/>
        <w:jc w:val="both"/>
      </w:pPr>
      <w:r w:rsidRPr="006701A8">
        <w:rPr>
          <w:rFonts w:ascii="Times New Roman" w:hAnsi="Times New Roman" w:cs="Times New Roman"/>
          <w:sz w:val="28"/>
          <w:szCs w:val="28"/>
        </w:rPr>
        <w:t>Подать заявление на государственную регистрацию прав можно и без нотариуса, обратившись в МФЦ или в офисы Кадастровой палаты. Также можно воспользоваться электронным сервисом на сайте Росреестра.</w:t>
      </w:r>
    </w:p>
    <w:p w:rsidR="007674F2" w:rsidRDefault="007674F2" w:rsidP="00561749">
      <w:pPr>
        <w:spacing w:after="0" w:line="240" w:lineRule="auto"/>
        <w:ind w:left="2124" w:firstLine="708"/>
        <w:jc w:val="right"/>
        <w:rPr>
          <w:rFonts w:ascii="Times New Roman" w:eastAsia="Times New Roman" w:hAnsi="Times New Roman" w:cs="Times New Roman"/>
          <w:color w:val="292C2F"/>
          <w:sz w:val="28"/>
          <w:szCs w:val="28"/>
          <w:lang w:eastAsia="ru-RU"/>
        </w:rPr>
      </w:pPr>
    </w:p>
    <w:p w:rsidR="00AE6A0B" w:rsidRDefault="00AE2AD8" w:rsidP="00561749">
      <w:pPr>
        <w:spacing w:after="0" w:line="240" w:lineRule="auto"/>
        <w:ind w:left="2124" w:firstLine="708"/>
        <w:jc w:val="right"/>
        <w:rPr>
          <w:rFonts w:ascii="Times New Roman" w:hAnsi="Times New Roman" w:cs="Times New Roman"/>
          <w:i/>
          <w:sz w:val="28"/>
          <w:szCs w:val="28"/>
        </w:rPr>
      </w:pPr>
      <w:r>
        <w:rPr>
          <w:rFonts w:ascii="Times New Roman" w:hAnsi="Times New Roman" w:cs="Times New Roman"/>
          <w:color w:val="222222"/>
          <w:sz w:val="28"/>
          <w:szCs w:val="28"/>
          <w:shd w:val="clear" w:color="auto" w:fill="FFFFFF"/>
        </w:rPr>
        <w:t xml:space="preserve"> </w:t>
      </w:r>
    </w:p>
    <w:p w:rsidR="00A056E8" w:rsidRPr="00E86F80" w:rsidRDefault="00A056E8" w:rsidP="00A056E8">
      <w:pPr>
        <w:spacing w:after="0" w:line="240" w:lineRule="auto"/>
        <w:ind w:left="2124" w:firstLine="708"/>
        <w:jc w:val="right"/>
        <w:rPr>
          <w:rFonts w:ascii="Times New Roman" w:hAnsi="Times New Roman" w:cs="Times New Roman"/>
          <w:i/>
          <w:sz w:val="28"/>
          <w:szCs w:val="28"/>
        </w:rPr>
      </w:pPr>
      <w:r w:rsidRPr="00E86F80">
        <w:rPr>
          <w:rFonts w:ascii="Times New Roman" w:hAnsi="Times New Roman" w:cs="Times New Roman"/>
          <w:i/>
          <w:sz w:val="28"/>
          <w:szCs w:val="28"/>
        </w:rPr>
        <w:t xml:space="preserve">Пресс-служба Управления Росреестра </w:t>
      </w:r>
    </w:p>
    <w:p w:rsidR="00A056E8" w:rsidRPr="00E86F80" w:rsidRDefault="00A056E8" w:rsidP="00A056E8">
      <w:pPr>
        <w:ind w:left="3540"/>
        <w:jc w:val="right"/>
        <w:rPr>
          <w:i/>
        </w:rPr>
      </w:pPr>
      <w:r w:rsidRPr="00E86F80">
        <w:rPr>
          <w:rFonts w:ascii="Times New Roman" w:hAnsi="Times New Roman" w:cs="Times New Roman"/>
          <w:i/>
          <w:sz w:val="28"/>
          <w:szCs w:val="28"/>
        </w:rPr>
        <w:t xml:space="preserve">   по Челябинской области</w:t>
      </w:r>
    </w:p>
    <w:sectPr w:rsidR="00A056E8" w:rsidRPr="00E86F80" w:rsidSect="00574F17">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B5793"/>
    <w:multiLevelType w:val="multilevel"/>
    <w:tmpl w:val="C498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44712"/>
    <w:multiLevelType w:val="multilevel"/>
    <w:tmpl w:val="7E2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D31D1"/>
    <w:multiLevelType w:val="multilevel"/>
    <w:tmpl w:val="CCB8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2"/>
  </w:compat>
  <w:rsids>
    <w:rsidRoot w:val="00A056E8"/>
    <w:rsid w:val="00167659"/>
    <w:rsid w:val="001B1940"/>
    <w:rsid w:val="00223BA7"/>
    <w:rsid w:val="002578D7"/>
    <w:rsid w:val="002A12E1"/>
    <w:rsid w:val="002B74B0"/>
    <w:rsid w:val="002E424B"/>
    <w:rsid w:val="002E42EB"/>
    <w:rsid w:val="003466CB"/>
    <w:rsid w:val="003732F2"/>
    <w:rsid w:val="00384C0F"/>
    <w:rsid w:val="003C299C"/>
    <w:rsid w:val="004179A7"/>
    <w:rsid w:val="00420DCB"/>
    <w:rsid w:val="004612AC"/>
    <w:rsid w:val="00463C6C"/>
    <w:rsid w:val="00482E35"/>
    <w:rsid w:val="00511F63"/>
    <w:rsid w:val="00513816"/>
    <w:rsid w:val="0051655B"/>
    <w:rsid w:val="005208AD"/>
    <w:rsid w:val="00561749"/>
    <w:rsid w:val="00574F17"/>
    <w:rsid w:val="005801A7"/>
    <w:rsid w:val="00584B3A"/>
    <w:rsid w:val="005D5FD1"/>
    <w:rsid w:val="005E0C5B"/>
    <w:rsid w:val="005E17C7"/>
    <w:rsid w:val="006058BD"/>
    <w:rsid w:val="006701A8"/>
    <w:rsid w:val="006726E4"/>
    <w:rsid w:val="006872E8"/>
    <w:rsid w:val="006947E9"/>
    <w:rsid w:val="006C0181"/>
    <w:rsid w:val="006E1005"/>
    <w:rsid w:val="00730A59"/>
    <w:rsid w:val="00754AF5"/>
    <w:rsid w:val="007674F2"/>
    <w:rsid w:val="00815262"/>
    <w:rsid w:val="00827650"/>
    <w:rsid w:val="00854254"/>
    <w:rsid w:val="008918E1"/>
    <w:rsid w:val="0089286F"/>
    <w:rsid w:val="00893200"/>
    <w:rsid w:val="008E3EAF"/>
    <w:rsid w:val="008E4234"/>
    <w:rsid w:val="00910DC0"/>
    <w:rsid w:val="00912F49"/>
    <w:rsid w:val="009214B1"/>
    <w:rsid w:val="00945FEA"/>
    <w:rsid w:val="009C768B"/>
    <w:rsid w:val="009D7F28"/>
    <w:rsid w:val="00A056E8"/>
    <w:rsid w:val="00A238A3"/>
    <w:rsid w:val="00A87B37"/>
    <w:rsid w:val="00AC0220"/>
    <w:rsid w:val="00AE2AD8"/>
    <w:rsid w:val="00AE6A0B"/>
    <w:rsid w:val="00B06705"/>
    <w:rsid w:val="00B21F87"/>
    <w:rsid w:val="00B64103"/>
    <w:rsid w:val="00B64E23"/>
    <w:rsid w:val="00BB0503"/>
    <w:rsid w:val="00BB3CFE"/>
    <w:rsid w:val="00C0657E"/>
    <w:rsid w:val="00C07DF3"/>
    <w:rsid w:val="00C72090"/>
    <w:rsid w:val="00CD79FC"/>
    <w:rsid w:val="00CE5E33"/>
    <w:rsid w:val="00E1425D"/>
    <w:rsid w:val="00E20C7F"/>
    <w:rsid w:val="00E8035E"/>
    <w:rsid w:val="00F4428A"/>
    <w:rsid w:val="00F658DE"/>
    <w:rsid w:val="00F76DAE"/>
    <w:rsid w:val="00F85BF3"/>
    <w:rsid w:val="00FA4745"/>
    <w:rsid w:val="00FB0A93"/>
    <w:rsid w:val="00FF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05600-E2C0-4B13-BB56-D98111C2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6E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5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5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56E8"/>
    <w:rPr>
      <w:rFonts w:ascii="Tahoma" w:hAnsi="Tahoma" w:cs="Tahoma"/>
      <w:sz w:val="16"/>
      <w:szCs w:val="16"/>
    </w:rPr>
  </w:style>
  <w:style w:type="paragraph" w:customStyle="1" w:styleId="default">
    <w:name w:val="default"/>
    <w:basedOn w:val="a"/>
    <w:rsid w:val="00A23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4234"/>
    <w:rPr>
      <w:b/>
      <w:bCs/>
    </w:rPr>
  </w:style>
  <w:style w:type="character" w:styleId="a7">
    <w:name w:val="Hyperlink"/>
    <w:basedOn w:val="a0"/>
    <w:uiPriority w:val="99"/>
    <w:unhideWhenUsed/>
    <w:rsid w:val="008E3EAF"/>
    <w:rPr>
      <w:color w:val="0000FF"/>
      <w:u w:val="single"/>
    </w:rPr>
  </w:style>
  <w:style w:type="character" w:customStyle="1" w:styleId="newsarrowdesktop">
    <w:name w:val="news__arrowdesktop"/>
    <w:basedOn w:val="a0"/>
    <w:rsid w:val="007674F2"/>
  </w:style>
  <w:style w:type="paragraph" w:styleId="a8">
    <w:name w:val="No Spacing"/>
    <w:uiPriority w:val="1"/>
    <w:qFormat/>
    <w:rsid w:val="00767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091">
      <w:bodyDiv w:val="1"/>
      <w:marLeft w:val="0"/>
      <w:marRight w:val="0"/>
      <w:marTop w:val="0"/>
      <w:marBottom w:val="0"/>
      <w:divBdr>
        <w:top w:val="none" w:sz="0" w:space="0" w:color="auto"/>
        <w:left w:val="none" w:sz="0" w:space="0" w:color="auto"/>
        <w:bottom w:val="none" w:sz="0" w:space="0" w:color="auto"/>
        <w:right w:val="none" w:sz="0" w:space="0" w:color="auto"/>
      </w:divBdr>
      <w:divsChild>
        <w:div w:id="2146002153">
          <w:marLeft w:val="0"/>
          <w:marRight w:val="0"/>
          <w:marTop w:val="555"/>
          <w:marBottom w:val="0"/>
          <w:divBdr>
            <w:top w:val="none" w:sz="0" w:space="0" w:color="auto"/>
            <w:left w:val="none" w:sz="0" w:space="0" w:color="auto"/>
            <w:bottom w:val="none" w:sz="0" w:space="0" w:color="auto"/>
            <w:right w:val="none" w:sz="0" w:space="0" w:color="auto"/>
          </w:divBdr>
          <w:divsChild>
            <w:div w:id="62919768">
              <w:marLeft w:val="0"/>
              <w:marRight w:val="0"/>
              <w:marTop w:val="0"/>
              <w:marBottom w:val="0"/>
              <w:divBdr>
                <w:top w:val="none" w:sz="0" w:space="0" w:color="auto"/>
                <w:left w:val="none" w:sz="0" w:space="0" w:color="auto"/>
                <w:bottom w:val="none" w:sz="0" w:space="0" w:color="auto"/>
                <w:right w:val="none" w:sz="0" w:space="0" w:color="auto"/>
              </w:divBdr>
            </w:div>
          </w:divsChild>
        </w:div>
        <w:div w:id="585968019">
          <w:marLeft w:val="0"/>
          <w:marRight w:val="0"/>
          <w:marTop w:val="0"/>
          <w:marBottom w:val="0"/>
          <w:divBdr>
            <w:top w:val="none" w:sz="0" w:space="0" w:color="auto"/>
            <w:left w:val="none" w:sz="0" w:space="0" w:color="auto"/>
            <w:bottom w:val="none" w:sz="0" w:space="0" w:color="auto"/>
            <w:right w:val="none" w:sz="0" w:space="0" w:color="auto"/>
          </w:divBdr>
          <w:divsChild>
            <w:div w:id="731805188">
              <w:marLeft w:val="0"/>
              <w:marRight w:val="0"/>
              <w:marTop w:val="240"/>
              <w:marBottom w:val="0"/>
              <w:divBdr>
                <w:top w:val="none" w:sz="0" w:space="0" w:color="auto"/>
                <w:left w:val="none" w:sz="0" w:space="0" w:color="auto"/>
                <w:bottom w:val="none" w:sz="0" w:space="0" w:color="auto"/>
                <w:right w:val="none" w:sz="0" w:space="0" w:color="auto"/>
              </w:divBdr>
              <w:divsChild>
                <w:div w:id="1491366993">
                  <w:marLeft w:val="0"/>
                  <w:marRight w:val="0"/>
                  <w:marTop w:val="0"/>
                  <w:marBottom w:val="600"/>
                  <w:divBdr>
                    <w:top w:val="none" w:sz="0" w:space="0" w:color="auto"/>
                    <w:left w:val="none" w:sz="0" w:space="0" w:color="auto"/>
                    <w:bottom w:val="none" w:sz="0" w:space="0" w:color="auto"/>
                    <w:right w:val="none" w:sz="0" w:space="0" w:color="auto"/>
                  </w:divBdr>
                  <w:divsChild>
                    <w:div w:id="1700164167">
                      <w:marLeft w:val="0"/>
                      <w:marRight w:val="0"/>
                      <w:marTop w:val="0"/>
                      <w:marBottom w:val="600"/>
                      <w:divBdr>
                        <w:top w:val="none" w:sz="0" w:space="0" w:color="auto"/>
                        <w:left w:val="none" w:sz="0" w:space="0" w:color="auto"/>
                        <w:bottom w:val="none" w:sz="0" w:space="0" w:color="auto"/>
                        <w:right w:val="none" w:sz="0" w:space="0" w:color="auto"/>
                      </w:divBdr>
                    </w:div>
                    <w:div w:id="770930405">
                      <w:marLeft w:val="0"/>
                      <w:marRight w:val="0"/>
                      <w:marTop w:val="0"/>
                      <w:marBottom w:val="0"/>
                      <w:divBdr>
                        <w:top w:val="none" w:sz="0" w:space="0" w:color="auto"/>
                        <w:left w:val="none" w:sz="0" w:space="0" w:color="auto"/>
                        <w:bottom w:val="none" w:sz="0" w:space="0" w:color="auto"/>
                        <w:right w:val="none" w:sz="0" w:space="0" w:color="auto"/>
                      </w:divBdr>
                    </w:div>
                  </w:divsChild>
                </w:div>
                <w:div w:id="2010056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89837407">
      <w:bodyDiv w:val="1"/>
      <w:marLeft w:val="0"/>
      <w:marRight w:val="0"/>
      <w:marTop w:val="0"/>
      <w:marBottom w:val="0"/>
      <w:divBdr>
        <w:top w:val="none" w:sz="0" w:space="0" w:color="auto"/>
        <w:left w:val="none" w:sz="0" w:space="0" w:color="auto"/>
        <w:bottom w:val="none" w:sz="0" w:space="0" w:color="auto"/>
        <w:right w:val="none" w:sz="0" w:space="0" w:color="auto"/>
      </w:divBdr>
    </w:div>
    <w:div w:id="1267077754">
      <w:bodyDiv w:val="1"/>
      <w:marLeft w:val="0"/>
      <w:marRight w:val="0"/>
      <w:marTop w:val="0"/>
      <w:marBottom w:val="0"/>
      <w:divBdr>
        <w:top w:val="none" w:sz="0" w:space="0" w:color="auto"/>
        <w:left w:val="none" w:sz="0" w:space="0" w:color="auto"/>
        <w:bottom w:val="none" w:sz="0" w:space="0" w:color="auto"/>
        <w:right w:val="none" w:sz="0" w:space="0" w:color="auto"/>
      </w:divBdr>
    </w:div>
    <w:div w:id="1688871124">
      <w:bodyDiv w:val="1"/>
      <w:marLeft w:val="0"/>
      <w:marRight w:val="0"/>
      <w:marTop w:val="0"/>
      <w:marBottom w:val="0"/>
      <w:divBdr>
        <w:top w:val="none" w:sz="0" w:space="0" w:color="auto"/>
        <w:left w:val="none" w:sz="0" w:space="0" w:color="auto"/>
        <w:bottom w:val="none" w:sz="0" w:space="0" w:color="auto"/>
        <w:right w:val="none" w:sz="0" w:space="0" w:color="auto"/>
      </w:divBdr>
    </w:div>
    <w:div w:id="1708794499">
      <w:bodyDiv w:val="1"/>
      <w:marLeft w:val="0"/>
      <w:marRight w:val="0"/>
      <w:marTop w:val="0"/>
      <w:marBottom w:val="0"/>
      <w:divBdr>
        <w:top w:val="none" w:sz="0" w:space="0" w:color="auto"/>
        <w:left w:val="none" w:sz="0" w:space="0" w:color="auto"/>
        <w:bottom w:val="none" w:sz="0" w:space="0" w:color="auto"/>
        <w:right w:val="none" w:sz="0" w:space="0" w:color="auto"/>
      </w:divBdr>
    </w:div>
    <w:div w:id="1854146363">
      <w:bodyDiv w:val="1"/>
      <w:marLeft w:val="0"/>
      <w:marRight w:val="0"/>
      <w:marTop w:val="0"/>
      <w:marBottom w:val="0"/>
      <w:divBdr>
        <w:top w:val="none" w:sz="0" w:space="0" w:color="auto"/>
        <w:left w:val="none" w:sz="0" w:space="0" w:color="auto"/>
        <w:bottom w:val="none" w:sz="0" w:space="0" w:color="auto"/>
        <w:right w:val="none" w:sz="0" w:space="0" w:color="auto"/>
      </w:divBdr>
      <w:divsChild>
        <w:div w:id="339548590">
          <w:marLeft w:val="0"/>
          <w:marRight w:val="0"/>
          <w:marTop w:val="0"/>
          <w:marBottom w:val="0"/>
          <w:divBdr>
            <w:top w:val="none" w:sz="0" w:space="0" w:color="auto"/>
            <w:left w:val="none" w:sz="0" w:space="0" w:color="auto"/>
            <w:bottom w:val="none" w:sz="0" w:space="0" w:color="auto"/>
            <w:right w:val="none" w:sz="0" w:space="0" w:color="auto"/>
          </w:divBdr>
          <w:divsChild>
            <w:div w:id="1848404109">
              <w:marLeft w:val="0"/>
              <w:marRight w:val="0"/>
              <w:marTop w:val="240"/>
              <w:marBottom w:val="0"/>
              <w:divBdr>
                <w:top w:val="none" w:sz="0" w:space="0" w:color="auto"/>
                <w:left w:val="none" w:sz="0" w:space="0" w:color="auto"/>
                <w:bottom w:val="none" w:sz="0" w:space="0" w:color="auto"/>
                <w:right w:val="none" w:sz="0" w:space="0" w:color="auto"/>
              </w:divBdr>
            </w:div>
          </w:divsChild>
        </w:div>
        <w:div w:id="222646051">
          <w:marLeft w:val="0"/>
          <w:marRight w:val="0"/>
          <w:marTop w:val="1200"/>
          <w:marBottom w:val="0"/>
          <w:divBdr>
            <w:top w:val="none" w:sz="0" w:space="0" w:color="auto"/>
            <w:left w:val="none" w:sz="0" w:space="0" w:color="auto"/>
            <w:bottom w:val="none" w:sz="0" w:space="0" w:color="auto"/>
            <w:right w:val="none" w:sz="0" w:space="0" w:color="auto"/>
          </w:divBdr>
          <w:divsChild>
            <w:div w:id="1940483303">
              <w:marLeft w:val="0"/>
              <w:marRight w:val="0"/>
              <w:marTop w:val="0"/>
              <w:marBottom w:val="0"/>
              <w:divBdr>
                <w:top w:val="none" w:sz="0" w:space="0" w:color="auto"/>
                <w:left w:val="none" w:sz="0" w:space="0" w:color="auto"/>
                <w:bottom w:val="none" w:sz="0" w:space="0" w:color="auto"/>
                <w:right w:val="none" w:sz="0" w:space="0" w:color="auto"/>
              </w:divBdr>
              <w:divsChild>
                <w:div w:id="1102143549">
                  <w:marLeft w:val="0"/>
                  <w:marRight w:val="0"/>
                  <w:marTop w:val="0"/>
                  <w:marBottom w:val="0"/>
                  <w:divBdr>
                    <w:top w:val="none" w:sz="0" w:space="0" w:color="auto"/>
                    <w:left w:val="none" w:sz="0" w:space="0" w:color="auto"/>
                    <w:bottom w:val="none" w:sz="0" w:space="0" w:color="auto"/>
                    <w:right w:val="none" w:sz="0" w:space="0" w:color="auto"/>
                  </w:divBdr>
                </w:div>
                <w:div w:id="6448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2033">
          <w:marLeft w:val="0"/>
          <w:marRight w:val="0"/>
          <w:marTop w:val="0"/>
          <w:marBottom w:val="0"/>
          <w:divBdr>
            <w:top w:val="none" w:sz="0" w:space="0" w:color="auto"/>
            <w:left w:val="none" w:sz="0" w:space="0" w:color="auto"/>
            <w:bottom w:val="none" w:sz="0" w:space="0" w:color="auto"/>
            <w:right w:val="none" w:sz="0" w:space="0" w:color="auto"/>
          </w:divBdr>
          <w:divsChild>
            <w:div w:id="1639339594">
              <w:marLeft w:val="0"/>
              <w:marRight w:val="0"/>
              <w:marTop w:val="0"/>
              <w:marBottom w:val="0"/>
              <w:divBdr>
                <w:top w:val="none" w:sz="0" w:space="0" w:color="auto"/>
                <w:left w:val="none" w:sz="0" w:space="0" w:color="auto"/>
                <w:bottom w:val="none" w:sz="0" w:space="0" w:color="auto"/>
                <w:right w:val="none" w:sz="0" w:space="0" w:color="auto"/>
              </w:divBdr>
              <w:divsChild>
                <w:div w:id="1470318833">
                  <w:marLeft w:val="0"/>
                  <w:marRight w:val="0"/>
                  <w:marTop w:val="0"/>
                  <w:marBottom w:val="0"/>
                  <w:divBdr>
                    <w:top w:val="none" w:sz="0" w:space="0" w:color="auto"/>
                    <w:left w:val="none" w:sz="0" w:space="0" w:color="auto"/>
                    <w:bottom w:val="none" w:sz="0" w:space="0" w:color="auto"/>
                    <w:right w:val="none" w:sz="0" w:space="0" w:color="auto"/>
                  </w:divBdr>
                  <w:divsChild>
                    <w:div w:id="1877351198">
                      <w:marLeft w:val="0"/>
                      <w:marRight w:val="360"/>
                      <w:marTop w:val="0"/>
                      <w:marBottom w:val="0"/>
                      <w:divBdr>
                        <w:top w:val="none" w:sz="0" w:space="0" w:color="auto"/>
                        <w:left w:val="none" w:sz="0" w:space="0" w:color="auto"/>
                        <w:bottom w:val="none" w:sz="0" w:space="0" w:color="auto"/>
                        <w:right w:val="none" w:sz="0" w:space="0" w:color="auto"/>
                      </w:divBdr>
                      <w:divsChild>
                        <w:div w:id="16813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4372">
      <w:bodyDiv w:val="1"/>
      <w:marLeft w:val="0"/>
      <w:marRight w:val="0"/>
      <w:marTop w:val="0"/>
      <w:marBottom w:val="0"/>
      <w:divBdr>
        <w:top w:val="none" w:sz="0" w:space="0" w:color="auto"/>
        <w:left w:val="none" w:sz="0" w:space="0" w:color="auto"/>
        <w:bottom w:val="none" w:sz="0" w:space="0" w:color="auto"/>
        <w:right w:val="none" w:sz="0" w:space="0" w:color="auto"/>
      </w:divBdr>
      <w:divsChild>
        <w:div w:id="184670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1194</TotalTime>
  <Pages>1</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User</cp:lastModifiedBy>
  <cp:revision>37</cp:revision>
  <dcterms:created xsi:type="dcterms:W3CDTF">2020-04-16T08:42:00Z</dcterms:created>
  <dcterms:modified xsi:type="dcterms:W3CDTF">2021-11-16T11:35:00Z</dcterms:modified>
</cp:coreProperties>
</file>