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69" w:rsidRPr="0078473F" w:rsidRDefault="003C0669" w:rsidP="003C0669">
      <w:pPr>
        <w:jc w:val="center"/>
        <w:rPr>
          <w:b/>
          <w:sz w:val="18"/>
          <w:szCs w:val="18"/>
        </w:rPr>
      </w:pPr>
      <w:r w:rsidRPr="0078473F">
        <w:rPr>
          <w:b/>
          <w:sz w:val="18"/>
          <w:szCs w:val="18"/>
        </w:rPr>
        <w:t xml:space="preserve">УПРАВЛЕНИЕ </w:t>
      </w:r>
      <w:proofErr w:type="gramStart"/>
      <w:r w:rsidRPr="0078473F">
        <w:rPr>
          <w:b/>
          <w:sz w:val="18"/>
          <w:szCs w:val="18"/>
        </w:rPr>
        <w:t>ФЕДЕРАЛЬНОЙ  СЛУЖБЫ</w:t>
      </w:r>
      <w:proofErr w:type="gramEnd"/>
      <w:r w:rsidRPr="0078473F">
        <w:rPr>
          <w:b/>
          <w:sz w:val="18"/>
          <w:szCs w:val="18"/>
        </w:rPr>
        <w:t xml:space="preserve"> ГОСУДАРСТВЕННОЙ  РЕГИСТРАЦИИ, </w:t>
      </w:r>
    </w:p>
    <w:p w:rsidR="003C0669" w:rsidRDefault="003C0669" w:rsidP="003C0669">
      <w:pPr>
        <w:jc w:val="center"/>
        <w:rPr>
          <w:b/>
          <w:sz w:val="26"/>
          <w:szCs w:val="26"/>
          <w:u w:val="single"/>
        </w:rPr>
      </w:pPr>
      <w:r w:rsidRPr="0078473F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8473F">
        <w:rPr>
          <w:b/>
          <w:sz w:val="18"/>
          <w:szCs w:val="18"/>
          <w:u w:val="single"/>
        </w:rPr>
        <w:t>РОСРЕЕСТР)  ПО</w:t>
      </w:r>
      <w:proofErr w:type="gramEnd"/>
      <w:r w:rsidRPr="0078473F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0669" w:rsidRDefault="003C0669" w:rsidP="003C066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3C0669" w:rsidRDefault="003C0669" w:rsidP="003C0669">
      <w:pPr>
        <w:rPr>
          <w:sz w:val="28"/>
          <w:szCs w:val="28"/>
        </w:rPr>
      </w:pPr>
    </w:p>
    <w:p w:rsidR="00D45D4C" w:rsidRDefault="003C0669" w:rsidP="00D45D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51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10E4F">
        <w:rPr>
          <w:sz w:val="28"/>
          <w:szCs w:val="28"/>
        </w:rPr>
        <w:t xml:space="preserve">                                                          </w:t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  <w:r w:rsidR="0010784E">
        <w:rPr>
          <w:sz w:val="28"/>
          <w:szCs w:val="28"/>
        </w:rPr>
        <w:tab/>
      </w:r>
    </w:p>
    <w:p w:rsidR="00D45D4C" w:rsidRPr="00217D2C" w:rsidRDefault="00DB06F0" w:rsidP="00D45D4C">
      <w:pPr>
        <w:jc w:val="center"/>
        <w:rPr>
          <w:b/>
          <w:sz w:val="28"/>
          <w:szCs w:val="28"/>
        </w:rPr>
      </w:pPr>
      <w:bookmarkStart w:id="0" w:name="_GoBack"/>
      <w:r w:rsidRPr="00217D2C">
        <w:rPr>
          <w:b/>
          <w:sz w:val="28"/>
          <w:szCs w:val="28"/>
        </w:rPr>
        <w:t xml:space="preserve">За полгода </w:t>
      </w:r>
      <w:r w:rsidR="00D45D4C" w:rsidRPr="00217D2C">
        <w:rPr>
          <w:b/>
          <w:sz w:val="28"/>
          <w:szCs w:val="28"/>
        </w:rPr>
        <w:t xml:space="preserve">на Южном Урале зарегистрировано </w:t>
      </w:r>
    </w:p>
    <w:p w:rsidR="003C0669" w:rsidRPr="00217D2C" w:rsidRDefault="00D45D4C" w:rsidP="00D45D4C">
      <w:pPr>
        <w:jc w:val="center"/>
        <w:rPr>
          <w:b/>
          <w:sz w:val="28"/>
          <w:szCs w:val="28"/>
        </w:rPr>
      </w:pPr>
      <w:r w:rsidRPr="00217D2C">
        <w:rPr>
          <w:b/>
          <w:sz w:val="28"/>
          <w:szCs w:val="28"/>
        </w:rPr>
        <w:t>более 300 тысяч прав и сделок с недвижимостью</w:t>
      </w:r>
    </w:p>
    <w:bookmarkEnd w:id="0"/>
    <w:p w:rsidR="003C0669" w:rsidRPr="00A6399F" w:rsidRDefault="003C0669" w:rsidP="003C0669">
      <w:pPr>
        <w:jc w:val="center"/>
        <w:rPr>
          <w:sz w:val="16"/>
          <w:szCs w:val="16"/>
        </w:rPr>
      </w:pPr>
    </w:p>
    <w:p w:rsidR="00367871" w:rsidRDefault="00367871" w:rsidP="003678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работы по </w:t>
      </w:r>
      <w:r w:rsidR="0078473F">
        <w:rPr>
          <w:b/>
          <w:bCs/>
          <w:sz w:val="28"/>
          <w:szCs w:val="28"/>
        </w:rPr>
        <w:t>осуществлению учетно-регистрационных действий с недвижимостью</w:t>
      </w:r>
      <w:r>
        <w:rPr>
          <w:b/>
          <w:bCs/>
          <w:sz w:val="28"/>
          <w:szCs w:val="28"/>
        </w:rPr>
        <w:t xml:space="preserve"> за первое полугодие текущего года</w:t>
      </w:r>
      <w:r w:rsidRPr="00EE5795">
        <w:rPr>
          <w:b/>
          <w:bCs/>
          <w:sz w:val="28"/>
          <w:szCs w:val="28"/>
        </w:rPr>
        <w:t xml:space="preserve">.   </w:t>
      </w:r>
    </w:p>
    <w:p w:rsidR="00367871" w:rsidRDefault="00444F33" w:rsidP="003678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течение шести месяцев 2018 года   Управление Росреестра по Челябинской области осуществило </w:t>
      </w:r>
      <w:r>
        <w:rPr>
          <w:b/>
          <w:bCs/>
          <w:sz w:val="28"/>
          <w:szCs w:val="28"/>
        </w:rPr>
        <w:t>309237</w:t>
      </w:r>
      <w:r>
        <w:rPr>
          <w:sz w:val="28"/>
          <w:szCs w:val="28"/>
        </w:rPr>
        <w:t xml:space="preserve"> регистрационных действий по регистрации прав, ограничений (обременений) прав и сделок с объектами недвижимого имущества. За такой же период 2017 года этот показатель был выше: </w:t>
      </w:r>
      <w:r w:rsidR="00361D5C">
        <w:rPr>
          <w:b/>
          <w:bCs/>
          <w:color w:val="000000"/>
          <w:sz w:val="28"/>
          <w:szCs w:val="28"/>
        </w:rPr>
        <w:t>335975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регистрационных действий.</w:t>
      </w:r>
    </w:p>
    <w:p w:rsidR="00F220B7" w:rsidRPr="001E3CC1" w:rsidRDefault="00F220B7" w:rsidP="001E3CC1">
      <w:pPr>
        <w:ind w:firstLine="56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текущем году и</w:t>
      </w:r>
      <w:r w:rsidRPr="00F220B7">
        <w:rPr>
          <w:bCs/>
          <w:sz w:val="28"/>
          <w:szCs w:val="28"/>
        </w:rPr>
        <w:t xml:space="preserve">з общего количества </w:t>
      </w:r>
      <w:r>
        <w:rPr>
          <w:sz w:val="28"/>
          <w:szCs w:val="28"/>
        </w:rPr>
        <w:t xml:space="preserve">регистрационных действий </w:t>
      </w:r>
      <w:r w:rsidR="001E3CC1">
        <w:rPr>
          <w:bCs/>
          <w:sz w:val="28"/>
          <w:szCs w:val="28"/>
        </w:rPr>
        <w:t>на регистрацию прав</w:t>
      </w:r>
      <w:r w:rsidR="001E3CC1" w:rsidRPr="00F220B7">
        <w:rPr>
          <w:sz w:val="28"/>
          <w:szCs w:val="28"/>
        </w:rPr>
        <w:t xml:space="preserve"> </w:t>
      </w:r>
      <w:r w:rsidR="001E3CC1">
        <w:rPr>
          <w:sz w:val="28"/>
          <w:szCs w:val="28"/>
        </w:rPr>
        <w:t xml:space="preserve">собственности </w:t>
      </w:r>
      <w:r w:rsidR="001E3CC1">
        <w:rPr>
          <w:bCs/>
          <w:sz w:val="28"/>
          <w:szCs w:val="28"/>
        </w:rPr>
        <w:t xml:space="preserve"> приходится</w:t>
      </w:r>
      <w:r w:rsidR="001E3CC1" w:rsidRPr="00F220B7">
        <w:rPr>
          <w:b/>
          <w:bCs/>
          <w:sz w:val="28"/>
          <w:szCs w:val="28"/>
        </w:rPr>
        <w:t xml:space="preserve"> </w:t>
      </w:r>
      <w:r w:rsidRPr="00F220B7">
        <w:rPr>
          <w:b/>
          <w:bCs/>
          <w:sz w:val="28"/>
          <w:szCs w:val="28"/>
        </w:rPr>
        <w:t>178840</w:t>
      </w:r>
      <w:r>
        <w:rPr>
          <w:bCs/>
          <w:sz w:val="28"/>
          <w:szCs w:val="28"/>
        </w:rPr>
        <w:t xml:space="preserve"> </w:t>
      </w:r>
      <w:r w:rsidR="001E3CC1">
        <w:rPr>
          <w:bCs/>
          <w:sz w:val="28"/>
          <w:szCs w:val="28"/>
        </w:rPr>
        <w:t>(</w:t>
      </w:r>
      <w:r w:rsidR="001E3CC1">
        <w:rPr>
          <w:sz w:val="28"/>
          <w:szCs w:val="28"/>
        </w:rPr>
        <w:t xml:space="preserve">за этот же период 2017 года </w:t>
      </w:r>
      <w:r w:rsidR="00361D5C" w:rsidRPr="00361D5C">
        <w:rPr>
          <w:b/>
          <w:sz w:val="28"/>
          <w:szCs w:val="28"/>
        </w:rPr>
        <w:t>192221</w:t>
      </w:r>
      <w:r>
        <w:rPr>
          <w:sz w:val="28"/>
          <w:szCs w:val="28"/>
        </w:rPr>
        <w:t xml:space="preserve"> прав</w:t>
      </w:r>
      <w:r w:rsidR="00361D5C">
        <w:rPr>
          <w:sz w:val="28"/>
          <w:szCs w:val="28"/>
        </w:rPr>
        <w:t>о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</w:t>
      </w:r>
      <w:r w:rsidR="001E3CC1">
        <w:rPr>
          <w:bCs/>
          <w:sz w:val="28"/>
          <w:szCs w:val="28"/>
        </w:rPr>
        <w:t xml:space="preserve">на регистрацию сделок и обременений –  </w:t>
      </w:r>
      <w:r w:rsidRPr="00F220B7">
        <w:rPr>
          <w:b/>
          <w:bCs/>
          <w:sz w:val="28"/>
          <w:szCs w:val="28"/>
        </w:rPr>
        <w:t>130897</w:t>
      </w:r>
      <w:r>
        <w:rPr>
          <w:bCs/>
          <w:sz w:val="28"/>
          <w:szCs w:val="28"/>
        </w:rPr>
        <w:t xml:space="preserve">   (</w:t>
      </w:r>
      <w:r w:rsidR="00361D5C" w:rsidRPr="00361D5C">
        <w:rPr>
          <w:b/>
          <w:bCs/>
          <w:sz w:val="28"/>
          <w:szCs w:val="28"/>
        </w:rPr>
        <w:t>143754</w:t>
      </w:r>
      <w:r w:rsidR="00361D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2017 году). </w:t>
      </w:r>
      <w:r>
        <w:rPr>
          <w:sz w:val="28"/>
          <w:szCs w:val="28"/>
        </w:rPr>
        <w:t xml:space="preserve">По видам объектов недвижимости </w:t>
      </w:r>
      <w:r w:rsidRPr="00F220B7">
        <w:rPr>
          <w:bCs/>
          <w:sz w:val="28"/>
          <w:szCs w:val="28"/>
        </w:rPr>
        <w:t>регдействи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распределились следующим образом: </w:t>
      </w:r>
      <w:r w:rsidRPr="003E0B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00000</w:t>
      </w:r>
      <w:r>
        <w:rPr>
          <w:sz w:val="28"/>
          <w:szCs w:val="28"/>
        </w:rPr>
        <w:t xml:space="preserve">  </w:t>
      </w:r>
      <w:r w:rsidR="00D45D4C">
        <w:rPr>
          <w:bCs/>
          <w:sz w:val="28"/>
          <w:szCs w:val="28"/>
        </w:rPr>
        <w:t>–</w:t>
      </w:r>
      <w:r w:rsidR="00D45D4C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земельные участки</w:t>
      </w:r>
      <w:r w:rsidR="00D45D4C">
        <w:rPr>
          <w:sz w:val="28"/>
          <w:szCs w:val="28"/>
        </w:rPr>
        <w:t xml:space="preserve"> (2017 – </w:t>
      </w:r>
      <w:r w:rsidR="00361D5C" w:rsidRPr="00361D5C">
        <w:rPr>
          <w:b/>
          <w:sz w:val="28"/>
          <w:szCs w:val="28"/>
        </w:rPr>
        <w:t>118886</w:t>
      </w:r>
      <w:r w:rsidR="00D45D4C">
        <w:rPr>
          <w:sz w:val="28"/>
          <w:szCs w:val="28"/>
        </w:rPr>
        <w:t>)</w:t>
      </w:r>
      <w:r>
        <w:rPr>
          <w:sz w:val="28"/>
          <w:szCs w:val="28"/>
        </w:rPr>
        <w:t>, остальные</w:t>
      </w:r>
      <w:r w:rsidR="00D45D4C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объекты капитального строительства.</w:t>
      </w:r>
      <w:r w:rsidRPr="00C34409">
        <w:rPr>
          <w:sz w:val="28"/>
          <w:szCs w:val="28"/>
        </w:rPr>
        <w:t xml:space="preserve"> </w:t>
      </w:r>
    </w:p>
    <w:p w:rsidR="0078473F" w:rsidRPr="0078473F" w:rsidRDefault="00F220B7" w:rsidP="0078473F">
      <w:pPr>
        <w:ind w:firstLine="56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За полгода проведено </w:t>
      </w:r>
      <w:r>
        <w:rPr>
          <w:b/>
          <w:bCs/>
          <w:sz w:val="28"/>
          <w:szCs w:val="28"/>
        </w:rPr>
        <w:t xml:space="preserve">38597 </w:t>
      </w:r>
      <w:r>
        <w:rPr>
          <w:color w:val="000000"/>
          <w:spacing w:val="6"/>
          <w:sz w:val="28"/>
          <w:szCs w:val="28"/>
        </w:rPr>
        <w:t>регистрационных действий</w:t>
      </w:r>
      <w:r>
        <w:rPr>
          <w:color w:val="000000"/>
          <w:spacing w:val="2"/>
          <w:sz w:val="28"/>
          <w:szCs w:val="28"/>
        </w:rPr>
        <w:t xml:space="preserve"> по государственной регистрации ипотеки всех видов  (в 2017 году – </w:t>
      </w:r>
      <w:r w:rsidR="00361D5C">
        <w:rPr>
          <w:b/>
          <w:color w:val="000000"/>
          <w:spacing w:val="6"/>
          <w:sz w:val="28"/>
          <w:szCs w:val="28"/>
        </w:rPr>
        <w:t>32367</w:t>
      </w:r>
      <w:r>
        <w:rPr>
          <w:color w:val="000000"/>
          <w:spacing w:val="2"/>
          <w:sz w:val="28"/>
          <w:szCs w:val="28"/>
        </w:rPr>
        <w:t xml:space="preserve">), в том числе ипотеки в силу закона на жилье – </w:t>
      </w:r>
      <w:r>
        <w:rPr>
          <w:b/>
          <w:bCs/>
          <w:sz w:val="28"/>
          <w:szCs w:val="28"/>
        </w:rPr>
        <w:t>2</w:t>
      </w:r>
      <w:r w:rsidR="0078473F">
        <w:rPr>
          <w:b/>
          <w:bCs/>
          <w:sz w:val="28"/>
          <w:szCs w:val="28"/>
        </w:rPr>
        <w:t>0550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(в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201</w:t>
      </w:r>
      <w:r w:rsidR="0078473F">
        <w:rPr>
          <w:color w:val="000000"/>
          <w:spacing w:val="6"/>
          <w:sz w:val="28"/>
          <w:szCs w:val="28"/>
        </w:rPr>
        <w:t>7</w:t>
      </w:r>
      <w:r>
        <w:rPr>
          <w:color w:val="000000"/>
          <w:spacing w:val="6"/>
          <w:sz w:val="28"/>
          <w:szCs w:val="28"/>
        </w:rPr>
        <w:t xml:space="preserve"> году – </w:t>
      </w:r>
      <w:r w:rsidR="00361D5C">
        <w:rPr>
          <w:b/>
          <w:bCs/>
          <w:sz w:val="28"/>
          <w:szCs w:val="28"/>
        </w:rPr>
        <w:t>17706</w:t>
      </w:r>
      <w:r>
        <w:rPr>
          <w:b/>
          <w:bCs/>
          <w:sz w:val="28"/>
          <w:szCs w:val="28"/>
        </w:rPr>
        <w:t>).</w:t>
      </w:r>
      <w:r w:rsidR="0078473F" w:rsidRPr="0078473F">
        <w:rPr>
          <w:color w:val="000000"/>
          <w:spacing w:val="2"/>
          <w:sz w:val="28"/>
          <w:szCs w:val="28"/>
        </w:rPr>
        <w:t xml:space="preserve"> </w:t>
      </w:r>
      <w:r w:rsidR="0078473F">
        <w:rPr>
          <w:color w:val="000000"/>
          <w:spacing w:val="2"/>
          <w:sz w:val="28"/>
          <w:szCs w:val="28"/>
        </w:rPr>
        <w:t>Зарегистрировано</w:t>
      </w:r>
      <w:r w:rsidR="0078473F">
        <w:rPr>
          <w:sz w:val="28"/>
          <w:szCs w:val="28"/>
        </w:rPr>
        <w:t xml:space="preserve"> </w:t>
      </w:r>
      <w:r w:rsidR="0078473F">
        <w:rPr>
          <w:b/>
          <w:bCs/>
          <w:sz w:val="28"/>
          <w:szCs w:val="28"/>
        </w:rPr>
        <w:t xml:space="preserve">3854 </w:t>
      </w:r>
      <w:r w:rsidR="0078473F">
        <w:rPr>
          <w:bCs/>
          <w:sz w:val="28"/>
          <w:szCs w:val="28"/>
        </w:rPr>
        <w:t>договора</w:t>
      </w:r>
      <w:r w:rsidR="0078473F">
        <w:rPr>
          <w:b/>
          <w:bCs/>
          <w:sz w:val="28"/>
          <w:szCs w:val="28"/>
        </w:rPr>
        <w:t xml:space="preserve"> </w:t>
      </w:r>
      <w:r w:rsidR="0078473F">
        <w:rPr>
          <w:sz w:val="28"/>
          <w:szCs w:val="28"/>
        </w:rPr>
        <w:t>долевого участия в строительстве (за полугодие 2017 г. –</w:t>
      </w:r>
      <w:r w:rsidR="00D45D4C">
        <w:rPr>
          <w:sz w:val="28"/>
          <w:szCs w:val="28"/>
        </w:rPr>
        <w:t xml:space="preserve"> </w:t>
      </w:r>
      <w:r w:rsidR="00D45D4C" w:rsidRPr="00B11C9E">
        <w:rPr>
          <w:b/>
          <w:sz w:val="28"/>
          <w:szCs w:val="28"/>
        </w:rPr>
        <w:softHyphen/>
      </w:r>
      <w:r w:rsidR="00D45D4C" w:rsidRPr="00B11C9E">
        <w:rPr>
          <w:b/>
          <w:sz w:val="28"/>
          <w:szCs w:val="28"/>
        </w:rPr>
        <w:softHyphen/>
      </w:r>
      <w:r w:rsidR="00D45D4C" w:rsidRPr="00B11C9E">
        <w:rPr>
          <w:b/>
          <w:sz w:val="28"/>
          <w:szCs w:val="28"/>
        </w:rPr>
        <w:softHyphen/>
      </w:r>
      <w:r w:rsidR="00D45D4C" w:rsidRPr="00B11C9E">
        <w:rPr>
          <w:b/>
          <w:sz w:val="28"/>
          <w:szCs w:val="28"/>
        </w:rPr>
        <w:softHyphen/>
      </w:r>
      <w:r w:rsidR="00D45D4C" w:rsidRPr="00B11C9E">
        <w:rPr>
          <w:b/>
          <w:sz w:val="28"/>
          <w:szCs w:val="28"/>
        </w:rPr>
        <w:softHyphen/>
      </w:r>
      <w:r w:rsidR="00B11C9E" w:rsidRPr="00B11C9E">
        <w:rPr>
          <w:b/>
          <w:sz w:val="28"/>
          <w:szCs w:val="28"/>
        </w:rPr>
        <w:t>3552</w:t>
      </w:r>
      <w:r w:rsidR="0078473F">
        <w:rPr>
          <w:sz w:val="28"/>
          <w:szCs w:val="28"/>
        </w:rPr>
        <w:t xml:space="preserve"> </w:t>
      </w:r>
      <w:r w:rsidR="0078473F">
        <w:rPr>
          <w:sz w:val="28"/>
          <w:szCs w:val="28"/>
        </w:rPr>
        <w:softHyphen/>
      </w:r>
      <w:r w:rsidR="0078473F">
        <w:rPr>
          <w:sz w:val="28"/>
          <w:szCs w:val="28"/>
        </w:rPr>
        <w:softHyphen/>
      </w:r>
      <w:r w:rsidR="0078473F">
        <w:rPr>
          <w:sz w:val="28"/>
          <w:szCs w:val="28"/>
        </w:rPr>
        <w:softHyphen/>
      </w:r>
      <w:r w:rsidR="0078473F">
        <w:rPr>
          <w:sz w:val="28"/>
          <w:szCs w:val="28"/>
        </w:rPr>
        <w:softHyphen/>
        <w:t>).</w:t>
      </w:r>
    </w:p>
    <w:p w:rsidR="0078473F" w:rsidRDefault="0078473F" w:rsidP="0078473F">
      <w:pPr>
        <w:ind w:firstLine="561"/>
        <w:jc w:val="both"/>
        <w:rPr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начала года Управлением </w:t>
      </w:r>
      <w:r w:rsidR="00FC7DA0">
        <w:rPr>
          <w:rFonts w:eastAsia="Times New Roman"/>
          <w:color w:val="000000"/>
          <w:sz w:val="28"/>
          <w:szCs w:val="28"/>
        </w:rPr>
        <w:t xml:space="preserve">поставлено на кадастровый учет </w:t>
      </w:r>
      <w:r w:rsidR="00B11C9E" w:rsidRPr="00B11C9E">
        <w:rPr>
          <w:rFonts w:eastAsia="Times New Roman"/>
          <w:b/>
          <w:color w:val="000000"/>
          <w:sz w:val="28"/>
          <w:szCs w:val="28"/>
        </w:rPr>
        <w:t>31365</w:t>
      </w:r>
      <w:r>
        <w:rPr>
          <w:rFonts w:eastAsia="Times New Roman"/>
          <w:color w:val="000000"/>
          <w:sz w:val="28"/>
          <w:szCs w:val="28"/>
        </w:rPr>
        <w:t xml:space="preserve"> объектов недвижимости</w:t>
      </w:r>
      <w:r w:rsidR="00B11C9E">
        <w:rPr>
          <w:rFonts w:eastAsia="Times New Roman"/>
          <w:color w:val="000000"/>
          <w:sz w:val="28"/>
          <w:szCs w:val="28"/>
        </w:rPr>
        <w:t xml:space="preserve">, в том числе </w:t>
      </w:r>
      <w:r w:rsidR="00B11C9E" w:rsidRPr="00B11C9E">
        <w:rPr>
          <w:rFonts w:eastAsia="Times New Roman"/>
          <w:b/>
          <w:color w:val="000000"/>
          <w:sz w:val="28"/>
          <w:szCs w:val="28"/>
        </w:rPr>
        <w:t>15271</w:t>
      </w:r>
      <w:r w:rsidR="00B11C9E">
        <w:rPr>
          <w:rFonts w:eastAsia="Times New Roman"/>
          <w:color w:val="000000"/>
          <w:sz w:val="28"/>
          <w:szCs w:val="28"/>
        </w:rPr>
        <w:t xml:space="preserve"> </w:t>
      </w:r>
      <w:r w:rsidRPr="00E17501">
        <w:rPr>
          <w:rFonts w:eastAsia="Times New Roman"/>
          <w:color w:val="000000"/>
          <w:sz w:val="28"/>
          <w:szCs w:val="28"/>
        </w:rPr>
        <w:t>прав</w:t>
      </w:r>
      <w:r w:rsidR="00B11C9E">
        <w:rPr>
          <w:rFonts w:eastAsia="Times New Roman"/>
          <w:color w:val="000000"/>
          <w:sz w:val="28"/>
          <w:szCs w:val="28"/>
        </w:rPr>
        <w:t>о</w:t>
      </w:r>
      <w:r w:rsidRPr="00E17501">
        <w:rPr>
          <w:rFonts w:eastAsia="Times New Roman"/>
          <w:color w:val="000000"/>
          <w:sz w:val="28"/>
          <w:szCs w:val="28"/>
        </w:rPr>
        <w:t>, ограничени</w:t>
      </w:r>
      <w:r w:rsidR="00B11C9E">
        <w:rPr>
          <w:rFonts w:eastAsia="Times New Roman"/>
          <w:color w:val="000000"/>
          <w:sz w:val="28"/>
          <w:szCs w:val="28"/>
        </w:rPr>
        <w:t>е</w:t>
      </w:r>
      <w:r w:rsidRPr="00E17501">
        <w:rPr>
          <w:rFonts w:eastAsia="Times New Roman"/>
          <w:color w:val="000000"/>
          <w:sz w:val="28"/>
          <w:szCs w:val="28"/>
        </w:rPr>
        <w:t xml:space="preserve"> прав и обременени</w:t>
      </w:r>
      <w:r w:rsidR="00B11C9E">
        <w:rPr>
          <w:rFonts w:eastAsia="Times New Roman"/>
          <w:color w:val="000000"/>
          <w:sz w:val="28"/>
          <w:szCs w:val="28"/>
        </w:rPr>
        <w:t>е</w:t>
      </w:r>
      <w:r w:rsidRPr="00E17501">
        <w:rPr>
          <w:rFonts w:eastAsia="Times New Roman"/>
          <w:color w:val="000000"/>
          <w:sz w:val="28"/>
          <w:szCs w:val="28"/>
        </w:rPr>
        <w:t xml:space="preserve"> объектов недвижимости зарегистрировано на основании заявлений об одновременном осуществлении кадастрового учета и регистрации прав. Возможность воспользоваться единой процедурой появилась у влад</w:t>
      </w:r>
      <w:r w:rsidR="0010784E">
        <w:rPr>
          <w:rFonts w:eastAsia="Times New Roman"/>
          <w:color w:val="000000"/>
          <w:sz w:val="28"/>
          <w:szCs w:val="28"/>
        </w:rPr>
        <w:t>ельцев недвижимости в 2017 году</w:t>
      </w:r>
      <w:r w:rsidRPr="00E17501">
        <w:rPr>
          <w:rFonts w:eastAsia="Times New Roman"/>
          <w:color w:val="000000"/>
          <w:sz w:val="28"/>
          <w:szCs w:val="28"/>
        </w:rPr>
        <w:t xml:space="preserve"> после вступления в силу федерального закона №218-ФЗ «О государственной регистрации недвижимости».</w:t>
      </w:r>
    </w:p>
    <w:p w:rsidR="002D52C5" w:rsidRPr="003276BC" w:rsidRDefault="002D52C5" w:rsidP="00D45D4C">
      <w:pPr>
        <w:ind w:left="4956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Пресс-служба Управления Росреестра</w:t>
      </w:r>
    </w:p>
    <w:p w:rsidR="002D52C5" w:rsidRPr="003276BC" w:rsidRDefault="002D52C5" w:rsidP="00D45D4C">
      <w:pPr>
        <w:ind w:left="4956" w:firstLine="708"/>
        <w:jc w:val="both"/>
        <w:rPr>
          <w:i/>
          <w:sz w:val="28"/>
          <w:szCs w:val="28"/>
        </w:rPr>
      </w:pPr>
      <w:r w:rsidRPr="003276BC">
        <w:rPr>
          <w:i/>
          <w:sz w:val="28"/>
          <w:szCs w:val="28"/>
        </w:rPr>
        <w:t>по Челябинской области</w:t>
      </w:r>
    </w:p>
    <w:p w:rsidR="002D52C5" w:rsidRPr="003276BC" w:rsidRDefault="002D52C5" w:rsidP="002D52C5">
      <w:pPr>
        <w:rPr>
          <w:sz w:val="28"/>
          <w:szCs w:val="28"/>
        </w:rPr>
      </w:pPr>
      <w:r w:rsidRPr="003276B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r w:rsidR="00D45D4C">
        <w:rPr>
          <w:sz w:val="28"/>
          <w:szCs w:val="28"/>
        </w:rPr>
        <w:tab/>
      </w:r>
      <w:r w:rsidR="00D45D4C">
        <w:rPr>
          <w:sz w:val="28"/>
          <w:szCs w:val="28"/>
        </w:rPr>
        <w:tab/>
      </w:r>
      <w:r w:rsidRPr="003276BC">
        <w:rPr>
          <w:sz w:val="28"/>
          <w:szCs w:val="28"/>
        </w:rPr>
        <w:t xml:space="preserve">тел. 8 (351) 237-27-10 </w:t>
      </w:r>
      <w:r w:rsidRPr="003276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5D4C">
        <w:rPr>
          <w:sz w:val="28"/>
          <w:szCs w:val="28"/>
        </w:rPr>
        <w:tab/>
      </w:r>
      <w:r w:rsidRPr="003276BC">
        <w:rPr>
          <w:sz w:val="28"/>
          <w:szCs w:val="28"/>
          <w:lang w:val="en-US"/>
        </w:rPr>
        <w:t>E</w:t>
      </w:r>
      <w:r w:rsidRPr="003276BC">
        <w:rPr>
          <w:sz w:val="28"/>
          <w:szCs w:val="28"/>
        </w:rPr>
        <w:t>-</w:t>
      </w:r>
      <w:r w:rsidRPr="003276BC">
        <w:rPr>
          <w:sz w:val="28"/>
          <w:szCs w:val="28"/>
          <w:lang w:val="en-US"/>
        </w:rPr>
        <w:t>m</w:t>
      </w:r>
      <w:r w:rsidRPr="003276BC">
        <w:rPr>
          <w:sz w:val="28"/>
          <w:szCs w:val="28"/>
        </w:rPr>
        <w:t xml:space="preserve">: </w:t>
      </w:r>
      <w:hyperlink r:id="rId5" w:history="1">
        <w:r w:rsidRPr="003276BC">
          <w:rPr>
            <w:rStyle w:val="a3"/>
            <w:sz w:val="28"/>
            <w:szCs w:val="28"/>
          </w:rPr>
          <w:t>pressafrs74@chel.surnet.ru</w:t>
        </w:r>
      </w:hyperlink>
    </w:p>
    <w:p w:rsidR="002D52C5" w:rsidRPr="00F734D1" w:rsidRDefault="00217D2C" w:rsidP="00D45D4C">
      <w:pPr>
        <w:ind w:left="4956" w:firstLine="708"/>
        <w:rPr>
          <w:color w:val="0000FF"/>
          <w:u w:val="single"/>
        </w:rPr>
      </w:pPr>
      <w:hyperlink r:id="rId6" w:history="1">
        <w:r w:rsidR="002D52C5" w:rsidRPr="003276BC">
          <w:rPr>
            <w:rStyle w:val="a3"/>
            <w:sz w:val="28"/>
            <w:szCs w:val="28"/>
          </w:rPr>
          <w:t>https://vk.com/rosreestr_chel</w:t>
        </w:r>
      </w:hyperlink>
    </w:p>
    <w:p w:rsidR="003C0669" w:rsidRDefault="003C0669" w:rsidP="003C0669">
      <w:pPr>
        <w:jc w:val="both"/>
        <w:rPr>
          <w:sz w:val="28"/>
          <w:szCs w:val="28"/>
        </w:rPr>
      </w:pPr>
    </w:p>
    <w:p w:rsidR="003C0669" w:rsidRDefault="003C0669" w:rsidP="002D5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C0669" w:rsidSect="00D45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0"/>
    <w:rsid w:val="0001083A"/>
    <w:rsid w:val="0010784E"/>
    <w:rsid w:val="001E3CC1"/>
    <w:rsid w:val="00217D2C"/>
    <w:rsid w:val="002D52C5"/>
    <w:rsid w:val="002D58C2"/>
    <w:rsid w:val="003251C4"/>
    <w:rsid w:val="00361D5C"/>
    <w:rsid w:val="00367871"/>
    <w:rsid w:val="003A50E7"/>
    <w:rsid w:val="003C0669"/>
    <w:rsid w:val="00444F33"/>
    <w:rsid w:val="004A3FD4"/>
    <w:rsid w:val="004D5304"/>
    <w:rsid w:val="005F4930"/>
    <w:rsid w:val="0078473F"/>
    <w:rsid w:val="007856B3"/>
    <w:rsid w:val="00904CF5"/>
    <w:rsid w:val="00B11C9E"/>
    <w:rsid w:val="00D22040"/>
    <w:rsid w:val="00D45D4C"/>
    <w:rsid w:val="00DB06F0"/>
    <w:rsid w:val="00DC3940"/>
    <w:rsid w:val="00E72498"/>
    <w:rsid w:val="00F10E4F"/>
    <w:rsid w:val="00F220B7"/>
    <w:rsid w:val="00FC3BCE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86848-C42F-4277-93D7-B94ED448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6F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15</cp:revision>
  <cp:lastPrinted>2018-07-13T05:46:00Z</cp:lastPrinted>
  <dcterms:created xsi:type="dcterms:W3CDTF">2018-07-06T04:31:00Z</dcterms:created>
  <dcterms:modified xsi:type="dcterms:W3CDTF">2018-07-18T06:50:00Z</dcterms:modified>
</cp:coreProperties>
</file>