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9A" w:rsidRPr="00FB6476" w:rsidRDefault="003F069A" w:rsidP="003F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3F069A" w:rsidRPr="00FB6476" w:rsidRDefault="003F069A" w:rsidP="003F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3F069A" w:rsidRPr="00FB6476" w:rsidRDefault="003F069A" w:rsidP="003F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Елькина, 85</w:t>
      </w:r>
    </w:p>
    <w:p w:rsidR="003F069A" w:rsidRDefault="003F069A" w:rsidP="003F06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F069A" w:rsidRPr="003F069A" w:rsidRDefault="003F069A" w:rsidP="003F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38BFA" wp14:editId="79BD9D14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F069A" w:rsidRPr="005E66CB" w:rsidRDefault="003F069A" w:rsidP="003F06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66CB">
        <w:rPr>
          <w:rFonts w:ascii="Times New Roman" w:hAnsi="Times New Roman" w:cs="Times New Roman"/>
          <w:sz w:val="26"/>
          <w:szCs w:val="26"/>
        </w:rPr>
        <w:t>Об общем имуществе садоводов в садоводческих товариществах</w:t>
      </w:r>
    </w:p>
    <w:p w:rsidR="003F069A" w:rsidRPr="003F069A" w:rsidRDefault="003F069A" w:rsidP="003F06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069A" w:rsidRPr="00DC6DC3" w:rsidRDefault="003F069A" w:rsidP="003F06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DC3">
        <w:rPr>
          <w:rFonts w:ascii="Times New Roman" w:hAnsi="Times New Roman" w:cs="Times New Roman"/>
          <w:b/>
          <w:sz w:val="26"/>
          <w:szCs w:val="26"/>
        </w:rPr>
        <w:t>Управление Федеральной службы государственной регистрации, кадастра и картографии по Челябинской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 разъясняет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южноуральским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садоводам, что такое общее имущество садоводческог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 некоммерческого товарищества (СНТ) и нужно ли оформлять на него права. </w:t>
      </w:r>
    </w:p>
    <w:p w:rsidR="00BE6F5B" w:rsidRPr="008C0366" w:rsidRDefault="003F069A" w:rsidP="003F069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Росреестра по Челябинской области продолжает разъяснения по </w:t>
      </w:r>
      <w:r w:rsidR="00A01F71">
        <w:rPr>
          <w:rFonts w:ascii="Times New Roman" w:hAnsi="Times New Roman" w:cs="Times New Roman"/>
          <w:sz w:val="26"/>
          <w:szCs w:val="26"/>
        </w:rPr>
        <w:t xml:space="preserve">темам, волнующим </w:t>
      </w:r>
      <w:r w:rsidRPr="00DC6DC3">
        <w:rPr>
          <w:rFonts w:ascii="Times New Roman" w:hAnsi="Times New Roman" w:cs="Times New Roman"/>
          <w:sz w:val="26"/>
          <w:szCs w:val="26"/>
        </w:rPr>
        <w:t>садоводов</w:t>
      </w:r>
      <w:r w:rsidR="00A01F71">
        <w:rPr>
          <w:rFonts w:ascii="Times New Roman" w:hAnsi="Times New Roman" w:cs="Times New Roman"/>
          <w:sz w:val="26"/>
          <w:szCs w:val="26"/>
        </w:rPr>
        <w:t xml:space="preserve"> и дачников</w:t>
      </w:r>
      <w:r w:rsidR="00BE6F5B">
        <w:rPr>
          <w:rFonts w:ascii="Times New Roman" w:hAnsi="Times New Roman" w:cs="Times New Roman"/>
          <w:sz w:val="26"/>
          <w:szCs w:val="26"/>
        </w:rPr>
        <w:t>. Представляем вниманию наших заявителей информацию, подготовлен</w:t>
      </w:r>
      <w:r w:rsidR="00840C90">
        <w:rPr>
          <w:rFonts w:ascii="Times New Roman" w:hAnsi="Times New Roman" w:cs="Times New Roman"/>
          <w:sz w:val="26"/>
          <w:szCs w:val="26"/>
        </w:rPr>
        <w:t xml:space="preserve">ную по итогам прошедшей </w:t>
      </w:r>
      <w:r w:rsidR="00BE6F5B">
        <w:rPr>
          <w:rFonts w:ascii="Times New Roman" w:hAnsi="Times New Roman" w:cs="Times New Roman"/>
          <w:sz w:val="26"/>
          <w:szCs w:val="26"/>
        </w:rPr>
        <w:t>в Управлении «горячей линии»</w:t>
      </w:r>
      <w:r w:rsidR="008C0366">
        <w:rPr>
          <w:rFonts w:ascii="Times New Roman" w:hAnsi="Times New Roman" w:cs="Times New Roman"/>
          <w:sz w:val="26"/>
          <w:szCs w:val="26"/>
        </w:rPr>
        <w:t xml:space="preserve"> на тему </w:t>
      </w:r>
      <w:r w:rsidR="008C0366" w:rsidRPr="008C0366">
        <w:rPr>
          <w:rFonts w:ascii="Times New Roman" w:hAnsi="Times New Roman" w:cs="Times New Roman"/>
          <w:sz w:val="26"/>
          <w:szCs w:val="26"/>
        </w:rPr>
        <w:t xml:space="preserve">«Государственная регистрация права </w:t>
      </w:r>
      <w:r w:rsidR="00840C90">
        <w:rPr>
          <w:rFonts w:ascii="Times New Roman" w:hAnsi="Times New Roman" w:cs="Times New Roman"/>
          <w:sz w:val="26"/>
          <w:szCs w:val="26"/>
        </w:rPr>
        <w:t>общей долевой собственности на земельные участки</w:t>
      </w:r>
      <w:r w:rsidR="008C0366" w:rsidRPr="008C0366">
        <w:rPr>
          <w:rFonts w:ascii="Times New Roman" w:hAnsi="Times New Roman" w:cs="Times New Roman"/>
          <w:sz w:val="26"/>
          <w:szCs w:val="26"/>
        </w:rPr>
        <w:t xml:space="preserve"> общего пользования в </w:t>
      </w:r>
      <w:r w:rsidR="00840C90">
        <w:rPr>
          <w:rFonts w:ascii="Times New Roman" w:hAnsi="Times New Roman" w:cs="Times New Roman"/>
          <w:sz w:val="26"/>
          <w:szCs w:val="26"/>
        </w:rPr>
        <w:t xml:space="preserve">садовом </w:t>
      </w:r>
      <w:r w:rsidR="008C0366" w:rsidRPr="008C0366">
        <w:rPr>
          <w:rFonts w:ascii="Times New Roman" w:hAnsi="Times New Roman" w:cs="Times New Roman"/>
          <w:sz w:val="26"/>
          <w:szCs w:val="26"/>
        </w:rPr>
        <w:t>товариществе»</w:t>
      </w:r>
      <w:r w:rsidR="00840C90">
        <w:rPr>
          <w:rFonts w:ascii="Times New Roman" w:hAnsi="Times New Roman" w:cs="Times New Roman"/>
          <w:sz w:val="26"/>
          <w:szCs w:val="26"/>
        </w:rPr>
        <w:t xml:space="preserve">. На вопросы дозвонившихся отвечала начальник отдела государственной регистрации прав на земельные участки Управления </w:t>
      </w:r>
      <w:proofErr w:type="spellStart"/>
      <w:r w:rsidR="00840C90" w:rsidRPr="00840C90">
        <w:rPr>
          <w:rFonts w:ascii="Times New Roman" w:hAnsi="Times New Roman" w:cs="Times New Roman"/>
          <w:b/>
          <w:sz w:val="26"/>
          <w:szCs w:val="26"/>
        </w:rPr>
        <w:t>Гузаль</w:t>
      </w:r>
      <w:proofErr w:type="spellEnd"/>
      <w:r w:rsidR="00840C90" w:rsidRPr="00840C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40C90" w:rsidRPr="00840C90">
        <w:rPr>
          <w:rFonts w:ascii="Times New Roman" w:hAnsi="Times New Roman" w:cs="Times New Roman"/>
          <w:b/>
          <w:sz w:val="26"/>
          <w:szCs w:val="26"/>
        </w:rPr>
        <w:t>Шигапова</w:t>
      </w:r>
      <w:proofErr w:type="spellEnd"/>
      <w:r w:rsidR="00840C9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76408" w:rsidRPr="00D76408" w:rsidRDefault="00D76408" w:rsidP="00D76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408">
        <w:rPr>
          <w:rFonts w:ascii="Times New Roman" w:hAnsi="Times New Roman" w:cs="Times New Roman"/>
          <w:sz w:val="26"/>
          <w:szCs w:val="26"/>
        </w:rPr>
        <w:t xml:space="preserve">С 01.01.2019 </w:t>
      </w:r>
      <w:r w:rsidR="00A01F7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76408">
        <w:rPr>
          <w:rFonts w:ascii="Times New Roman" w:hAnsi="Times New Roman" w:cs="Times New Roman"/>
          <w:sz w:val="26"/>
          <w:szCs w:val="26"/>
        </w:rPr>
        <w:t>вступил в действие Федеральн</w:t>
      </w:r>
      <w:r w:rsidR="00115227">
        <w:rPr>
          <w:rFonts w:ascii="Times New Roman" w:hAnsi="Times New Roman" w:cs="Times New Roman"/>
          <w:sz w:val="26"/>
          <w:szCs w:val="26"/>
        </w:rPr>
        <w:t>ый закон от 29.07.201</w:t>
      </w:r>
      <w:r w:rsidR="00A01F71">
        <w:rPr>
          <w:rFonts w:ascii="Times New Roman" w:hAnsi="Times New Roman" w:cs="Times New Roman"/>
          <w:sz w:val="26"/>
          <w:szCs w:val="26"/>
        </w:rPr>
        <w:t>7 №</w:t>
      </w:r>
      <w:r w:rsidR="00115227">
        <w:rPr>
          <w:rFonts w:ascii="Times New Roman" w:hAnsi="Times New Roman" w:cs="Times New Roman"/>
          <w:sz w:val="26"/>
          <w:szCs w:val="26"/>
        </w:rPr>
        <w:t xml:space="preserve"> 217-ФЗ </w:t>
      </w:r>
      <w:r w:rsidRPr="00D76408">
        <w:rPr>
          <w:rFonts w:ascii="Times New Roman" w:hAnsi="Times New Roman" w:cs="Times New Roman"/>
          <w:sz w:val="26"/>
          <w:szCs w:val="26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Закон), который предусматривает возможность дл</w:t>
      </w:r>
      <w:r w:rsidR="00115227">
        <w:rPr>
          <w:rFonts w:ascii="Times New Roman" w:hAnsi="Times New Roman" w:cs="Times New Roman"/>
          <w:sz w:val="26"/>
          <w:szCs w:val="26"/>
        </w:rPr>
        <w:t>я садоводов быть собственниками не только своих участков, но и</w:t>
      </w:r>
      <w:r w:rsidRPr="00D76408">
        <w:rPr>
          <w:rFonts w:ascii="Times New Roman" w:hAnsi="Times New Roman" w:cs="Times New Roman"/>
          <w:sz w:val="26"/>
          <w:szCs w:val="26"/>
        </w:rPr>
        <w:t xml:space="preserve"> общ</w:t>
      </w:r>
      <w:r w:rsidR="00115227">
        <w:rPr>
          <w:rFonts w:ascii="Times New Roman" w:hAnsi="Times New Roman" w:cs="Times New Roman"/>
          <w:sz w:val="26"/>
          <w:szCs w:val="26"/>
        </w:rPr>
        <w:t>его имущества товарищества</w:t>
      </w:r>
      <w:r w:rsidRPr="00D764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6408" w:rsidRPr="00D76408" w:rsidRDefault="00115227" w:rsidP="00D76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Закону,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 новое </w:t>
      </w:r>
      <w:r>
        <w:rPr>
          <w:rFonts w:ascii="Times New Roman" w:hAnsi="Times New Roman" w:cs="Times New Roman"/>
          <w:sz w:val="26"/>
          <w:szCs w:val="26"/>
        </w:rPr>
        <w:t xml:space="preserve">недвижимое </w:t>
      </w:r>
      <w:r w:rsidR="00D76408" w:rsidRPr="00D76408">
        <w:rPr>
          <w:rFonts w:ascii="Times New Roman" w:hAnsi="Times New Roman" w:cs="Times New Roman"/>
          <w:sz w:val="26"/>
          <w:szCs w:val="26"/>
        </w:rPr>
        <w:t>имущество общего пользования (созданное или приобретенное после 1 января 2019 г.) будет принадлежать на праве общей доле</w:t>
      </w:r>
      <w:r w:rsidR="00A01F71">
        <w:rPr>
          <w:rFonts w:ascii="Times New Roman" w:hAnsi="Times New Roman" w:cs="Times New Roman"/>
          <w:sz w:val="26"/>
          <w:szCs w:val="26"/>
        </w:rPr>
        <w:t>вой собственности садоводам (</w:t>
      </w:r>
      <w:r w:rsidR="00D76408" w:rsidRPr="00D76408">
        <w:rPr>
          <w:rFonts w:ascii="Times New Roman" w:hAnsi="Times New Roman" w:cs="Times New Roman"/>
          <w:sz w:val="26"/>
          <w:szCs w:val="26"/>
        </w:rPr>
        <w:t>огородникам</w:t>
      </w:r>
      <w:r w:rsidR="00A01F71">
        <w:rPr>
          <w:rFonts w:ascii="Times New Roman" w:hAnsi="Times New Roman" w:cs="Times New Roman"/>
          <w:sz w:val="26"/>
          <w:szCs w:val="26"/>
        </w:rPr>
        <w:t>)</w:t>
      </w:r>
      <w:r w:rsidR="00D76408" w:rsidRPr="00D76408">
        <w:rPr>
          <w:rFonts w:ascii="Times New Roman" w:hAnsi="Times New Roman" w:cs="Times New Roman"/>
          <w:sz w:val="26"/>
          <w:szCs w:val="26"/>
        </w:rPr>
        <w:t>, чьи земельные участки расположены в гра</w:t>
      </w:r>
      <w:r>
        <w:rPr>
          <w:rFonts w:ascii="Times New Roman" w:hAnsi="Times New Roman" w:cs="Times New Roman"/>
          <w:sz w:val="26"/>
          <w:szCs w:val="26"/>
        </w:rPr>
        <w:t>ницах т</w:t>
      </w:r>
      <w:r w:rsidR="001473B7">
        <w:rPr>
          <w:rFonts w:ascii="Times New Roman" w:hAnsi="Times New Roman" w:cs="Times New Roman"/>
          <w:sz w:val="26"/>
          <w:szCs w:val="26"/>
        </w:rPr>
        <w:t xml:space="preserve">оварищества, </w:t>
      </w:r>
      <w:r w:rsidR="001473B7" w:rsidRPr="00D76408">
        <w:rPr>
          <w:rFonts w:ascii="Times New Roman" w:hAnsi="Times New Roman" w:cs="Times New Roman"/>
          <w:sz w:val="26"/>
          <w:szCs w:val="26"/>
        </w:rPr>
        <w:t>пропорционально площади этих участков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. </w:t>
      </w:r>
      <w:r w:rsidR="001473B7">
        <w:rPr>
          <w:rFonts w:ascii="Times New Roman" w:hAnsi="Times New Roman" w:cs="Times New Roman"/>
          <w:sz w:val="26"/>
          <w:szCs w:val="26"/>
        </w:rPr>
        <w:t>Т</w:t>
      </w:r>
      <w:r w:rsidR="00D76408" w:rsidRPr="00D76408">
        <w:rPr>
          <w:rFonts w:ascii="Times New Roman" w:hAnsi="Times New Roman" w:cs="Times New Roman"/>
          <w:sz w:val="26"/>
          <w:szCs w:val="26"/>
        </w:rPr>
        <w:t>акое право будет возникать с момента осуществле</w:t>
      </w:r>
      <w:r w:rsidR="007D61BE">
        <w:rPr>
          <w:rFonts w:ascii="Times New Roman" w:hAnsi="Times New Roman" w:cs="Times New Roman"/>
          <w:sz w:val="26"/>
          <w:szCs w:val="26"/>
        </w:rPr>
        <w:t xml:space="preserve">ния </w:t>
      </w:r>
      <w:r w:rsidR="001473B7">
        <w:rPr>
          <w:rFonts w:ascii="Times New Roman" w:hAnsi="Times New Roman" w:cs="Times New Roman"/>
          <w:sz w:val="26"/>
          <w:szCs w:val="26"/>
        </w:rPr>
        <w:t xml:space="preserve">его </w:t>
      </w:r>
      <w:r w:rsidR="007D61BE">
        <w:rPr>
          <w:rFonts w:ascii="Times New Roman" w:hAnsi="Times New Roman" w:cs="Times New Roman"/>
          <w:sz w:val="26"/>
          <w:szCs w:val="26"/>
        </w:rPr>
        <w:t>государственной регистрации. З</w:t>
      </w:r>
      <w:r w:rsidR="00D76408" w:rsidRPr="00D76408">
        <w:rPr>
          <w:rFonts w:ascii="Times New Roman" w:hAnsi="Times New Roman" w:cs="Times New Roman"/>
          <w:sz w:val="26"/>
          <w:szCs w:val="26"/>
        </w:rPr>
        <w:t>емельный участок общего пользования должен быть предоставлен садоводам на основании акта органа местного самоуправления.</w:t>
      </w:r>
    </w:p>
    <w:p w:rsidR="007D61BE" w:rsidRDefault="00D76408" w:rsidP="00D76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408">
        <w:rPr>
          <w:rFonts w:ascii="Times New Roman" w:hAnsi="Times New Roman" w:cs="Times New Roman"/>
          <w:sz w:val="26"/>
          <w:szCs w:val="26"/>
        </w:rPr>
        <w:t>Необходимо отметить, что</w:t>
      </w:r>
      <w:r w:rsidR="007D61BE">
        <w:rPr>
          <w:rFonts w:ascii="Times New Roman" w:hAnsi="Times New Roman" w:cs="Times New Roman"/>
          <w:sz w:val="26"/>
          <w:szCs w:val="26"/>
        </w:rPr>
        <w:t>,</w:t>
      </w:r>
      <w:r w:rsidRPr="00D76408">
        <w:rPr>
          <w:rFonts w:ascii="Times New Roman" w:hAnsi="Times New Roman" w:cs="Times New Roman"/>
          <w:sz w:val="26"/>
          <w:szCs w:val="26"/>
        </w:rPr>
        <w:t xml:space="preserve"> согласно Закону</w:t>
      </w:r>
      <w:r w:rsidR="007D61BE">
        <w:rPr>
          <w:rFonts w:ascii="Times New Roman" w:hAnsi="Times New Roman" w:cs="Times New Roman"/>
          <w:sz w:val="26"/>
          <w:szCs w:val="26"/>
        </w:rPr>
        <w:t>,</w:t>
      </w:r>
      <w:r w:rsidRPr="00D76408">
        <w:rPr>
          <w:rFonts w:ascii="Times New Roman" w:hAnsi="Times New Roman" w:cs="Times New Roman"/>
          <w:sz w:val="26"/>
          <w:szCs w:val="26"/>
        </w:rPr>
        <w:t xml:space="preserve"> у чле</w:t>
      </w:r>
      <w:r w:rsidR="007D61BE">
        <w:rPr>
          <w:rFonts w:ascii="Times New Roman" w:hAnsi="Times New Roman" w:cs="Times New Roman"/>
          <w:sz w:val="26"/>
          <w:szCs w:val="26"/>
        </w:rPr>
        <w:t>нов СНТ есть право выбора -</w:t>
      </w:r>
      <w:r w:rsidR="001473B7">
        <w:rPr>
          <w:rFonts w:ascii="Times New Roman" w:hAnsi="Times New Roman" w:cs="Times New Roman"/>
          <w:sz w:val="26"/>
          <w:szCs w:val="26"/>
        </w:rPr>
        <w:t xml:space="preserve"> оформить общее имущество в общую </w:t>
      </w:r>
      <w:r w:rsidRPr="00D76408">
        <w:rPr>
          <w:rFonts w:ascii="Times New Roman" w:hAnsi="Times New Roman" w:cs="Times New Roman"/>
          <w:sz w:val="26"/>
          <w:szCs w:val="26"/>
        </w:rPr>
        <w:t>долевую со</w:t>
      </w:r>
      <w:r w:rsidR="007D61BE">
        <w:rPr>
          <w:rFonts w:ascii="Times New Roman" w:hAnsi="Times New Roman" w:cs="Times New Roman"/>
          <w:sz w:val="26"/>
          <w:szCs w:val="26"/>
        </w:rPr>
        <w:t>бственность членов товарищества</w:t>
      </w:r>
      <w:r w:rsidRPr="00D76408">
        <w:rPr>
          <w:rFonts w:ascii="Times New Roman" w:hAnsi="Times New Roman" w:cs="Times New Roman"/>
          <w:sz w:val="26"/>
          <w:szCs w:val="26"/>
        </w:rPr>
        <w:t xml:space="preserve"> либо передать безвозмездно в государственную собственность субъекта Российской Федерации или муниципаль</w:t>
      </w:r>
      <w:r w:rsidR="007D61BE">
        <w:rPr>
          <w:rFonts w:ascii="Times New Roman" w:hAnsi="Times New Roman" w:cs="Times New Roman"/>
          <w:sz w:val="26"/>
          <w:szCs w:val="26"/>
        </w:rPr>
        <w:t>ного образования, н</w:t>
      </w:r>
      <w:r w:rsidR="00A01F71">
        <w:rPr>
          <w:rFonts w:ascii="Times New Roman" w:hAnsi="Times New Roman" w:cs="Times New Roman"/>
          <w:sz w:val="26"/>
          <w:szCs w:val="26"/>
        </w:rPr>
        <w:t>а территории которых</w:t>
      </w:r>
      <w:r w:rsidR="007D61BE">
        <w:rPr>
          <w:rFonts w:ascii="Times New Roman" w:hAnsi="Times New Roman" w:cs="Times New Roman"/>
          <w:sz w:val="26"/>
          <w:szCs w:val="26"/>
        </w:rPr>
        <w:t xml:space="preserve"> расположена</w:t>
      </w:r>
      <w:r w:rsidRPr="00D76408">
        <w:rPr>
          <w:rFonts w:ascii="Times New Roman" w:hAnsi="Times New Roman" w:cs="Times New Roman"/>
          <w:sz w:val="26"/>
          <w:szCs w:val="26"/>
        </w:rPr>
        <w:t xml:space="preserve"> территория </w:t>
      </w:r>
      <w:r w:rsidR="007D61BE">
        <w:rPr>
          <w:rFonts w:ascii="Times New Roman" w:hAnsi="Times New Roman" w:cs="Times New Roman"/>
          <w:sz w:val="26"/>
          <w:szCs w:val="26"/>
        </w:rPr>
        <w:t>товарищества.</w:t>
      </w:r>
    </w:p>
    <w:p w:rsidR="00D76408" w:rsidRPr="00D76408" w:rsidRDefault="001473B7" w:rsidP="00D76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D76408" w:rsidRPr="00D76408">
        <w:rPr>
          <w:rFonts w:ascii="Times New Roman" w:hAnsi="Times New Roman" w:cs="Times New Roman"/>
          <w:sz w:val="26"/>
          <w:szCs w:val="26"/>
        </w:rPr>
        <w:t>, что больш</w:t>
      </w:r>
      <w:r w:rsidR="007D61BE">
        <w:rPr>
          <w:rFonts w:ascii="Times New Roman" w:hAnsi="Times New Roman" w:cs="Times New Roman"/>
          <w:sz w:val="26"/>
          <w:szCs w:val="26"/>
        </w:rPr>
        <w:t>инство СНТ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 Челябинской области имеют в своем распоряжении оформленные в установленном законом порядке государственные акты на землю, которые подтвер</w:t>
      </w:r>
      <w:r w:rsidR="007D61BE">
        <w:rPr>
          <w:rFonts w:ascii="Times New Roman" w:hAnsi="Times New Roman" w:cs="Times New Roman"/>
          <w:sz w:val="26"/>
          <w:szCs w:val="26"/>
        </w:rPr>
        <w:t xml:space="preserve">ждают возникновение коллективной 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совместной собственности граждан на земельные участки общего пользования (дороги, проезды). Согласно п.16 ст.54 Закона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76408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общей долевой собственности </w:t>
      </w:r>
      <w:r>
        <w:rPr>
          <w:rFonts w:ascii="Times New Roman" w:hAnsi="Times New Roman" w:cs="Times New Roman"/>
          <w:sz w:val="26"/>
          <w:szCs w:val="26"/>
        </w:rPr>
        <w:t>всех садоводов (огородников), имеющих участки в границах товарищества.</w:t>
      </w:r>
      <w:r w:rsidR="00A01F71"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A01F71" w:rsidRPr="00D76408">
        <w:rPr>
          <w:rFonts w:ascii="Times New Roman" w:hAnsi="Times New Roman" w:cs="Times New Roman"/>
          <w:sz w:val="26"/>
          <w:szCs w:val="26"/>
        </w:rPr>
        <w:t xml:space="preserve">повторно обращаться в орган местного самоуправления для оформления </w:t>
      </w:r>
      <w:r w:rsidR="00BF7CF0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A01F71" w:rsidRPr="00D76408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A01F71">
        <w:rPr>
          <w:rFonts w:ascii="Times New Roman" w:hAnsi="Times New Roman" w:cs="Times New Roman"/>
          <w:sz w:val="26"/>
          <w:szCs w:val="26"/>
        </w:rPr>
        <w:t>таким товариществам необходимости нет - г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r w:rsidR="00BF7CF0">
        <w:rPr>
          <w:rFonts w:ascii="Times New Roman" w:hAnsi="Times New Roman" w:cs="Times New Roman"/>
          <w:sz w:val="26"/>
          <w:szCs w:val="26"/>
        </w:rPr>
        <w:t xml:space="preserve">акт СНТ </w:t>
      </w:r>
      <w:r w:rsidR="00D76408" w:rsidRPr="00D76408">
        <w:rPr>
          <w:rFonts w:ascii="Times New Roman" w:hAnsi="Times New Roman" w:cs="Times New Roman"/>
          <w:sz w:val="26"/>
          <w:szCs w:val="26"/>
        </w:rPr>
        <w:t>в данном случае будет подтверждать право общ</w:t>
      </w:r>
      <w:r w:rsidR="00BF7CF0">
        <w:rPr>
          <w:rFonts w:ascii="Times New Roman" w:hAnsi="Times New Roman" w:cs="Times New Roman"/>
          <w:sz w:val="26"/>
          <w:szCs w:val="26"/>
        </w:rPr>
        <w:t>ей долевой собственности садоводов</w:t>
      </w:r>
      <w:r w:rsidR="00D76408" w:rsidRPr="00D76408">
        <w:rPr>
          <w:rFonts w:ascii="Times New Roman" w:hAnsi="Times New Roman" w:cs="Times New Roman"/>
          <w:sz w:val="26"/>
          <w:szCs w:val="26"/>
        </w:rPr>
        <w:t xml:space="preserve"> </w:t>
      </w:r>
      <w:r w:rsidR="00BF7CF0">
        <w:rPr>
          <w:rFonts w:ascii="Times New Roman" w:hAnsi="Times New Roman" w:cs="Times New Roman"/>
          <w:sz w:val="26"/>
          <w:szCs w:val="26"/>
        </w:rPr>
        <w:t>на земли общего пользования</w:t>
      </w:r>
      <w:r w:rsidR="00D76408" w:rsidRPr="00D76408">
        <w:rPr>
          <w:rFonts w:ascii="Times New Roman" w:hAnsi="Times New Roman" w:cs="Times New Roman"/>
          <w:sz w:val="26"/>
          <w:szCs w:val="26"/>
        </w:rPr>
        <w:t>.</w:t>
      </w:r>
    </w:p>
    <w:p w:rsidR="003F069A" w:rsidRPr="00DC6DC3" w:rsidRDefault="003F069A" w:rsidP="003F069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Pr="00DC6DC3">
        <w:rPr>
          <w:rFonts w:ascii="Times New Roman" w:hAnsi="Times New Roman" w:cs="Times New Roman"/>
          <w:i/>
          <w:sz w:val="26"/>
          <w:szCs w:val="26"/>
        </w:rPr>
        <w:t xml:space="preserve">Пресс-служба Управления Росреестра </w:t>
      </w:r>
    </w:p>
    <w:p w:rsidR="003F069A" w:rsidRPr="00DC6DC3" w:rsidRDefault="003F069A" w:rsidP="003F069A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DC3">
        <w:rPr>
          <w:rFonts w:ascii="Times New Roman" w:hAnsi="Times New Roman" w:cs="Times New Roman"/>
          <w:i/>
          <w:sz w:val="26"/>
          <w:szCs w:val="26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DC6D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DC6DC3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DC6DC3">
        <w:rPr>
          <w:rFonts w:ascii="Times New Roman" w:hAnsi="Times New Roman" w:cs="Times New Roman"/>
          <w:i/>
          <w:sz w:val="26"/>
          <w:szCs w:val="26"/>
        </w:rPr>
        <w:t xml:space="preserve"> Челябинской области</w:t>
      </w:r>
    </w:p>
    <w:sectPr w:rsidR="003F069A" w:rsidRPr="00DC6DC3" w:rsidSect="00BD0E0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9A"/>
    <w:rsid w:val="00050CAA"/>
    <w:rsid w:val="00115227"/>
    <w:rsid w:val="001473B7"/>
    <w:rsid w:val="003F069A"/>
    <w:rsid w:val="004A4DE4"/>
    <w:rsid w:val="005E66CB"/>
    <w:rsid w:val="007D61BE"/>
    <w:rsid w:val="00840C90"/>
    <w:rsid w:val="008C0366"/>
    <w:rsid w:val="00A01F71"/>
    <w:rsid w:val="00A26A50"/>
    <w:rsid w:val="00BE6F5B"/>
    <w:rsid w:val="00BF7CF0"/>
    <w:rsid w:val="00D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2011-BC8C-44E4-A312-D7275CA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2020-05-21T12:03:00Z</dcterms:created>
  <dcterms:modified xsi:type="dcterms:W3CDTF">2020-06-08T05:04:00Z</dcterms:modified>
</cp:coreProperties>
</file>