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Pr="00E2395C" w:rsidRDefault="00DF357A" w:rsidP="00DF357A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DF357A" w:rsidRPr="00E2395C" w:rsidRDefault="00DF357A" w:rsidP="00DF357A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DF357A" w:rsidRPr="00E2395C" w:rsidRDefault="00DF357A" w:rsidP="00DF357A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r w:rsidR="007864BC" w:rsidRPr="00E2395C">
        <w:rPr>
          <w:sz w:val="20"/>
          <w:szCs w:val="20"/>
        </w:rPr>
        <w:t>г. Челябинск</w:t>
      </w:r>
      <w:r w:rsidRPr="00E2395C">
        <w:rPr>
          <w:sz w:val="20"/>
          <w:szCs w:val="20"/>
        </w:rPr>
        <w:t>, ул.Елькина, 85</w:t>
      </w:r>
    </w:p>
    <w:p w:rsidR="00DB50F1" w:rsidRDefault="00DB50F1" w:rsidP="00DF357A">
      <w:pPr>
        <w:jc w:val="right"/>
        <w:rPr>
          <w:sz w:val="28"/>
          <w:szCs w:val="28"/>
        </w:rPr>
      </w:pPr>
    </w:p>
    <w:p w:rsidR="00DB50F1" w:rsidRDefault="00DB50F1" w:rsidP="00DB50F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E7B6A66">
            <wp:extent cx="162179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357A" w:rsidRDefault="008C40E9" w:rsidP="00DF357A">
      <w:pPr>
        <w:jc w:val="right"/>
        <w:rPr>
          <w:sz w:val="28"/>
          <w:szCs w:val="28"/>
        </w:rPr>
      </w:pPr>
      <w:r>
        <w:rPr>
          <w:sz w:val="28"/>
          <w:szCs w:val="28"/>
        </w:rPr>
        <w:t>24</w:t>
      </w:r>
      <w:bookmarkStart w:id="0" w:name="_GoBack"/>
      <w:bookmarkEnd w:id="0"/>
      <w:r w:rsidR="005F412C">
        <w:rPr>
          <w:sz w:val="28"/>
          <w:szCs w:val="28"/>
        </w:rPr>
        <w:t>.12.</w:t>
      </w:r>
      <w:r w:rsidR="00DF357A" w:rsidRPr="00B94050">
        <w:rPr>
          <w:sz w:val="28"/>
          <w:szCs w:val="28"/>
        </w:rPr>
        <w:t>201</w:t>
      </w:r>
      <w:r w:rsidR="009A37BE" w:rsidRPr="00B94050">
        <w:rPr>
          <w:sz w:val="28"/>
          <w:szCs w:val="28"/>
        </w:rPr>
        <w:t>9</w:t>
      </w:r>
    </w:p>
    <w:p w:rsidR="00AA492F" w:rsidRPr="00B94050" w:rsidRDefault="00AA492F" w:rsidP="00DF357A">
      <w:pPr>
        <w:jc w:val="right"/>
        <w:rPr>
          <w:sz w:val="28"/>
          <w:szCs w:val="28"/>
        </w:rPr>
      </w:pPr>
    </w:p>
    <w:p w:rsidR="000C52DA" w:rsidRPr="00AA492F" w:rsidRDefault="00936D7F" w:rsidP="00AA492F">
      <w:pPr>
        <w:jc w:val="center"/>
        <w:rPr>
          <w:sz w:val="28"/>
          <w:szCs w:val="28"/>
        </w:rPr>
      </w:pPr>
      <w:r w:rsidRPr="00AA492F">
        <w:rPr>
          <w:sz w:val="28"/>
          <w:szCs w:val="28"/>
        </w:rPr>
        <w:t> </w:t>
      </w:r>
      <w:r w:rsidR="00AA492F" w:rsidRPr="00AA492F">
        <w:rPr>
          <w:sz w:val="28"/>
          <w:szCs w:val="28"/>
        </w:rPr>
        <w:t>Порядок п</w:t>
      </w:r>
      <w:r w:rsidRPr="00AA492F">
        <w:rPr>
          <w:sz w:val="28"/>
          <w:szCs w:val="28"/>
        </w:rPr>
        <w:t>редоставлени</w:t>
      </w:r>
      <w:r w:rsidR="00AA492F" w:rsidRPr="00AA492F">
        <w:rPr>
          <w:sz w:val="28"/>
          <w:szCs w:val="28"/>
        </w:rPr>
        <w:t>я</w:t>
      </w:r>
      <w:r w:rsidRPr="00AA492F">
        <w:rPr>
          <w:sz w:val="28"/>
          <w:szCs w:val="28"/>
        </w:rPr>
        <w:t xml:space="preserve"> сведений из ЕГРН </w:t>
      </w:r>
      <w:r w:rsidR="00AA492F" w:rsidRPr="00AA492F">
        <w:rPr>
          <w:sz w:val="28"/>
          <w:szCs w:val="28"/>
        </w:rPr>
        <w:t xml:space="preserve">регламентирован новым документом </w:t>
      </w:r>
    </w:p>
    <w:p w:rsidR="00AA492F" w:rsidRPr="00AA492F" w:rsidRDefault="00AA492F" w:rsidP="00AA492F">
      <w:pPr>
        <w:jc w:val="center"/>
        <w:rPr>
          <w:spacing w:val="4"/>
          <w:sz w:val="28"/>
          <w:szCs w:val="28"/>
        </w:rPr>
      </w:pPr>
    </w:p>
    <w:p w:rsidR="00DB50F1" w:rsidRPr="00877FF9" w:rsidRDefault="00DB50F1" w:rsidP="00DB50F1">
      <w:pPr>
        <w:pStyle w:val="a9"/>
        <w:spacing w:before="0" w:beforeAutospacing="0" w:after="0" w:afterAutospacing="0"/>
        <w:ind w:left="74" w:right="136" w:firstLine="777"/>
        <w:jc w:val="both"/>
        <w:rPr>
          <w:rFonts w:ascii="Times New Roman" w:hAnsi="Times New Roman"/>
          <w:b/>
          <w:sz w:val="28"/>
          <w:szCs w:val="28"/>
        </w:rPr>
      </w:pPr>
      <w:r w:rsidRPr="00877FF9">
        <w:rPr>
          <w:rFonts w:ascii="Times New Roman" w:hAnsi="Times New Roman"/>
          <w:b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информирует о </w:t>
      </w:r>
      <w:r w:rsidR="00AA492F" w:rsidRPr="00877FF9">
        <w:rPr>
          <w:rFonts w:ascii="Times New Roman" w:hAnsi="Times New Roman"/>
          <w:b/>
          <w:sz w:val="28"/>
          <w:szCs w:val="28"/>
        </w:rPr>
        <w:t>вступлении в силу</w:t>
      </w:r>
      <w:r w:rsidRPr="00877FF9">
        <w:rPr>
          <w:rFonts w:ascii="Times New Roman" w:hAnsi="Times New Roman"/>
          <w:b/>
          <w:sz w:val="28"/>
          <w:szCs w:val="28"/>
        </w:rPr>
        <w:t xml:space="preserve"> ново</w:t>
      </w:r>
      <w:r w:rsidR="00AA492F" w:rsidRPr="00877FF9">
        <w:rPr>
          <w:rFonts w:ascii="Times New Roman" w:hAnsi="Times New Roman"/>
          <w:b/>
          <w:sz w:val="28"/>
          <w:szCs w:val="28"/>
        </w:rPr>
        <w:t>го</w:t>
      </w:r>
      <w:r w:rsidRPr="00877FF9">
        <w:rPr>
          <w:rFonts w:ascii="Times New Roman" w:hAnsi="Times New Roman"/>
          <w:b/>
          <w:sz w:val="28"/>
          <w:szCs w:val="28"/>
        </w:rPr>
        <w:t xml:space="preserve"> административно</w:t>
      </w:r>
      <w:r w:rsidR="00AA492F" w:rsidRPr="00877FF9">
        <w:rPr>
          <w:rFonts w:ascii="Times New Roman" w:hAnsi="Times New Roman"/>
          <w:b/>
          <w:sz w:val="28"/>
          <w:szCs w:val="28"/>
        </w:rPr>
        <w:t>го</w:t>
      </w:r>
      <w:r w:rsidRPr="00877FF9">
        <w:rPr>
          <w:rFonts w:ascii="Times New Roman" w:hAnsi="Times New Roman"/>
          <w:b/>
          <w:sz w:val="28"/>
          <w:szCs w:val="28"/>
        </w:rPr>
        <w:t xml:space="preserve"> регламент</w:t>
      </w:r>
      <w:r w:rsidR="00AA492F" w:rsidRPr="00877FF9">
        <w:rPr>
          <w:rFonts w:ascii="Times New Roman" w:hAnsi="Times New Roman"/>
          <w:b/>
          <w:sz w:val="28"/>
          <w:szCs w:val="28"/>
        </w:rPr>
        <w:t>а</w:t>
      </w:r>
      <w:r w:rsidRPr="00877FF9">
        <w:rPr>
          <w:rFonts w:ascii="Times New Roman" w:hAnsi="Times New Roman"/>
          <w:b/>
          <w:sz w:val="28"/>
          <w:szCs w:val="28"/>
        </w:rPr>
        <w:t xml:space="preserve"> </w:t>
      </w:r>
      <w:r w:rsidR="00AA492F" w:rsidRPr="00877FF9">
        <w:rPr>
          <w:rFonts w:ascii="Times New Roman" w:hAnsi="Times New Roman"/>
          <w:b/>
          <w:sz w:val="28"/>
          <w:szCs w:val="28"/>
        </w:rPr>
        <w:t>по предоставлению сведений, содержащихся в Едином государственном реестре недвижимости</w:t>
      </w:r>
      <w:r w:rsidRPr="00877FF9">
        <w:rPr>
          <w:rFonts w:ascii="Times New Roman" w:hAnsi="Times New Roman"/>
          <w:b/>
          <w:sz w:val="28"/>
          <w:szCs w:val="28"/>
        </w:rPr>
        <w:t>.</w:t>
      </w:r>
    </w:p>
    <w:p w:rsidR="00AA492F" w:rsidRPr="00AA492F" w:rsidRDefault="00AA492F" w:rsidP="00AA492F">
      <w:pPr>
        <w:ind w:firstLine="567"/>
        <w:jc w:val="both"/>
        <w:rPr>
          <w:spacing w:val="4"/>
          <w:sz w:val="28"/>
          <w:szCs w:val="28"/>
        </w:rPr>
      </w:pPr>
      <w:r w:rsidRPr="00877FF9">
        <w:rPr>
          <w:spacing w:val="4"/>
          <w:sz w:val="28"/>
          <w:szCs w:val="28"/>
        </w:rPr>
        <w:t>Вступил в силу новый административный регламент Росреестра по предоставлению сведений, содержащихся в Едином государственном реестре недвижимости (ЕГРН). Документ утвержден приказом Росреестра от 27.09.2019</w:t>
      </w:r>
      <w:r w:rsidRPr="00AA492F">
        <w:rPr>
          <w:spacing w:val="4"/>
          <w:sz w:val="28"/>
          <w:szCs w:val="28"/>
        </w:rPr>
        <w:t xml:space="preserve"> №П/0401</w:t>
      </w:r>
      <w:r>
        <w:rPr>
          <w:spacing w:val="4"/>
          <w:sz w:val="28"/>
          <w:szCs w:val="28"/>
        </w:rPr>
        <w:t>. Он</w:t>
      </w:r>
      <w:r w:rsidRPr="00AA492F">
        <w:rPr>
          <w:spacing w:val="4"/>
          <w:sz w:val="28"/>
          <w:szCs w:val="28"/>
        </w:rPr>
        <w:t xml:space="preserve"> разработан в целях установления стандарта предоставления сведений из ЕГРН, состава, последовательности и сроков выполнения административных действий при предоставлении указанной государственной услуги, досудебного порядка обжалования действий и (или) бездействия сотрудников органа регистрации прав, предоставляющих государственную услугу.</w:t>
      </w:r>
    </w:p>
    <w:p w:rsidR="00AA492F" w:rsidRPr="00AA492F" w:rsidRDefault="00AA492F" w:rsidP="00AA492F">
      <w:pPr>
        <w:ind w:firstLine="567"/>
        <w:jc w:val="both"/>
        <w:rPr>
          <w:spacing w:val="4"/>
          <w:sz w:val="28"/>
          <w:szCs w:val="28"/>
        </w:rPr>
      </w:pPr>
      <w:r w:rsidRPr="00AA492F">
        <w:rPr>
          <w:spacing w:val="4"/>
          <w:sz w:val="28"/>
          <w:szCs w:val="28"/>
        </w:rPr>
        <w:t>Новым регламентом решаются задачи по совершенствованию механизмов предоставления государственной услуги, упорядочению административных процедур и действий, устранению избыточных административных процедур и действий, снижению количества взаимодействия заявителей с должностными лицами Росреестра, предостав</w:t>
      </w:r>
      <w:r>
        <w:rPr>
          <w:spacing w:val="4"/>
          <w:sz w:val="28"/>
          <w:szCs w:val="28"/>
        </w:rPr>
        <w:t>ляющими государственную услугу. В д</w:t>
      </w:r>
      <w:r w:rsidRPr="00AA492F">
        <w:rPr>
          <w:spacing w:val="4"/>
          <w:sz w:val="28"/>
          <w:szCs w:val="28"/>
        </w:rPr>
        <w:t>окумент</w:t>
      </w:r>
      <w:r>
        <w:rPr>
          <w:spacing w:val="4"/>
          <w:sz w:val="28"/>
          <w:szCs w:val="28"/>
        </w:rPr>
        <w:t>е</w:t>
      </w:r>
      <w:r w:rsidRPr="00AA492F">
        <w:rPr>
          <w:spacing w:val="4"/>
          <w:sz w:val="28"/>
          <w:szCs w:val="28"/>
        </w:rPr>
        <w:t xml:space="preserve"> детально регламентирован </w:t>
      </w:r>
      <w:r w:rsidR="005D3EB4">
        <w:rPr>
          <w:spacing w:val="4"/>
          <w:sz w:val="28"/>
          <w:szCs w:val="28"/>
        </w:rPr>
        <w:t>процесс</w:t>
      </w:r>
      <w:r w:rsidRPr="00AA492F">
        <w:rPr>
          <w:spacing w:val="4"/>
          <w:sz w:val="28"/>
          <w:szCs w:val="28"/>
        </w:rPr>
        <w:t xml:space="preserve"> приема запроса и документов, необходимых для предоставления сведений из ЕГРН в форме электронных документов, а также порядок приема заявлений об оказании государственной услуги в многофункциональных центрах предоставления государственных и муниципальных услуг (МФЦ).</w:t>
      </w:r>
    </w:p>
    <w:p w:rsidR="000C52DA" w:rsidRDefault="00AA492F" w:rsidP="00AA492F">
      <w:pPr>
        <w:ind w:firstLine="567"/>
        <w:jc w:val="both"/>
        <w:rPr>
          <w:spacing w:val="4"/>
          <w:sz w:val="28"/>
          <w:szCs w:val="28"/>
        </w:rPr>
      </w:pPr>
      <w:r w:rsidRPr="00AA492F">
        <w:rPr>
          <w:spacing w:val="4"/>
          <w:sz w:val="28"/>
          <w:szCs w:val="28"/>
        </w:rPr>
        <w:t xml:space="preserve">Ключевыми особенностями, </w:t>
      </w:r>
      <w:r w:rsidR="00D7025C">
        <w:rPr>
          <w:spacing w:val="4"/>
          <w:sz w:val="28"/>
          <w:szCs w:val="28"/>
        </w:rPr>
        <w:t xml:space="preserve">которые </w:t>
      </w:r>
      <w:r w:rsidRPr="00AA492F">
        <w:rPr>
          <w:spacing w:val="4"/>
          <w:sz w:val="28"/>
          <w:szCs w:val="28"/>
        </w:rPr>
        <w:t>определя</w:t>
      </w:r>
      <w:r w:rsidR="00D7025C">
        <w:rPr>
          <w:spacing w:val="4"/>
          <w:sz w:val="28"/>
          <w:szCs w:val="28"/>
        </w:rPr>
        <w:t>ют</w:t>
      </w:r>
      <w:r w:rsidRPr="00AA492F">
        <w:rPr>
          <w:spacing w:val="4"/>
          <w:sz w:val="28"/>
          <w:szCs w:val="28"/>
        </w:rPr>
        <w:t xml:space="preserve"> </w:t>
      </w:r>
      <w:r w:rsidR="00D7025C">
        <w:rPr>
          <w:spacing w:val="4"/>
          <w:sz w:val="28"/>
          <w:szCs w:val="28"/>
        </w:rPr>
        <w:t xml:space="preserve">данный </w:t>
      </w:r>
      <w:r w:rsidRPr="00AA492F">
        <w:rPr>
          <w:spacing w:val="4"/>
          <w:sz w:val="28"/>
          <w:szCs w:val="28"/>
        </w:rPr>
        <w:t>административны</w:t>
      </w:r>
      <w:r w:rsidR="00D7025C">
        <w:rPr>
          <w:spacing w:val="4"/>
          <w:sz w:val="28"/>
          <w:szCs w:val="28"/>
        </w:rPr>
        <w:t>й</w:t>
      </w:r>
      <w:r w:rsidRPr="00AA492F">
        <w:rPr>
          <w:spacing w:val="4"/>
          <w:sz w:val="28"/>
          <w:szCs w:val="28"/>
        </w:rPr>
        <w:t xml:space="preserve"> регламент, являются качество и доступность государственной услуги по предоставлению сведений из ЕГРН, в том числе для инвалидов, информирование о ходе её предоставления, возможность её получения в любом территориальном подразделении органа регистрации прав независимо от места нахождения объекта недвижимого имущества, а также от места регистрации заявителя.</w:t>
      </w:r>
    </w:p>
    <w:p w:rsidR="00AA492F" w:rsidRDefault="00AA492F" w:rsidP="00AA492F">
      <w:pPr>
        <w:ind w:firstLine="567"/>
        <w:jc w:val="both"/>
        <w:rPr>
          <w:spacing w:val="4"/>
          <w:sz w:val="28"/>
          <w:szCs w:val="28"/>
        </w:rPr>
      </w:pPr>
    </w:p>
    <w:p w:rsidR="00AA492F" w:rsidRDefault="00AA492F" w:rsidP="00AA492F">
      <w:pPr>
        <w:ind w:firstLine="567"/>
        <w:jc w:val="both"/>
        <w:rPr>
          <w:spacing w:val="4"/>
          <w:sz w:val="28"/>
          <w:szCs w:val="28"/>
        </w:rPr>
      </w:pPr>
    </w:p>
    <w:p w:rsidR="00DF357A" w:rsidRPr="007B16E8" w:rsidRDefault="00DF357A" w:rsidP="00110357">
      <w:pPr>
        <w:ind w:left="4253" w:firstLine="708"/>
        <w:jc w:val="right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>Пресс-служба Управления Росреестра</w:t>
      </w:r>
    </w:p>
    <w:p w:rsidR="00DF357A" w:rsidRPr="007B16E8" w:rsidRDefault="00DF357A" w:rsidP="00110357">
      <w:pPr>
        <w:ind w:left="4253" w:firstLine="708"/>
        <w:jc w:val="right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>по Челябинской области</w:t>
      </w:r>
    </w:p>
    <w:p w:rsidR="00DA7342" w:rsidRPr="0079188E" w:rsidRDefault="00DA7342" w:rsidP="00C828B2">
      <w:pPr>
        <w:ind w:left="4956" w:firstLine="708"/>
        <w:jc w:val="right"/>
        <w:rPr>
          <w:color w:val="0000FF"/>
          <w:sz w:val="28"/>
          <w:szCs w:val="28"/>
          <w:u w:val="single"/>
        </w:rPr>
      </w:pPr>
    </w:p>
    <w:sectPr w:rsidR="00DA7342" w:rsidRPr="0079188E" w:rsidSect="005D14ED">
      <w:pgSz w:w="12240" w:h="15840"/>
      <w:pgMar w:top="284" w:right="474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5297B"/>
    <w:rsid w:val="00084AD7"/>
    <w:rsid w:val="00086AA9"/>
    <w:rsid w:val="000A17B6"/>
    <w:rsid w:val="000B2EB5"/>
    <w:rsid w:val="000C52DA"/>
    <w:rsid w:val="000F415C"/>
    <w:rsid w:val="00110357"/>
    <w:rsid w:val="001229CA"/>
    <w:rsid w:val="001F0810"/>
    <w:rsid w:val="00241AEA"/>
    <w:rsid w:val="00285C91"/>
    <w:rsid w:val="002C1DF3"/>
    <w:rsid w:val="002D2386"/>
    <w:rsid w:val="00317144"/>
    <w:rsid w:val="003249D9"/>
    <w:rsid w:val="0035240E"/>
    <w:rsid w:val="003B1FEB"/>
    <w:rsid w:val="003D60C9"/>
    <w:rsid w:val="003F5809"/>
    <w:rsid w:val="003F606A"/>
    <w:rsid w:val="00417865"/>
    <w:rsid w:val="00495658"/>
    <w:rsid w:val="004C727C"/>
    <w:rsid w:val="005015AC"/>
    <w:rsid w:val="005301D8"/>
    <w:rsid w:val="00536E05"/>
    <w:rsid w:val="00586FBD"/>
    <w:rsid w:val="005B74EE"/>
    <w:rsid w:val="005D14ED"/>
    <w:rsid w:val="005D1F9E"/>
    <w:rsid w:val="005D3EB4"/>
    <w:rsid w:val="005E5F86"/>
    <w:rsid w:val="005F3ECA"/>
    <w:rsid w:val="005F412C"/>
    <w:rsid w:val="005F4C15"/>
    <w:rsid w:val="00604EE4"/>
    <w:rsid w:val="00670372"/>
    <w:rsid w:val="00695D19"/>
    <w:rsid w:val="006A00E8"/>
    <w:rsid w:val="006B7D2F"/>
    <w:rsid w:val="006C34F1"/>
    <w:rsid w:val="006D2397"/>
    <w:rsid w:val="006D5327"/>
    <w:rsid w:val="006D5D5D"/>
    <w:rsid w:val="00715C3E"/>
    <w:rsid w:val="00744C5B"/>
    <w:rsid w:val="00765545"/>
    <w:rsid w:val="007864BC"/>
    <w:rsid w:val="0079188E"/>
    <w:rsid w:val="00792655"/>
    <w:rsid w:val="007977BE"/>
    <w:rsid w:val="00797E5D"/>
    <w:rsid w:val="007B16E8"/>
    <w:rsid w:val="007C6492"/>
    <w:rsid w:val="007C65F1"/>
    <w:rsid w:val="007D65F2"/>
    <w:rsid w:val="00812CD5"/>
    <w:rsid w:val="00825337"/>
    <w:rsid w:val="00876D42"/>
    <w:rsid w:val="00877FF9"/>
    <w:rsid w:val="008C40E9"/>
    <w:rsid w:val="008F540B"/>
    <w:rsid w:val="009122F3"/>
    <w:rsid w:val="00924B19"/>
    <w:rsid w:val="00936D7F"/>
    <w:rsid w:val="00940CA7"/>
    <w:rsid w:val="0096409D"/>
    <w:rsid w:val="0097696B"/>
    <w:rsid w:val="009777B6"/>
    <w:rsid w:val="009A37BE"/>
    <w:rsid w:val="009B0C8D"/>
    <w:rsid w:val="00A246CA"/>
    <w:rsid w:val="00A313D4"/>
    <w:rsid w:val="00A37A92"/>
    <w:rsid w:val="00A60B37"/>
    <w:rsid w:val="00A811C9"/>
    <w:rsid w:val="00AA492F"/>
    <w:rsid w:val="00AF1DB2"/>
    <w:rsid w:val="00AF3680"/>
    <w:rsid w:val="00B84F08"/>
    <w:rsid w:val="00B85F25"/>
    <w:rsid w:val="00B94050"/>
    <w:rsid w:val="00BD29B7"/>
    <w:rsid w:val="00C058C6"/>
    <w:rsid w:val="00C125A0"/>
    <w:rsid w:val="00C30583"/>
    <w:rsid w:val="00C534A3"/>
    <w:rsid w:val="00C74C67"/>
    <w:rsid w:val="00C7615D"/>
    <w:rsid w:val="00C828B2"/>
    <w:rsid w:val="00CF75DC"/>
    <w:rsid w:val="00D032A6"/>
    <w:rsid w:val="00D660D1"/>
    <w:rsid w:val="00D7025C"/>
    <w:rsid w:val="00D764F3"/>
    <w:rsid w:val="00DA7342"/>
    <w:rsid w:val="00DB50F1"/>
    <w:rsid w:val="00DE2930"/>
    <w:rsid w:val="00DF357A"/>
    <w:rsid w:val="00DF6C82"/>
    <w:rsid w:val="00E2395C"/>
    <w:rsid w:val="00E51E15"/>
    <w:rsid w:val="00E52CD6"/>
    <w:rsid w:val="00E800EA"/>
    <w:rsid w:val="00E8011B"/>
    <w:rsid w:val="00EA0DA7"/>
    <w:rsid w:val="00EC7EDD"/>
    <w:rsid w:val="00F14F46"/>
    <w:rsid w:val="00F254C1"/>
    <w:rsid w:val="00F374FD"/>
    <w:rsid w:val="00F50688"/>
    <w:rsid w:val="00FB590B"/>
    <w:rsid w:val="00FC2985"/>
    <w:rsid w:val="00FD11BA"/>
    <w:rsid w:val="00FE40CB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95FE-3F0C-4AF4-8A51-8E6C240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Ольга</cp:lastModifiedBy>
  <cp:revision>38</cp:revision>
  <cp:lastPrinted>2019-12-12T11:11:00Z</cp:lastPrinted>
  <dcterms:created xsi:type="dcterms:W3CDTF">2019-01-11T07:50:00Z</dcterms:created>
  <dcterms:modified xsi:type="dcterms:W3CDTF">2019-12-23T11:40:00Z</dcterms:modified>
</cp:coreProperties>
</file>